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4.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5.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7.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8.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theme/themeOverride12.xml" ContentType="application/vnd.openxmlformats-officedocument.themeOverride+xml"/>
  <Override PartName="/word/charts/chart17.xml" ContentType="application/vnd.openxmlformats-officedocument.drawingml.chart+xml"/>
  <Override PartName="/word/theme/themeOverride13.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0.xml" ContentType="application/vnd.openxmlformats-officedocument.drawingml.chart+xml"/>
  <Override PartName="/word/charts/chart21.xml" ContentType="application/vnd.openxmlformats-officedocument.drawingml.chart+xml"/>
  <Override PartName="/word/theme/themeOverride14.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5124EF1" w14:textId="77777777" w:rsidR="006E3CD7" w:rsidRPr="00064EDD" w:rsidRDefault="006E3CD7" w:rsidP="006E3CD7">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064EDD">
        <w:rPr>
          <w:rFonts w:ascii="Times New Roman" w:eastAsia="Times New Roman" w:hAnsi="Times New Roman" w:cs="Times New Roman"/>
          <w:color w:val="000000" w:themeColor="text1"/>
          <w:sz w:val="28"/>
          <w:szCs w:val="28"/>
          <w:lang w:val="uk-UA" w:eastAsia="ru-RU"/>
        </w:rPr>
        <w:t>Додаток</w:t>
      </w:r>
    </w:p>
    <w:p w14:paraId="5A6B5F4C" w14:textId="0FED98FD" w:rsidR="006E3CD7" w:rsidRDefault="006E3CD7" w:rsidP="006E3CD7">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064EDD">
        <w:rPr>
          <w:rFonts w:ascii="Times New Roman" w:eastAsia="Times New Roman" w:hAnsi="Times New Roman" w:cs="Times New Roman"/>
          <w:color w:val="000000" w:themeColor="text1"/>
          <w:sz w:val="28"/>
          <w:szCs w:val="28"/>
          <w:lang w:val="uk-UA" w:eastAsia="ru-RU"/>
        </w:rPr>
        <w:t xml:space="preserve">до рішення </w:t>
      </w:r>
      <w:r w:rsidR="00A045D2">
        <w:rPr>
          <w:rFonts w:ascii="Times New Roman" w:eastAsia="Times New Roman" w:hAnsi="Times New Roman" w:cs="Times New Roman"/>
          <w:color w:val="000000" w:themeColor="text1"/>
          <w:sz w:val="28"/>
          <w:szCs w:val="28"/>
          <w:lang w:val="uk-UA" w:eastAsia="ru-RU"/>
        </w:rPr>
        <w:t xml:space="preserve">25 сесії 8 скликання </w:t>
      </w:r>
      <w:r w:rsidRPr="00064EDD">
        <w:rPr>
          <w:rFonts w:ascii="Times New Roman" w:eastAsia="Times New Roman" w:hAnsi="Times New Roman" w:cs="Times New Roman"/>
          <w:color w:val="000000" w:themeColor="text1"/>
          <w:sz w:val="28"/>
          <w:szCs w:val="28"/>
          <w:lang w:val="uk-UA" w:eastAsia="ru-RU"/>
        </w:rPr>
        <w:t xml:space="preserve">  </w:t>
      </w:r>
    </w:p>
    <w:p w14:paraId="2912EB44" w14:textId="695C32C4" w:rsidR="00C02DC3" w:rsidRPr="00064EDD" w:rsidRDefault="00C02DC3" w:rsidP="006E3CD7">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Pr>
          <w:rFonts w:ascii="Times New Roman" w:eastAsia="Times New Roman" w:hAnsi="Times New Roman" w:cs="Times New Roman"/>
          <w:color w:val="000000" w:themeColor="text1"/>
          <w:sz w:val="28"/>
          <w:szCs w:val="28"/>
          <w:lang w:val="uk-UA" w:eastAsia="ru-RU"/>
        </w:rPr>
        <w:t>(шосте пленарне засідання)</w:t>
      </w:r>
    </w:p>
    <w:p w14:paraId="6433C83D" w14:textId="77777777" w:rsidR="006E3CD7" w:rsidRPr="00064EDD" w:rsidRDefault="006E3CD7" w:rsidP="006E3CD7">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064EDD">
        <w:rPr>
          <w:rFonts w:ascii="Times New Roman" w:eastAsia="Times New Roman" w:hAnsi="Times New Roman" w:cs="Times New Roman"/>
          <w:color w:val="000000" w:themeColor="text1"/>
          <w:sz w:val="28"/>
          <w:szCs w:val="28"/>
          <w:lang w:val="uk-UA" w:eastAsia="ru-RU"/>
        </w:rPr>
        <w:t>Тростянецької міської ради</w:t>
      </w:r>
    </w:p>
    <w:p w14:paraId="3195C000" w14:textId="0768E344" w:rsidR="006E3CD7" w:rsidRPr="00064EDD" w:rsidRDefault="006E3CD7" w:rsidP="006E3CD7">
      <w:pPr>
        <w:widowControl w:val="0"/>
        <w:autoSpaceDE w:val="0"/>
        <w:autoSpaceDN w:val="0"/>
        <w:adjustRightInd w:val="0"/>
        <w:spacing w:after="0" w:line="240" w:lineRule="auto"/>
        <w:jc w:val="right"/>
        <w:rPr>
          <w:rFonts w:ascii="Times New Roman" w:eastAsia="Times New Roman" w:hAnsi="Times New Roman" w:cs="Times New Roman"/>
          <w:color w:val="000000" w:themeColor="text1"/>
          <w:sz w:val="28"/>
          <w:szCs w:val="28"/>
          <w:lang w:val="uk-UA" w:eastAsia="ru-RU"/>
        </w:rPr>
      </w:pPr>
      <w:r w:rsidRPr="00064EDD">
        <w:rPr>
          <w:rFonts w:ascii="Times New Roman" w:eastAsia="Times New Roman" w:hAnsi="Times New Roman" w:cs="Times New Roman"/>
          <w:color w:val="000000" w:themeColor="text1"/>
          <w:sz w:val="28"/>
          <w:szCs w:val="28"/>
          <w:lang w:val="uk-UA" w:eastAsia="ru-RU"/>
        </w:rPr>
        <w:t xml:space="preserve">№ </w:t>
      </w:r>
      <w:r w:rsidR="00527864">
        <w:rPr>
          <w:rFonts w:ascii="Times New Roman" w:eastAsia="Times New Roman" w:hAnsi="Times New Roman" w:cs="Times New Roman"/>
          <w:color w:val="000000" w:themeColor="text1"/>
          <w:sz w:val="28"/>
          <w:szCs w:val="28"/>
          <w:lang w:val="uk-UA" w:eastAsia="ru-RU"/>
        </w:rPr>
        <w:t xml:space="preserve">459 </w:t>
      </w:r>
      <w:r w:rsidRPr="00064EDD">
        <w:rPr>
          <w:rFonts w:ascii="Times New Roman" w:eastAsia="Times New Roman" w:hAnsi="Times New Roman" w:cs="Times New Roman"/>
          <w:color w:val="000000" w:themeColor="text1"/>
          <w:sz w:val="28"/>
          <w:szCs w:val="28"/>
          <w:lang w:val="uk-UA" w:eastAsia="ru-RU"/>
        </w:rPr>
        <w:t xml:space="preserve">від </w:t>
      </w:r>
      <w:r w:rsidR="00A045D2">
        <w:rPr>
          <w:rFonts w:ascii="Times New Roman" w:eastAsia="Times New Roman" w:hAnsi="Times New Roman" w:cs="Times New Roman"/>
          <w:color w:val="000000" w:themeColor="text1"/>
          <w:sz w:val="28"/>
          <w:szCs w:val="28"/>
          <w:lang w:val="uk-UA" w:eastAsia="ru-RU"/>
        </w:rPr>
        <w:t xml:space="preserve">27 травня </w:t>
      </w:r>
      <w:r w:rsidRPr="00064EDD">
        <w:rPr>
          <w:rFonts w:ascii="Times New Roman" w:eastAsia="Times New Roman" w:hAnsi="Times New Roman" w:cs="Times New Roman"/>
          <w:color w:val="000000" w:themeColor="text1"/>
          <w:sz w:val="28"/>
          <w:szCs w:val="28"/>
          <w:lang w:val="uk-UA" w:eastAsia="ru-RU"/>
        </w:rPr>
        <w:t>202</w:t>
      </w:r>
      <w:r>
        <w:rPr>
          <w:rFonts w:ascii="Times New Roman" w:eastAsia="Times New Roman" w:hAnsi="Times New Roman" w:cs="Times New Roman"/>
          <w:color w:val="000000" w:themeColor="text1"/>
          <w:sz w:val="28"/>
          <w:szCs w:val="28"/>
          <w:lang w:val="uk-UA" w:eastAsia="ru-RU"/>
        </w:rPr>
        <w:t>6</w:t>
      </w:r>
      <w:r w:rsidRPr="00064EDD">
        <w:rPr>
          <w:rFonts w:ascii="Times New Roman" w:eastAsia="Times New Roman" w:hAnsi="Times New Roman" w:cs="Times New Roman"/>
          <w:color w:val="000000" w:themeColor="text1"/>
          <w:sz w:val="28"/>
          <w:szCs w:val="28"/>
          <w:lang w:val="uk-UA" w:eastAsia="ru-RU"/>
        </w:rPr>
        <w:t xml:space="preserve"> року</w:t>
      </w:r>
    </w:p>
    <w:p w14:paraId="58F392CB" w14:textId="77777777" w:rsidR="006E3CD7" w:rsidRPr="00064EDD" w:rsidRDefault="006E3CD7" w:rsidP="006E3CD7">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13536AF0" w14:textId="77777777" w:rsidR="006E3CD7" w:rsidRPr="00064EDD" w:rsidRDefault="006E3CD7" w:rsidP="006E3CD7">
      <w:pPr>
        <w:keepNext/>
        <w:widowControl w:val="0"/>
        <w:autoSpaceDE w:val="0"/>
        <w:autoSpaceDN w:val="0"/>
        <w:adjustRightInd w:val="0"/>
        <w:spacing w:after="0" w:line="240" w:lineRule="auto"/>
        <w:jc w:val="center"/>
        <w:rPr>
          <w:rFonts w:ascii="Times New Roman" w:eastAsia="Times New Roman" w:hAnsi="Times New Roman" w:cs="Times New Roman"/>
          <w:b/>
          <w:bCs/>
          <w:color w:val="000000" w:themeColor="text1"/>
          <w:sz w:val="16"/>
          <w:szCs w:val="28"/>
          <w:highlight w:val="red"/>
          <w:lang w:val="uk-UA" w:eastAsia="ru-RU"/>
        </w:rPr>
      </w:pPr>
    </w:p>
    <w:p w14:paraId="023A2FF7" w14:textId="77777777" w:rsidR="006E3CD7" w:rsidRPr="00064EDD" w:rsidRDefault="006E3CD7" w:rsidP="006E3CD7">
      <w:pPr>
        <w:keepNext/>
        <w:widowControl w:val="0"/>
        <w:tabs>
          <w:tab w:val="center" w:pos="4819"/>
          <w:tab w:val="left" w:pos="5985"/>
        </w:tabs>
        <w:autoSpaceDE w:val="0"/>
        <w:autoSpaceDN w:val="0"/>
        <w:adjustRightInd w:val="0"/>
        <w:spacing w:after="0" w:line="240" w:lineRule="auto"/>
        <w:rPr>
          <w:rFonts w:ascii="Times New Roman" w:eastAsia="Times New Roman" w:hAnsi="Times New Roman" w:cs="Times New Roman"/>
          <w:b/>
          <w:bCs/>
          <w:color w:val="000000" w:themeColor="text1"/>
          <w:sz w:val="28"/>
          <w:szCs w:val="28"/>
          <w:lang w:val="uk-UA" w:eastAsia="ru-RU"/>
        </w:rPr>
      </w:pPr>
      <w:r w:rsidRPr="00064EDD">
        <w:rPr>
          <w:rFonts w:ascii="Times New Roman" w:eastAsia="Times New Roman" w:hAnsi="Times New Roman" w:cs="Times New Roman"/>
          <w:b/>
          <w:bCs/>
          <w:color w:val="000000" w:themeColor="text1"/>
          <w:sz w:val="28"/>
          <w:szCs w:val="28"/>
          <w:lang w:val="uk-UA" w:eastAsia="ru-RU"/>
        </w:rPr>
        <w:tab/>
        <w:t>ДОВІДКА</w:t>
      </w:r>
      <w:r w:rsidRPr="00064EDD">
        <w:rPr>
          <w:rFonts w:ascii="Times New Roman" w:eastAsia="Times New Roman" w:hAnsi="Times New Roman" w:cs="Times New Roman"/>
          <w:b/>
          <w:bCs/>
          <w:color w:val="000000" w:themeColor="text1"/>
          <w:sz w:val="28"/>
          <w:szCs w:val="28"/>
          <w:lang w:val="uk-UA" w:eastAsia="ru-RU"/>
        </w:rPr>
        <w:tab/>
      </w:r>
    </w:p>
    <w:p w14:paraId="0D4EC1BE" w14:textId="77777777" w:rsidR="006E3CD7" w:rsidRDefault="006E3CD7" w:rsidP="006E3CD7">
      <w:pPr>
        <w:spacing w:after="0" w:line="240" w:lineRule="auto"/>
        <w:jc w:val="center"/>
        <w:rPr>
          <w:rFonts w:ascii="Times New Roman" w:eastAsia="Times New Roman" w:hAnsi="Times New Roman" w:cs="Times New Roman"/>
          <w:b/>
          <w:color w:val="000000" w:themeColor="text1"/>
          <w:sz w:val="28"/>
          <w:szCs w:val="28"/>
          <w:lang w:val="uk-UA" w:eastAsia="ru-RU"/>
        </w:rPr>
      </w:pPr>
      <w:r w:rsidRPr="00064EDD">
        <w:rPr>
          <w:rFonts w:ascii="Times New Roman" w:eastAsia="Times New Roman" w:hAnsi="Times New Roman" w:cs="Times New Roman"/>
          <w:b/>
          <w:bCs/>
          <w:color w:val="000000" w:themeColor="text1"/>
          <w:sz w:val="28"/>
          <w:szCs w:val="28"/>
          <w:lang w:val="uk-UA" w:eastAsia="ru-RU"/>
        </w:rPr>
        <w:t xml:space="preserve">про роботу </w:t>
      </w:r>
      <w:r w:rsidRPr="00064EDD">
        <w:rPr>
          <w:rFonts w:ascii="Times New Roman" w:eastAsia="Times New Roman" w:hAnsi="Times New Roman" w:cs="Times New Roman"/>
          <w:b/>
          <w:color w:val="000000" w:themeColor="text1"/>
          <w:sz w:val="28"/>
          <w:szCs w:val="28"/>
          <w:lang w:val="uk-UA" w:eastAsia="ru-RU"/>
        </w:rPr>
        <w:t xml:space="preserve">виконавчого комітету, виконавчого апарату, комунальних підприємств, установ та організацій міської ради по виконанню Програми економічного і соціального </w:t>
      </w:r>
      <w:r w:rsidRPr="00AB47CF">
        <w:rPr>
          <w:rFonts w:ascii="Times New Roman" w:eastAsia="Times New Roman" w:hAnsi="Times New Roman" w:cs="Times New Roman"/>
          <w:b/>
          <w:color w:val="000000" w:themeColor="text1"/>
          <w:sz w:val="28"/>
          <w:szCs w:val="28"/>
          <w:lang w:val="uk-UA" w:eastAsia="ru-RU"/>
        </w:rPr>
        <w:t xml:space="preserve">розвитку Тростянецької міської територіальної громади за </w:t>
      </w:r>
      <w:r>
        <w:rPr>
          <w:rFonts w:ascii="Times New Roman" w:eastAsia="Times New Roman" w:hAnsi="Times New Roman" w:cs="Times New Roman"/>
          <w:b/>
          <w:color w:val="000000" w:themeColor="text1"/>
          <w:sz w:val="28"/>
          <w:szCs w:val="28"/>
          <w:lang w:val="uk-UA" w:eastAsia="ru-RU"/>
        </w:rPr>
        <w:t xml:space="preserve">1 квартал </w:t>
      </w:r>
      <w:r w:rsidRPr="00AB47CF">
        <w:rPr>
          <w:rFonts w:ascii="Times New Roman" w:eastAsia="Times New Roman" w:hAnsi="Times New Roman" w:cs="Times New Roman"/>
          <w:b/>
          <w:color w:val="000000" w:themeColor="text1"/>
          <w:sz w:val="28"/>
          <w:szCs w:val="28"/>
          <w:lang w:val="uk-UA" w:eastAsia="ru-RU"/>
        </w:rPr>
        <w:t>202</w:t>
      </w:r>
      <w:r>
        <w:rPr>
          <w:rFonts w:ascii="Times New Roman" w:eastAsia="Times New Roman" w:hAnsi="Times New Roman" w:cs="Times New Roman"/>
          <w:b/>
          <w:color w:val="000000" w:themeColor="text1"/>
          <w:sz w:val="28"/>
          <w:szCs w:val="28"/>
          <w:lang w:val="uk-UA" w:eastAsia="ru-RU"/>
        </w:rPr>
        <w:t>6</w:t>
      </w:r>
      <w:r w:rsidRPr="00AB47CF">
        <w:rPr>
          <w:rFonts w:ascii="Times New Roman" w:eastAsia="Times New Roman" w:hAnsi="Times New Roman" w:cs="Times New Roman"/>
          <w:b/>
          <w:color w:val="000000" w:themeColor="text1"/>
          <w:sz w:val="28"/>
          <w:szCs w:val="28"/>
          <w:lang w:val="uk-UA" w:eastAsia="ru-RU"/>
        </w:rPr>
        <w:t xml:space="preserve"> р</w:t>
      </w:r>
      <w:r>
        <w:rPr>
          <w:rFonts w:ascii="Times New Roman" w:eastAsia="Times New Roman" w:hAnsi="Times New Roman" w:cs="Times New Roman"/>
          <w:b/>
          <w:color w:val="000000" w:themeColor="text1"/>
          <w:sz w:val="28"/>
          <w:szCs w:val="28"/>
          <w:lang w:val="uk-UA" w:eastAsia="ru-RU"/>
        </w:rPr>
        <w:t>оку</w:t>
      </w:r>
    </w:p>
    <w:p w14:paraId="216B538B" w14:textId="77777777" w:rsidR="006E3CD7" w:rsidRPr="00AB47CF" w:rsidRDefault="006E3CD7" w:rsidP="006E3CD7">
      <w:pPr>
        <w:spacing w:after="0" w:line="240" w:lineRule="auto"/>
        <w:jc w:val="center"/>
        <w:rPr>
          <w:rFonts w:ascii="Times New Roman" w:eastAsia="Times New Roman" w:hAnsi="Times New Roman" w:cs="Times New Roman"/>
          <w:b/>
          <w:color w:val="000000" w:themeColor="text1"/>
          <w:sz w:val="28"/>
          <w:szCs w:val="28"/>
          <w:lang w:val="uk-UA" w:eastAsia="ru-RU"/>
        </w:rPr>
      </w:pPr>
    </w:p>
    <w:p w14:paraId="2D70CAD6" w14:textId="77777777" w:rsidR="006E3CD7" w:rsidRPr="00700210" w:rsidRDefault="006E3CD7" w:rsidP="006E3CD7">
      <w:pPr>
        <w:widowControl w:val="0"/>
        <w:autoSpaceDE w:val="0"/>
        <w:autoSpaceDN w:val="0"/>
        <w:adjustRightInd w:val="0"/>
        <w:spacing w:after="0" w:line="240" w:lineRule="auto"/>
        <w:ind w:firstLine="851"/>
        <w:rPr>
          <w:rFonts w:ascii="Times New Roman" w:eastAsia="Times New Roman" w:hAnsi="Times New Roman" w:cs="Times New Roman"/>
          <w:b/>
          <w:bCs/>
          <w:sz w:val="28"/>
          <w:szCs w:val="28"/>
          <w:lang w:val="uk-UA" w:eastAsia="ru-RU"/>
        </w:rPr>
      </w:pPr>
      <w:bookmarkStart w:id="0" w:name="_Hlk229565025"/>
      <w:r w:rsidRPr="00700210">
        <w:rPr>
          <w:rFonts w:ascii="Times New Roman" w:eastAsia="Times New Roman" w:hAnsi="Times New Roman" w:cs="Times New Roman"/>
          <w:b/>
          <w:bCs/>
          <w:sz w:val="28"/>
          <w:szCs w:val="28"/>
          <w:lang w:val="uk-UA" w:eastAsia="ru-RU"/>
        </w:rPr>
        <w:t>Проведення сесій міської ради та засідань виконавчого комітету</w:t>
      </w:r>
    </w:p>
    <w:p w14:paraId="4DCC3174" w14:textId="6C262B4E" w:rsidR="006E3CD7" w:rsidRPr="00700210" w:rsidRDefault="006E3CD7" w:rsidP="006E3CD7">
      <w:pPr>
        <w:widowControl w:val="0"/>
        <w:tabs>
          <w:tab w:val="left" w:pos="3885"/>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700210">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700210">
        <w:rPr>
          <w:rFonts w:ascii="Times New Roman" w:eastAsia="Times New Roman" w:hAnsi="Times New Roman" w:cs="Times New Roman"/>
          <w:sz w:val="28"/>
          <w:szCs w:val="28"/>
          <w:lang w:val="uk-UA" w:eastAsia="ru-RU"/>
        </w:rPr>
        <w:t>Основною формою роботи Тростянецької міської ради та її виконавчого комітету є проведення сесій міської ради та засідань виконкому. Міська рада та виконком працюють згідно із затвердженими планами роботи на 202</w:t>
      </w:r>
      <w:r>
        <w:rPr>
          <w:rFonts w:ascii="Times New Roman" w:eastAsia="Times New Roman" w:hAnsi="Times New Roman" w:cs="Times New Roman"/>
          <w:sz w:val="28"/>
          <w:szCs w:val="28"/>
          <w:lang w:val="uk-UA" w:eastAsia="ru-RU"/>
        </w:rPr>
        <w:t>6</w:t>
      </w:r>
      <w:r w:rsidRPr="00700210">
        <w:rPr>
          <w:rFonts w:ascii="Times New Roman" w:eastAsia="Times New Roman" w:hAnsi="Times New Roman" w:cs="Times New Roman"/>
          <w:sz w:val="28"/>
          <w:szCs w:val="28"/>
          <w:lang w:val="uk-UA" w:eastAsia="ru-RU"/>
        </w:rPr>
        <w:t xml:space="preserve"> рік. </w:t>
      </w:r>
    </w:p>
    <w:p w14:paraId="2D91FD11" w14:textId="77777777" w:rsidR="006E3CD7" w:rsidRPr="0037081D"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3F4026">
        <w:rPr>
          <w:rFonts w:ascii="Times New Roman" w:eastAsia="Times New Roman" w:hAnsi="Times New Roman" w:cs="Times New Roman"/>
          <w:sz w:val="28"/>
          <w:szCs w:val="28"/>
          <w:lang w:val="uk-UA" w:eastAsia="ru-RU"/>
        </w:rPr>
        <w:t xml:space="preserve">Так, за 1 квартал 2026 року було проведено </w:t>
      </w:r>
      <w:r w:rsidRPr="003F4026">
        <w:rPr>
          <w:rFonts w:ascii="Times New Roman" w:eastAsia="Times New Roman" w:hAnsi="Times New Roman" w:cs="Times New Roman"/>
          <w:sz w:val="28"/>
          <w:szCs w:val="28"/>
          <w:lang w:val="ru-RU" w:eastAsia="ru-RU"/>
        </w:rPr>
        <w:t>2</w:t>
      </w:r>
      <w:r w:rsidRPr="003F4026">
        <w:rPr>
          <w:rFonts w:ascii="Times New Roman" w:eastAsia="Times New Roman" w:hAnsi="Times New Roman" w:cs="Times New Roman"/>
          <w:sz w:val="28"/>
          <w:szCs w:val="28"/>
          <w:lang w:val="uk-UA" w:eastAsia="ru-RU"/>
        </w:rPr>
        <w:t xml:space="preserve"> сесії міської ради та 6 пленарних засідань, на яких прийнято 366 рішень. Проведенню </w:t>
      </w:r>
      <w:r w:rsidRPr="00053F21">
        <w:rPr>
          <w:rFonts w:ascii="Times New Roman" w:eastAsia="Times New Roman" w:hAnsi="Times New Roman" w:cs="Times New Roman"/>
          <w:sz w:val="28"/>
          <w:szCs w:val="28"/>
          <w:lang w:val="uk-UA" w:eastAsia="ru-RU"/>
        </w:rPr>
        <w:t>сесій міської ради передують засідання депутатських постійних комісій, які</w:t>
      </w:r>
      <w:r w:rsidRPr="00053F21">
        <w:rPr>
          <w:rFonts w:ascii="Times New Roman" w:eastAsia="Times New Roman" w:hAnsi="Times New Roman" w:cs="Times New Roman"/>
          <w:b/>
          <w:bCs/>
          <w:sz w:val="28"/>
          <w:szCs w:val="28"/>
          <w:lang w:val="uk-UA" w:eastAsia="ru-RU"/>
        </w:rPr>
        <w:t xml:space="preserve"> </w:t>
      </w:r>
      <w:r w:rsidRPr="00053F21">
        <w:rPr>
          <w:rFonts w:ascii="Times New Roman" w:eastAsia="Times New Roman" w:hAnsi="Times New Roman" w:cs="Times New Roman"/>
          <w:sz w:val="28"/>
          <w:szCs w:val="28"/>
          <w:lang w:val="uk-UA" w:eastAsia="ru-RU"/>
        </w:rPr>
        <w:t xml:space="preserve">проводилися  згідно планів роботи комісій. </w:t>
      </w:r>
      <w:r w:rsidRPr="001A117E">
        <w:rPr>
          <w:rFonts w:ascii="Times New Roman" w:eastAsia="Times New Roman" w:hAnsi="Times New Roman" w:cs="Times New Roman"/>
          <w:sz w:val="28"/>
          <w:szCs w:val="28"/>
          <w:lang w:val="uk-UA" w:eastAsia="ru-RU"/>
        </w:rPr>
        <w:t xml:space="preserve">За </w:t>
      </w:r>
      <w:r>
        <w:rPr>
          <w:rFonts w:ascii="Times New Roman" w:eastAsia="Times New Roman" w:hAnsi="Times New Roman" w:cs="Times New Roman"/>
          <w:sz w:val="28"/>
          <w:szCs w:val="28"/>
          <w:lang w:val="uk-UA" w:eastAsia="ru-RU"/>
        </w:rPr>
        <w:t xml:space="preserve">1 квартал </w:t>
      </w:r>
      <w:r w:rsidRPr="001A117E">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1A117E">
        <w:rPr>
          <w:rFonts w:ascii="Times New Roman" w:eastAsia="Times New Roman" w:hAnsi="Times New Roman" w:cs="Times New Roman"/>
          <w:sz w:val="28"/>
          <w:szCs w:val="28"/>
          <w:lang w:val="uk-UA" w:eastAsia="ru-RU"/>
        </w:rPr>
        <w:t xml:space="preserve"> р</w:t>
      </w:r>
      <w:r>
        <w:rPr>
          <w:rFonts w:ascii="Times New Roman" w:eastAsia="Times New Roman" w:hAnsi="Times New Roman" w:cs="Times New Roman"/>
          <w:sz w:val="28"/>
          <w:szCs w:val="28"/>
          <w:lang w:val="uk-UA" w:eastAsia="ru-RU"/>
        </w:rPr>
        <w:t>оку</w:t>
      </w:r>
      <w:r w:rsidRPr="001A117E">
        <w:rPr>
          <w:rFonts w:ascii="Times New Roman" w:eastAsia="Times New Roman" w:hAnsi="Times New Roman" w:cs="Times New Roman"/>
          <w:sz w:val="28"/>
          <w:szCs w:val="28"/>
          <w:lang w:val="uk-UA" w:eastAsia="ru-RU"/>
        </w:rPr>
        <w:t xml:space="preserve"> проведено </w:t>
      </w:r>
      <w:r w:rsidRPr="00E51D14">
        <w:rPr>
          <w:rFonts w:ascii="Times New Roman" w:eastAsia="Times New Roman" w:hAnsi="Times New Roman" w:cs="Times New Roman"/>
          <w:sz w:val="28"/>
          <w:szCs w:val="28"/>
          <w:lang w:val="uk-UA" w:eastAsia="ru-RU"/>
        </w:rPr>
        <w:t xml:space="preserve">6 </w:t>
      </w:r>
      <w:r>
        <w:rPr>
          <w:rFonts w:ascii="Times New Roman" w:eastAsia="Times New Roman" w:hAnsi="Times New Roman" w:cs="Times New Roman"/>
          <w:sz w:val="28"/>
          <w:szCs w:val="28"/>
          <w:lang w:val="uk-UA" w:eastAsia="ru-RU"/>
        </w:rPr>
        <w:t xml:space="preserve">спільних </w:t>
      </w:r>
      <w:r w:rsidRPr="00E51D14">
        <w:rPr>
          <w:rFonts w:ascii="Times New Roman" w:eastAsia="Times New Roman" w:hAnsi="Times New Roman" w:cs="Times New Roman"/>
          <w:sz w:val="28"/>
          <w:szCs w:val="28"/>
          <w:lang w:val="uk-UA" w:eastAsia="ru-RU"/>
        </w:rPr>
        <w:t>засідань постійної комісії міської ради</w:t>
      </w:r>
      <w:r>
        <w:rPr>
          <w:rFonts w:ascii="Times New Roman" w:eastAsia="Times New Roman" w:hAnsi="Times New Roman" w:cs="Times New Roman"/>
          <w:sz w:val="28"/>
          <w:szCs w:val="28"/>
          <w:lang w:val="uk-UA" w:eastAsia="ru-RU"/>
        </w:rPr>
        <w:t>.</w:t>
      </w:r>
    </w:p>
    <w:p w14:paraId="54A64B6B" w14:textId="77777777" w:rsidR="006E3CD7" w:rsidRPr="00E51D14" w:rsidRDefault="006E3CD7" w:rsidP="006E3CD7">
      <w:pPr>
        <w:widowControl w:val="0"/>
        <w:tabs>
          <w:tab w:val="left" w:pos="0"/>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F1357">
        <w:rPr>
          <w:rFonts w:ascii="Times New Roman" w:eastAsia="Times New Roman" w:hAnsi="Times New Roman" w:cs="Times New Roman"/>
          <w:color w:val="FF0000"/>
          <w:sz w:val="28"/>
          <w:szCs w:val="28"/>
          <w:lang w:val="uk-UA" w:eastAsia="ru-RU"/>
        </w:rPr>
        <w:tab/>
      </w:r>
      <w:r w:rsidRPr="001A117E">
        <w:rPr>
          <w:rFonts w:ascii="Times New Roman" w:eastAsia="Times New Roman" w:hAnsi="Times New Roman" w:cs="Times New Roman"/>
          <w:sz w:val="28"/>
          <w:szCs w:val="28"/>
          <w:lang w:val="uk-UA" w:eastAsia="ru-RU"/>
        </w:rPr>
        <w:t>Засідання виконавчого комітету Тростянецької міської ради</w:t>
      </w:r>
      <w:r w:rsidRPr="001A117E">
        <w:rPr>
          <w:rFonts w:ascii="Times New Roman" w:eastAsia="Times New Roman" w:hAnsi="Times New Roman" w:cs="Times New Roman"/>
          <w:b/>
          <w:bCs/>
          <w:sz w:val="28"/>
          <w:szCs w:val="28"/>
          <w:lang w:val="uk-UA" w:eastAsia="ru-RU"/>
        </w:rPr>
        <w:t xml:space="preserve"> </w:t>
      </w:r>
      <w:r w:rsidRPr="001A117E">
        <w:rPr>
          <w:rFonts w:ascii="Times New Roman" w:eastAsia="Times New Roman" w:hAnsi="Times New Roman" w:cs="Times New Roman"/>
          <w:sz w:val="28"/>
          <w:szCs w:val="28"/>
          <w:lang w:val="uk-UA" w:eastAsia="ru-RU"/>
        </w:rPr>
        <w:t>проводилися щомісячно, згідно Регламенту роботи виконкому та плану його роботи на 202</w:t>
      </w:r>
      <w:r>
        <w:rPr>
          <w:rFonts w:ascii="Times New Roman" w:eastAsia="Times New Roman" w:hAnsi="Times New Roman" w:cs="Times New Roman"/>
          <w:sz w:val="28"/>
          <w:szCs w:val="28"/>
          <w:lang w:val="uk-UA" w:eastAsia="ru-RU"/>
        </w:rPr>
        <w:t>6</w:t>
      </w:r>
      <w:r w:rsidRPr="001A117E">
        <w:rPr>
          <w:rFonts w:ascii="Times New Roman" w:eastAsia="Times New Roman" w:hAnsi="Times New Roman" w:cs="Times New Roman"/>
          <w:sz w:val="28"/>
          <w:szCs w:val="28"/>
          <w:lang w:val="uk-UA" w:eastAsia="ru-RU"/>
        </w:rPr>
        <w:t xml:space="preserve"> рік. За звітний період було проведено </w:t>
      </w:r>
      <w:r w:rsidRPr="00E51D14">
        <w:rPr>
          <w:rFonts w:ascii="Times New Roman" w:eastAsia="Times New Roman" w:hAnsi="Times New Roman" w:cs="Times New Roman"/>
          <w:sz w:val="28"/>
          <w:szCs w:val="28"/>
          <w:lang w:val="uk-UA" w:eastAsia="ru-RU"/>
        </w:rPr>
        <w:t>12 чергових та позачергових засідань виконкому, прийнято 292 рішен</w:t>
      </w:r>
      <w:r>
        <w:rPr>
          <w:rFonts w:ascii="Times New Roman" w:eastAsia="Times New Roman" w:hAnsi="Times New Roman" w:cs="Times New Roman"/>
          <w:sz w:val="28"/>
          <w:szCs w:val="28"/>
          <w:lang w:val="uk-UA" w:eastAsia="ru-RU"/>
        </w:rPr>
        <w:t>ня</w:t>
      </w:r>
      <w:r w:rsidRPr="00E51D14">
        <w:rPr>
          <w:rFonts w:ascii="Times New Roman" w:eastAsia="Times New Roman" w:hAnsi="Times New Roman" w:cs="Times New Roman"/>
          <w:sz w:val="28"/>
          <w:szCs w:val="28"/>
          <w:lang w:val="uk-UA" w:eastAsia="ru-RU"/>
        </w:rPr>
        <w:t xml:space="preserve"> виконавчого комітету. </w:t>
      </w:r>
    </w:p>
    <w:bookmarkEnd w:id="0"/>
    <w:p w14:paraId="0AA82456" w14:textId="77777777" w:rsidR="006E3CD7" w:rsidRPr="008F1357" w:rsidRDefault="006E3CD7" w:rsidP="006E3CD7">
      <w:pPr>
        <w:widowControl w:val="0"/>
        <w:tabs>
          <w:tab w:val="left" w:pos="0"/>
        </w:tabs>
        <w:autoSpaceDE w:val="0"/>
        <w:autoSpaceDN w:val="0"/>
        <w:adjustRightInd w:val="0"/>
        <w:spacing w:after="0" w:line="240" w:lineRule="auto"/>
        <w:jc w:val="both"/>
        <w:rPr>
          <w:rFonts w:ascii="Times New Roman" w:eastAsia="Times New Roman" w:hAnsi="Times New Roman" w:cs="Times New Roman"/>
          <w:color w:val="FF0000"/>
          <w:sz w:val="28"/>
          <w:szCs w:val="28"/>
          <w:lang w:val="uk-UA" w:eastAsia="ru-RU"/>
        </w:rPr>
      </w:pPr>
      <w:r w:rsidRPr="008F1357">
        <w:rPr>
          <w:rFonts w:ascii="Times New Roman" w:eastAsia="Times New Roman" w:hAnsi="Times New Roman" w:cs="Times New Roman"/>
          <w:color w:val="FF0000"/>
          <w:sz w:val="28"/>
          <w:szCs w:val="28"/>
          <w:lang w:val="uk-UA" w:eastAsia="ru-RU"/>
        </w:rPr>
        <w:tab/>
      </w:r>
      <w:r w:rsidRPr="00CA5D40">
        <w:rPr>
          <w:rFonts w:ascii="Times New Roman" w:eastAsia="Times New Roman" w:hAnsi="Times New Roman" w:cs="Times New Roman"/>
          <w:sz w:val="28"/>
          <w:szCs w:val="28"/>
          <w:lang w:val="uk-UA" w:eastAsia="ru-RU"/>
        </w:rPr>
        <w:t xml:space="preserve">На виконання </w:t>
      </w:r>
      <w:r>
        <w:rPr>
          <w:rFonts w:ascii="Times New Roman" w:eastAsia="Times New Roman" w:hAnsi="Times New Roman" w:cs="Times New Roman"/>
          <w:sz w:val="28"/>
          <w:szCs w:val="28"/>
          <w:lang w:val="uk-UA" w:eastAsia="ru-RU"/>
        </w:rPr>
        <w:t>Програми</w:t>
      </w:r>
      <w:r w:rsidRPr="00CA5D40">
        <w:rPr>
          <w:rFonts w:ascii="Times New Roman" w:eastAsia="Times New Roman" w:hAnsi="Times New Roman" w:cs="Times New Roman"/>
          <w:sz w:val="28"/>
          <w:szCs w:val="28"/>
          <w:lang w:val="uk-UA" w:eastAsia="ru-RU"/>
        </w:rPr>
        <w:t xml:space="preserve"> економічного і соціального розвитку </w:t>
      </w:r>
      <w:r>
        <w:rPr>
          <w:rFonts w:ascii="Times New Roman" w:eastAsia="Times New Roman" w:hAnsi="Times New Roman" w:cs="Times New Roman"/>
          <w:sz w:val="28"/>
          <w:szCs w:val="28"/>
          <w:lang w:val="uk-UA" w:eastAsia="ru-RU"/>
        </w:rPr>
        <w:t>громади</w:t>
      </w:r>
      <w:r w:rsidRPr="00CA5D40">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 xml:space="preserve">1 квартал </w:t>
      </w:r>
      <w:r w:rsidRPr="00CA5D40">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CA5D40">
        <w:rPr>
          <w:rFonts w:ascii="Times New Roman" w:eastAsia="Times New Roman" w:hAnsi="Times New Roman" w:cs="Times New Roman"/>
          <w:sz w:val="28"/>
          <w:szCs w:val="28"/>
          <w:lang w:val="uk-UA" w:eastAsia="ru-RU"/>
        </w:rPr>
        <w:t xml:space="preserve"> р</w:t>
      </w:r>
      <w:r>
        <w:rPr>
          <w:rFonts w:ascii="Times New Roman" w:eastAsia="Times New Roman" w:hAnsi="Times New Roman" w:cs="Times New Roman"/>
          <w:sz w:val="28"/>
          <w:szCs w:val="28"/>
          <w:lang w:val="uk-UA" w:eastAsia="ru-RU"/>
        </w:rPr>
        <w:t>оку</w:t>
      </w:r>
      <w:r w:rsidRPr="00CA5D40">
        <w:rPr>
          <w:rFonts w:ascii="Times New Roman" w:eastAsia="Times New Roman" w:hAnsi="Times New Roman" w:cs="Times New Roman"/>
          <w:sz w:val="28"/>
          <w:szCs w:val="28"/>
          <w:lang w:val="uk-UA" w:eastAsia="ru-RU"/>
        </w:rPr>
        <w:t xml:space="preserve"> було видано </w:t>
      </w:r>
      <w:r>
        <w:rPr>
          <w:rFonts w:ascii="Times New Roman" w:eastAsia="Times New Roman" w:hAnsi="Times New Roman" w:cs="Times New Roman"/>
          <w:sz w:val="28"/>
          <w:szCs w:val="28"/>
          <w:lang w:val="uk-UA" w:eastAsia="ru-RU"/>
        </w:rPr>
        <w:t>56</w:t>
      </w:r>
      <w:r w:rsidRPr="009964ED">
        <w:rPr>
          <w:rFonts w:ascii="Times New Roman" w:eastAsia="Times New Roman" w:hAnsi="Times New Roman" w:cs="Times New Roman"/>
          <w:bCs/>
          <w:sz w:val="28"/>
          <w:szCs w:val="28"/>
          <w:lang w:val="uk-UA" w:eastAsia="ru-RU"/>
        </w:rPr>
        <w:t xml:space="preserve"> </w:t>
      </w:r>
      <w:r w:rsidRPr="009964ED">
        <w:rPr>
          <w:rFonts w:ascii="Times New Roman" w:eastAsia="Times New Roman" w:hAnsi="Times New Roman" w:cs="Times New Roman"/>
          <w:sz w:val="28"/>
          <w:szCs w:val="28"/>
          <w:lang w:val="uk-UA" w:eastAsia="ru-RU"/>
        </w:rPr>
        <w:t xml:space="preserve">розпоряджень міського голови з основної діяльності апарату міської ради, з кадрових </w:t>
      </w:r>
      <w:r w:rsidRPr="002960E6">
        <w:rPr>
          <w:rFonts w:ascii="Times New Roman" w:eastAsia="Times New Roman" w:hAnsi="Times New Roman" w:cs="Times New Roman"/>
          <w:sz w:val="28"/>
          <w:szCs w:val="28"/>
          <w:lang w:val="uk-UA" w:eastAsia="ru-RU"/>
        </w:rPr>
        <w:t>питань - 126.</w:t>
      </w:r>
    </w:p>
    <w:p w14:paraId="49A42FFB" w14:textId="77777777" w:rsidR="003F0D5A" w:rsidRDefault="003F0D5A" w:rsidP="006E3CD7">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val="uk-UA" w:eastAsia="ru-RU"/>
        </w:rPr>
      </w:pPr>
    </w:p>
    <w:p w14:paraId="2A3D0B41" w14:textId="5FA4A03D" w:rsidR="006E3CD7" w:rsidRPr="00836CFA" w:rsidRDefault="006E3CD7" w:rsidP="006E3CD7">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val="uk-UA" w:eastAsia="ru-RU"/>
        </w:rPr>
      </w:pPr>
      <w:r w:rsidRPr="00836CFA">
        <w:rPr>
          <w:rFonts w:ascii="Times New Roman" w:eastAsia="Times New Roman" w:hAnsi="Times New Roman" w:cs="Times New Roman"/>
          <w:b/>
          <w:bCs/>
          <w:sz w:val="28"/>
          <w:szCs w:val="28"/>
          <w:lang w:val="uk-UA" w:eastAsia="ru-RU"/>
        </w:rPr>
        <w:t>Органи самоорганізації населення.</w:t>
      </w:r>
      <w:r w:rsidR="00925515">
        <w:rPr>
          <w:rFonts w:ascii="Times New Roman" w:eastAsia="Times New Roman" w:hAnsi="Times New Roman" w:cs="Times New Roman"/>
          <w:b/>
          <w:bCs/>
          <w:sz w:val="28"/>
          <w:szCs w:val="28"/>
          <w:lang w:val="uk-UA" w:eastAsia="ru-RU"/>
        </w:rPr>
        <w:t xml:space="preserve"> </w:t>
      </w:r>
      <w:r w:rsidRPr="00836CFA">
        <w:rPr>
          <w:rFonts w:ascii="Times New Roman" w:eastAsia="Times New Roman" w:hAnsi="Times New Roman" w:cs="Times New Roman"/>
          <w:b/>
          <w:bCs/>
          <w:sz w:val="28"/>
          <w:szCs w:val="28"/>
          <w:lang w:val="uk-UA" w:eastAsia="ru-RU"/>
        </w:rPr>
        <w:t>Діяльність голів вуличних комітетів</w:t>
      </w:r>
    </w:p>
    <w:p w14:paraId="3973F839" w14:textId="0A08637F" w:rsidR="006E3CD7" w:rsidRPr="00836CFA"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36CFA">
        <w:rPr>
          <w:rFonts w:ascii="Times New Roman" w:eastAsia="Times New Roman" w:hAnsi="Times New Roman" w:cs="Times New Roman"/>
          <w:sz w:val="28"/>
          <w:szCs w:val="28"/>
          <w:lang w:val="uk-UA" w:eastAsia="ru-RU"/>
        </w:rPr>
        <w:t xml:space="preserve">Голови вуличних комітетів – представники територіальної громади, один із основних механізмів місцевої демократії, одна із основ місцевого самоврядування. </w:t>
      </w:r>
    </w:p>
    <w:p w14:paraId="3106786E" w14:textId="77777777" w:rsidR="006E3CD7" w:rsidRPr="00836CFA"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BF58FB">
        <w:rPr>
          <w:rFonts w:ascii="Times New Roman" w:hAnsi="Times New Roman" w:cs="Times New Roman"/>
          <w:sz w:val="28"/>
          <w:szCs w:val="28"/>
          <w:lang w:val="uk-UA"/>
        </w:rPr>
        <w:t xml:space="preserve">У Тростянецькій громаді станом на </w:t>
      </w:r>
      <w:r w:rsidRPr="00BF58FB">
        <w:rPr>
          <w:rStyle w:val="af"/>
          <w:rFonts w:ascii="Times New Roman" w:hAnsi="Times New Roman" w:cs="Times New Roman"/>
          <w:sz w:val="28"/>
          <w:szCs w:val="28"/>
          <w:lang w:val="uk-UA"/>
        </w:rPr>
        <w:t>01.04.2026 року</w:t>
      </w:r>
      <w:r w:rsidRPr="00BF58FB">
        <w:rPr>
          <w:rFonts w:ascii="Times New Roman" w:hAnsi="Times New Roman" w:cs="Times New Roman"/>
          <w:sz w:val="28"/>
          <w:szCs w:val="28"/>
          <w:lang w:val="uk-UA"/>
        </w:rPr>
        <w:t xml:space="preserve"> головами вуличних та будинкових комітетів є </w:t>
      </w:r>
      <w:r w:rsidRPr="00BF58FB">
        <w:rPr>
          <w:rStyle w:val="af"/>
          <w:rFonts w:ascii="Times New Roman" w:hAnsi="Times New Roman" w:cs="Times New Roman"/>
          <w:sz w:val="28"/>
          <w:szCs w:val="28"/>
          <w:lang w:val="uk-UA"/>
        </w:rPr>
        <w:t>257 осіб</w:t>
      </w:r>
      <w:r w:rsidRPr="00BF58FB">
        <w:rPr>
          <w:rFonts w:ascii="Times New Roman" w:hAnsi="Times New Roman" w:cs="Times New Roman"/>
          <w:sz w:val="28"/>
          <w:szCs w:val="28"/>
          <w:lang w:val="uk-UA"/>
        </w:rPr>
        <w:t xml:space="preserve"> (у попередній період — </w:t>
      </w:r>
      <w:r w:rsidRPr="00BF58FB">
        <w:rPr>
          <w:rStyle w:val="af"/>
          <w:rFonts w:ascii="Times New Roman" w:hAnsi="Times New Roman" w:cs="Times New Roman"/>
          <w:sz w:val="28"/>
          <w:szCs w:val="28"/>
          <w:lang w:val="uk-UA"/>
        </w:rPr>
        <w:t>302 особи</w:t>
      </w:r>
      <w:r w:rsidRPr="00BF58FB">
        <w:rPr>
          <w:rFonts w:ascii="Times New Roman" w:hAnsi="Times New Roman" w:cs="Times New Roman"/>
          <w:sz w:val="28"/>
          <w:szCs w:val="28"/>
          <w:lang w:val="uk-UA"/>
        </w:rPr>
        <w:t xml:space="preserve">). Зменшення їх кількості зумовлене тим, що частина голів вуличних комітетів </w:t>
      </w:r>
      <w:r w:rsidRPr="00BF58FB">
        <w:rPr>
          <w:rStyle w:val="af"/>
          <w:rFonts w:ascii="Times New Roman" w:hAnsi="Times New Roman" w:cs="Times New Roman"/>
          <w:sz w:val="28"/>
          <w:szCs w:val="28"/>
          <w:lang w:val="uk-UA"/>
        </w:rPr>
        <w:t>виїхали за кордон</w:t>
      </w:r>
      <w:r w:rsidRPr="00BF58FB">
        <w:rPr>
          <w:rFonts w:ascii="Times New Roman" w:hAnsi="Times New Roman" w:cs="Times New Roman"/>
          <w:b/>
          <w:bCs/>
          <w:sz w:val="28"/>
          <w:szCs w:val="28"/>
          <w:lang w:val="uk-UA"/>
        </w:rPr>
        <w:t xml:space="preserve">, </w:t>
      </w:r>
      <w:r w:rsidRPr="00BF58FB">
        <w:rPr>
          <w:rStyle w:val="af"/>
          <w:rFonts w:ascii="Times New Roman" w:hAnsi="Times New Roman" w:cs="Times New Roman"/>
          <w:sz w:val="28"/>
          <w:szCs w:val="28"/>
          <w:lang w:val="uk-UA"/>
        </w:rPr>
        <w:t>відмовилися від виконання обов’язків за станом здоров’я</w:t>
      </w:r>
      <w:r w:rsidRPr="00BF58FB">
        <w:rPr>
          <w:rFonts w:ascii="Times New Roman" w:hAnsi="Times New Roman" w:cs="Times New Roman"/>
          <w:sz w:val="28"/>
          <w:szCs w:val="28"/>
          <w:lang w:val="uk-UA"/>
        </w:rPr>
        <w:t xml:space="preserve"> або </w:t>
      </w:r>
      <w:r w:rsidRPr="00BF58FB">
        <w:rPr>
          <w:rStyle w:val="af"/>
          <w:rFonts w:ascii="Times New Roman" w:hAnsi="Times New Roman" w:cs="Times New Roman"/>
          <w:sz w:val="28"/>
          <w:szCs w:val="28"/>
          <w:lang w:val="uk-UA"/>
        </w:rPr>
        <w:t>померли</w:t>
      </w:r>
      <w:r w:rsidRPr="00BF58FB">
        <w:rPr>
          <w:rFonts w:ascii="Times New Roman" w:hAnsi="Times New Roman" w:cs="Times New Roman"/>
          <w:sz w:val="28"/>
          <w:szCs w:val="28"/>
          <w:lang w:val="uk-UA"/>
        </w:rPr>
        <w:t xml:space="preserve">. </w:t>
      </w:r>
      <w:r w:rsidRPr="00BF58FB">
        <w:rPr>
          <w:rFonts w:ascii="Times New Roman" w:eastAsia="Times New Roman" w:hAnsi="Times New Roman" w:cs="Times New Roman"/>
          <w:sz w:val="28"/>
          <w:szCs w:val="28"/>
          <w:lang w:val="uk-UA" w:eastAsia="ru-RU"/>
        </w:rPr>
        <w:t>Тростянецька міська рада працює з ними із різних питань у тісній взаємодії</w:t>
      </w:r>
      <w:r w:rsidRPr="00836CFA">
        <w:rPr>
          <w:rFonts w:ascii="Times New Roman" w:eastAsia="Times New Roman" w:hAnsi="Times New Roman" w:cs="Times New Roman"/>
          <w:sz w:val="28"/>
          <w:szCs w:val="28"/>
          <w:lang w:val="uk-UA" w:eastAsia="ru-RU"/>
        </w:rPr>
        <w:t xml:space="preserve">. </w:t>
      </w:r>
    </w:p>
    <w:p w14:paraId="6046D6A5" w14:textId="77777777" w:rsidR="006E3CD7" w:rsidRPr="003E15D0" w:rsidRDefault="006E3CD7" w:rsidP="006E3CD7">
      <w:pPr>
        <w:widowControl w:val="0"/>
        <w:tabs>
          <w:tab w:val="left" w:pos="709"/>
        </w:tabs>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1646B1">
        <w:rPr>
          <w:rFonts w:ascii="Times New Roman" w:eastAsia="Times New Roman" w:hAnsi="Times New Roman" w:cs="Times New Roman"/>
          <w:sz w:val="28"/>
          <w:szCs w:val="28"/>
          <w:lang w:val="uk-UA" w:eastAsia="ru-RU"/>
        </w:rPr>
        <w:tab/>
      </w:r>
      <w:r w:rsidRPr="003E15D0">
        <w:rPr>
          <w:rFonts w:ascii="Times New Roman" w:eastAsia="Times New Roman" w:hAnsi="Times New Roman" w:cs="Times New Roman"/>
          <w:sz w:val="28"/>
          <w:szCs w:val="28"/>
          <w:lang w:val="uk-UA" w:eastAsia="ru-RU"/>
        </w:rPr>
        <w:t>За 1 квартал 2026 року головами вуличних комітетів видано 118 довідок, а саме: 100 довідок про наявність у громадян міста пічного опалення з метою отримання субсидії на тверде паливо, на поховання – 18 довідок.</w:t>
      </w:r>
    </w:p>
    <w:p w14:paraId="18A56B1C" w14:textId="77777777" w:rsidR="006E3CD7" w:rsidRPr="00BF58FB" w:rsidRDefault="006E3CD7" w:rsidP="006E3CD7">
      <w:pPr>
        <w:widowControl w:val="0"/>
        <w:autoSpaceDE w:val="0"/>
        <w:autoSpaceDN w:val="0"/>
        <w:adjustRightInd w:val="0"/>
        <w:spacing w:after="0" w:line="240" w:lineRule="auto"/>
        <w:jc w:val="both"/>
        <w:rPr>
          <w:rFonts w:ascii="Times New Roman" w:eastAsia="Times New Roman" w:hAnsi="Times New Roman" w:cs="Times New Roman"/>
          <w:b/>
          <w:bCs/>
          <w:sz w:val="28"/>
          <w:szCs w:val="28"/>
          <w:lang w:val="ru-RU" w:eastAsia="ru-RU"/>
        </w:rPr>
      </w:pPr>
      <w:r w:rsidRPr="003E15D0">
        <w:rPr>
          <w:rFonts w:ascii="Times New Roman" w:eastAsia="Times New Roman" w:hAnsi="Times New Roman" w:cs="Times New Roman"/>
          <w:sz w:val="28"/>
          <w:szCs w:val="28"/>
          <w:lang w:val="uk-UA" w:eastAsia="ru-RU"/>
        </w:rPr>
        <w:t xml:space="preserve">З метою профілактики та запобігання проявам злочинності на території </w:t>
      </w:r>
      <w:r>
        <w:rPr>
          <w:rFonts w:ascii="Times New Roman" w:eastAsia="Times New Roman" w:hAnsi="Times New Roman" w:cs="Times New Roman"/>
          <w:sz w:val="28"/>
          <w:szCs w:val="28"/>
          <w:lang w:val="uk-UA" w:eastAsia="ru-RU"/>
        </w:rPr>
        <w:t>громади</w:t>
      </w:r>
      <w:r w:rsidRPr="003E15D0">
        <w:rPr>
          <w:rFonts w:ascii="Times New Roman" w:eastAsia="Times New Roman" w:hAnsi="Times New Roman" w:cs="Times New Roman"/>
          <w:sz w:val="28"/>
          <w:szCs w:val="28"/>
          <w:lang w:val="uk-UA" w:eastAsia="ru-RU"/>
        </w:rPr>
        <w:t xml:space="preserve"> протягом </w:t>
      </w:r>
      <w:r>
        <w:rPr>
          <w:rFonts w:ascii="Times New Roman" w:eastAsia="Times New Roman" w:hAnsi="Times New Roman" w:cs="Times New Roman"/>
          <w:sz w:val="28"/>
          <w:szCs w:val="28"/>
          <w:lang w:val="uk-UA" w:eastAsia="ru-RU"/>
        </w:rPr>
        <w:t xml:space="preserve">1 кварталу </w:t>
      </w:r>
      <w:r w:rsidRPr="00693D7A">
        <w:rPr>
          <w:rFonts w:ascii="Times New Roman" w:eastAsia="Times New Roman" w:hAnsi="Times New Roman" w:cs="Times New Roman"/>
          <w:sz w:val="28"/>
          <w:szCs w:val="28"/>
          <w:lang w:val="uk-UA" w:eastAsia="ru-RU"/>
        </w:rPr>
        <w:t xml:space="preserve">2026 року головами вуличних комітетів та депутатами міської ради було видано 2 характеристики </w:t>
      </w:r>
      <w:r w:rsidRPr="007117F0">
        <w:rPr>
          <w:rFonts w:ascii="Times New Roman" w:eastAsia="Times New Roman" w:hAnsi="Times New Roman" w:cs="Times New Roman"/>
          <w:sz w:val="28"/>
          <w:szCs w:val="28"/>
          <w:lang w:val="uk-UA" w:eastAsia="ru-RU"/>
        </w:rPr>
        <w:t>громадянам для подання до органів суду, міліції, центру пробації, а також до ТЦК СП, характеристик для вступу до вузів, які були завірені керуючою справами виконкому.</w:t>
      </w:r>
      <w:r w:rsidRPr="007117F0">
        <w:rPr>
          <w:rFonts w:ascii="Times New Roman" w:eastAsia="Times New Roman" w:hAnsi="Times New Roman" w:cs="Times New Roman"/>
          <w:b/>
          <w:bCs/>
          <w:sz w:val="28"/>
          <w:szCs w:val="28"/>
          <w:lang w:val="uk-UA" w:eastAsia="ru-RU"/>
        </w:rPr>
        <w:t xml:space="preserve"> </w:t>
      </w:r>
    </w:p>
    <w:p w14:paraId="423239F3" w14:textId="77777777" w:rsidR="006E3CD7" w:rsidRPr="007117F0" w:rsidRDefault="006E3CD7" w:rsidP="006E3CD7">
      <w:pPr>
        <w:spacing w:after="0" w:line="240" w:lineRule="auto"/>
        <w:jc w:val="center"/>
        <w:rPr>
          <w:rFonts w:ascii="Times New Roman" w:eastAsia="Times New Roman" w:hAnsi="Times New Roman" w:cs="Times New Roman"/>
          <w:b/>
          <w:bCs/>
          <w:sz w:val="28"/>
          <w:szCs w:val="28"/>
          <w:lang w:val="uk-UA" w:eastAsia="ru-RU"/>
        </w:rPr>
      </w:pPr>
      <w:r w:rsidRPr="007117F0">
        <w:rPr>
          <w:rFonts w:ascii="Times New Roman" w:eastAsia="Times New Roman" w:hAnsi="Times New Roman" w:cs="Times New Roman"/>
          <w:b/>
          <w:bCs/>
          <w:sz w:val="28"/>
          <w:szCs w:val="28"/>
          <w:lang w:val="uk-UA" w:eastAsia="ru-RU"/>
        </w:rPr>
        <w:t>Об’єднання співвласників багатоквартирних будинків</w:t>
      </w:r>
    </w:p>
    <w:p w14:paraId="608FE5B3" w14:textId="1FCBF479" w:rsidR="006E3CD7" w:rsidRPr="007117F0"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7117F0">
        <w:rPr>
          <w:rFonts w:ascii="Times New Roman" w:eastAsia="Times New Roman" w:hAnsi="Times New Roman" w:cs="Times New Roman"/>
          <w:sz w:val="28"/>
          <w:szCs w:val="28"/>
          <w:lang w:val="uk-UA" w:eastAsia="ru-RU"/>
        </w:rPr>
        <w:t xml:space="preserve">На виконання пріоритетного напрямку у розвитку житлово-комунального </w:t>
      </w:r>
      <w:r w:rsidRPr="007117F0">
        <w:rPr>
          <w:rFonts w:ascii="Times New Roman" w:eastAsia="Times New Roman" w:hAnsi="Times New Roman" w:cs="Times New Roman"/>
          <w:sz w:val="28"/>
          <w:szCs w:val="28"/>
          <w:lang w:val="uk-UA" w:eastAsia="ru-RU"/>
        </w:rPr>
        <w:lastRenderedPageBreak/>
        <w:t>господарства Тростянецькою міською радою ведеться  відповідна робота по удосконаленню та підвищенню якості обслуговування житлового фонду, розроблено заходи, що передбачали додаткове створення об’єднань співвласників багатоквартирних будинків.</w:t>
      </w:r>
    </w:p>
    <w:p w14:paraId="0B6BE18B" w14:textId="75D0AAAB" w:rsidR="006E3CD7" w:rsidRPr="007117F0"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7117F0">
        <w:rPr>
          <w:rFonts w:ascii="Times New Roman" w:eastAsia="Times New Roman" w:hAnsi="Times New Roman" w:cs="Times New Roman"/>
          <w:sz w:val="28"/>
          <w:szCs w:val="28"/>
          <w:lang w:val="uk-UA" w:eastAsia="ru-RU"/>
        </w:rPr>
        <w:t>На даний час створено і діє 3 об’єднання співвласників багатоквартирних будинків:</w:t>
      </w:r>
    </w:p>
    <w:p w14:paraId="44B838FC" w14:textId="77777777" w:rsidR="006E3CD7" w:rsidRPr="007117F0"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7117F0">
        <w:rPr>
          <w:rFonts w:ascii="Times New Roman" w:eastAsia="Times New Roman" w:hAnsi="Times New Roman" w:cs="Times New Roman"/>
          <w:sz w:val="28"/>
          <w:szCs w:val="28"/>
          <w:lang w:val="uk-UA" w:eastAsia="ru-RU"/>
        </w:rPr>
        <w:t>1. 90-квартирний будинок по вул. Л. Татаренка, 77 «Тростянчанка» - із 2002 року;</w:t>
      </w:r>
    </w:p>
    <w:p w14:paraId="6A6EEAD2" w14:textId="77777777" w:rsidR="006E3CD7" w:rsidRPr="007117F0" w:rsidRDefault="006E3CD7" w:rsidP="006E3CD7">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7117F0">
        <w:rPr>
          <w:rFonts w:ascii="Times New Roman" w:eastAsia="Times New Roman" w:hAnsi="Times New Roman" w:cs="Times New Roman"/>
          <w:sz w:val="28"/>
          <w:szCs w:val="28"/>
          <w:lang w:val="uk-UA" w:eastAsia="ru-RU"/>
        </w:rPr>
        <w:t>2. 90-квартирний будинок по вул. Відродження, 2а «Єдність» - із 2002 року;</w:t>
      </w:r>
    </w:p>
    <w:p w14:paraId="3C335ADF" w14:textId="77777777" w:rsidR="006E3CD7" w:rsidRPr="007117F0" w:rsidRDefault="006E3CD7" w:rsidP="006E3CD7">
      <w:pPr>
        <w:spacing w:after="0" w:line="240" w:lineRule="auto"/>
        <w:rPr>
          <w:lang w:val="ru-RU"/>
        </w:rPr>
      </w:pPr>
      <w:r w:rsidRPr="007117F0">
        <w:rPr>
          <w:rFonts w:ascii="Times New Roman" w:eastAsia="Times New Roman" w:hAnsi="Times New Roman" w:cs="Times New Roman"/>
          <w:sz w:val="28"/>
          <w:szCs w:val="28"/>
          <w:lang w:val="uk-UA" w:eastAsia="ru-RU"/>
        </w:rPr>
        <w:t>3. 90-квартирний будинок по вул. Відродження, 5 «Колос» - із 2002 року.</w:t>
      </w:r>
    </w:p>
    <w:p w14:paraId="5FEA9481" w14:textId="28EEDA7F" w:rsidR="00BC204D" w:rsidRPr="00BA5C04" w:rsidRDefault="00D7358D" w:rsidP="00D17AEA">
      <w:pPr>
        <w:pStyle w:val="a3"/>
        <w:spacing w:after="0" w:line="259" w:lineRule="auto"/>
        <w:jc w:val="both"/>
        <w:rPr>
          <w:rFonts w:ascii="Times New Roman" w:eastAsia="Times New Roman" w:hAnsi="Times New Roman" w:cs="Times New Roman"/>
          <w:b/>
          <w:sz w:val="28"/>
          <w:szCs w:val="28"/>
          <w:u w:val="single"/>
          <w:lang w:val="uk-UA" w:eastAsia="ru-RU"/>
        </w:rPr>
      </w:pPr>
      <w:r w:rsidRPr="00BA5C04">
        <w:rPr>
          <w:rFonts w:ascii="Times New Roman" w:hAnsi="Times New Roman" w:cs="Times New Roman"/>
          <w:noProof/>
          <w:sz w:val="16"/>
          <w:highlight w:val="yellow"/>
          <w:lang w:eastAsia="ru-RU"/>
        </w:rPr>
        <mc:AlternateContent>
          <mc:Choice Requires="wps">
            <w:drawing>
              <wp:anchor distT="45720" distB="45720" distL="114300" distR="114300" simplePos="0" relativeHeight="251668992" behindDoc="0" locked="0" layoutInCell="1" allowOverlap="1" wp14:anchorId="3DF83283" wp14:editId="0EB0FE54">
                <wp:simplePos x="0" y="0"/>
                <wp:positionH relativeFrom="column">
                  <wp:posOffset>-899795</wp:posOffset>
                </wp:positionH>
                <wp:positionV relativeFrom="paragraph">
                  <wp:posOffset>51435</wp:posOffset>
                </wp:positionV>
                <wp:extent cx="7781925" cy="446405"/>
                <wp:effectExtent l="0" t="0" r="28575" b="10795"/>
                <wp:wrapSquare wrapText="bothSides"/>
                <wp:docPr id="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46405"/>
                        </a:xfrm>
                        <a:prstGeom prst="rect">
                          <a:avLst/>
                        </a:prstGeom>
                        <a:solidFill>
                          <a:srgbClr val="00B0F0"/>
                        </a:solidFill>
                        <a:ln w="9525">
                          <a:solidFill>
                            <a:srgbClr val="000000"/>
                          </a:solidFill>
                          <a:miter lim="800000"/>
                          <a:headEnd/>
                          <a:tailEnd/>
                        </a:ln>
                      </wps:spPr>
                      <wps:txbx>
                        <w:txbxContent>
                          <w:p w14:paraId="179474E8" w14:textId="77777777" w:rsidR="00F12D81" w:rsidRPr="00D7358D" w:rsidRDefault="00F12D81"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F83283" id="_x0000_t202" coordsize="21600,21600" o:spt="202" path="m,l,21600r21600,l21600,xe">
                <v:stroke joinstyle="miter"/>
                <v:path gradientshapeok="t" o:connecttype="rect"/>
              </v:shapetype>
              <v:shape id="Надпись 2" o:spid="_x0000_s1026" type="#_x0000_t202" style="position:absolute;left:0;text-align:left;margin-left:-70.85pt;margin-top:4.05pt;width:612.75pt;height:35.15pt;z-index:251668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aIvQAIAAEsEAAAOAAAAZHJzL2Uyb0RvYy54bWysVM2O0zAQviPxDpbvNGnV36jpardLEdLy&#10;Iy08gOM4jYXjCbbbpNy47yvwDhw4cOMVum/E2MmWLhyQED1Ynsz4m5lvvunyoq0U2QtjJeiUDgcx&#10;JUJzyKXepvT9u82zOSXWMZ0zBVqk9CAsvVg9fbJs6kSMoASVC0MQRNukqVNaOlcnUWR5KSpmB1AL&#10;jc4CTMUcmmYb5YY1iF6paBTH06gBk9cGuLAWv153TroK+EUhuHtTFFY4olKKtblwmnBm/oxWS5Zs&#10;DatLyfsy2D9UUTGpMekJ6po5RnZG/gFVSW7AQuEGHKoIikJyEXrAbobxb93clqwWoRckx9Ynmuz/&#10;g+Wv928NkXlKF1NKNKtwRscvx6/Hb8cfx+/3n+/vyMiT1NQ2wdjbGqNdewUtDjs0bOsb4B8s0bAu&#10;md6KS2OgKQXLscihfxmdPe1wrAfJmleQYzK2cxCA2sJUnkHkhCA6DutwGpBoHeH4cTabDxejCSUc&#10;fePxdBxPQgqWPLyujXUvBFTEX1JqUAABne1vrPPVsOQhxCezoGS+kUoFw2yztTJkz7xY4qt4E/SB&#10;Tx6FKU0apGuCdfwNIsZfX+AjiEo6VL2SVUrnPqbXoaftuc6DJh2TqrtjfqV7Hj11HYmuzdp+Lhnk&#10;B2TUQKdu3Ea8lGA+UdKgslNqP+6YEZSolxqnshiOx34VgjGezEZomHNPdu5hmiNUSh0l3XXtwvr4&#10;1jVc4vQKGYj1Y+4q6WtFxQa+++3yK3Fuh6hf/wGrnwAAAP//AwBQSwMEFAAGAAgAAAAhAMe/C3ng&#10;AAAACgEAAA8AAABkcnMvZG93bnJldi54bWxMj8FOwzAQRO9I/IO1SNxaO6WiJmRTVUgILqhK4cLN&#10;id0kIl5HttuGfj3uqRxX+zTzplhPdmBH40PvCCGbC2CGGqd7ahG+Pl9nEliIirQaHBmEXxNgXd7e&#10;FCrX7kSVOe5iy1IIhVwhdDGOOeeh6YxVYe5GQ+m3d96qmE7fcu3VKYXbgS+EeORW9ZQaOjWal840&#10;P7uDRfhWsvKLant+2/Pm47x52or3miPe302bZ2DRTPEKw0U/qUOZnGp3IB3YgDDLltkqsQgyA3YB&#10;hHxIY2qElVwCLwv+f0L5BwAA//8DAFBLAQItABQABgAIAAAAIQC2gziS/gAAAOEBAAATAAAAAAAA&#10;AAAAAAAAAAAAAABbQ29udGVudF9UeXBlc10ueG1sUEsBAi0AFAAGAAgAAAAhADj9If/WAAAAlAEA&#10;AAsAAAAAAAAAAAAAAAAALwEAAF9yZWxzLy5yZWxzUEsBAi0AFAAGAAgAAAAhAMw9oi9AAgAASwQA&#10;AA4AAAAAAAAAAAAAAAAALgIAAGRycy9lMm9Eb2MueG1sUEsBAi0AFAAGAAgAAAAhAMe/C3ngAAAA&#10;CgEAAA8AAAAAAAAAAAAAAAAAmgQAAGRycy9kb3ducmV2LnhtbFBLBQYAAAAABAAEAPMAAACnBQAA&#10;AAA=&#10;" fillcolor="#00b0f0">
                <v:textbox>
                  <w:txbxContent>
                    <w:p w14:paraId="179474E8" w14:textId="77777777" w:rsidR="00F12D81" w:rsidRPr="00D7358D" w:rsidRDefault="00F12D81" w:rsidP="00D7358D">
                      <w:pPr>
                        <w:rPr>
                          <w:rFonts w:ascii="Times New Roman" w:hAnsi="Times New Roman" w:cs="Times New Roman"/>
                          <w:color w:val="FFFFFF"/>
                          <w:sz w:val="32"/>
                        </w:rPr>
                      </w:pPr>
                      <w:r>
                        <w:rPr>
                          <w:b/>
                          <w:noProof/>
                          <w:sz w:val="36"/>
                          <w:szCs w:val="36"/>
                          <w:lang w:val="uk-UA"/>
                        </w:rPr>
                        <w:t xml:space="preserve">  </w:t>
                      </w:r>
                      <w:r w:rsidRPr="00766B8B">
                        <w:rPr>
                          <w:b/>
                          <w:noProof/>
                          <w:sz w:val="36"/>
                          <w:szCs w:val="36"/>
                          <w:lang w:val="ru-RU" w:eastAsia="ru-RU"/>
                        </w:rPr>
                        <w:drawing>
                          <wp:inline distT="0" distB="0" distL="0" distR="0" wp14:anchorId="3354AF29" wp14:editId="52D09840">
                            <wp:extent cx="400050" cy="314325"/>
                            <wp:effectExtent l="0" t="0" r="0" b="9525"/>
                            <wp:docPr id="99" name="Рисунок 9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D7358D">
                        <w:rPr>
                          <w:rFonts w:ascii="Times New Roman" w:hAnsi="Times New Roman" w:cs="Times New Roman"/>
                          <w:b/>
                          <w:bCs/>
                          <w:color w:val="FFFFFF"/>
                          <w:sz w:val="36"/>
                          <w:szCs w:val="28"/>
                          <w:lang w:val="uk-UA"/>
                        </w:rPr>
                        <w:t>ЗАГАЛЬНИЙ ВІДДІЛ</w:t>
                      </w:r>
                    </w:p>
                  </w:txbxContent>
                </v:textbox>
                <w10:wrap type="square"/>
              </v:shape>
            </w:pict>
          </mc:Fallback>
        </mc:AlternateContent>
      </w:r>
      <w:r w:rsidR="00BA5C04" w:rsidRPr="00BA5C04">
        <w:rPr>
          <w:rFonts w:ascii="Times New Roman" w:eastAsia="Times New Roman" w:hAnsi="Times New Roman" w:cs="Times New Roman"/>
          <w:b/>
          <w:sz w:val="28"/>
          <w:szCs w:val="28"/>
          <w:lang w:val="uk-UA" w:eastAsia="ru-RU"/>
        </w:rPr>
        <w:t xml:space="preserve"> </w:t>
      </w:r>
      <w:r w:rsidR="00BA5C04">
        <w:rPr>
          <w:rFonts w:ascii="Times New Roman" w:eastAsia="Times New Roman" w:hAnsi="Times New Roman" w:cs="Times New Roman"/>
          <w:b/>
          <w:sz w:val="28"/>
          <w:szCs w:val="28"/>
          <w:lang w:val="uk-UA" w:eastAsia="ru-RU"/>
        </w:rPr>
        <w:t xml:space="preserve">                </w:t>
      </w:r>
      <w:r w:rsidR="00BC204D" w:rsidRPr="00BA5C04">
        <w:rPr>
          <w:rFonts w:ascii="Times New Roman" w:eastAsia="Times New Roman" w:hAnsi="Times New Roman" w:cs="Times New Roman"/>
          <w:b/>
          <w:sz w:val="28"/>
          <w:szCs w:val="28"/>
          <w:u w:val="single"/>
          <w:lang w:val="uk-UA" w:eastAsia="ru-RU"/>
        </w:rPr>
        <w:t>КАДРОВА РОБОТА АПАРАТУ МІСЬКОЇ РАДИ</w:t>
      </w:r>
    </w:p>
    <w:p w14:paraId="52B144A3" w14:textId="77777777" w:rsidR="00E13971" w:rsidRPr="00DC74A9" w:rsidRDefault="00B074BB" w:rsidP="00E13971">
      <w:pPr>
        <w:spacing w:after="0" w:line="240" w:lineRule="auto"/>
        <w:ind w:firstLine="567"/>
        <w:jc w:val="both"/>
        <w:rPr>
          <w:rFonts w:ascii="Times New Roman" w:hAnsi="Times New Roman" w:cs="Times New Roman"/>
          <w:sz w:val="28"/>
          <w:szCs w:val="28"/>
          <w:lang w:val="uk-UA"/>
        </w:rPr>
      </w:pPr>
      <w:r>
        <w:rPr>
          <w:rFonts w:ascii="Times New Roman" w:eastAsia="Times New Roman" w:hAnsi="Times New Roman" w:cs="Times New Roman"/>
          <w:sz w:val="28"/>
          <w:szCs w:val="28"/>
          <w:lang w:val="uk-UA" w:eastAsia="ru-RU"/>
        </w:rPr>
        <w:t xml:space="preserve">  </w:t>
      </w:r>
      <w:r w:rsidR="00E13971" w:rsidRPr="00DC74A9">
        <w:rPr>
          <w:rFonts w:ascii="Times New Roman" w:hAnsi="Times New Roman" w:cs="Times New Roman"/>
          <w:sz w:val="28"/>
          <w:szCs w:val="28"/>
          <w:lang w:val="uk-UA"/>
        </w:rPr>
        <w:t>Відділ управління персоналом апарату Тростянецької міської ради складається з двох осіб – начальника відділу та спеціаліста І категорії (з управління персоналом).</w:t>
      </w:r>
    </w:p>
    <w:p w14:paraId="75A3125B" w14:textId="77777777" w:rsidR="00E13971" w:rsidRPr="00DC74A9" w:rsidRDefault="00E13971" w:rsidP="00E13971">
      <w:pPr>
        <w:spacing w:after="0" w:line="240" w:lineRule="auto"/>
        <w:ind w:firstLine="567"/>
        <w:jc w:val="both"/>
        <w:rPr>
          <w:rFonts w:ascii="Times New Roman" w:eastAsia="Times New Roman" w:hAnsi="Times New Roman" w:cs="Times New Roman"/>
          <w:sz w:val="28"/>
          <w:szCs w:val="28"/>
          <w:lang w:val="uk-UA" w:eastAsia="ru-RU"/>
        </w:rPr>
      </w:pPr>
      <w:r w:rsidRPr="00DC74A9">
        <w:rPr>
          <w:rFonts w:ascii="Times New Roman" w:eastAsia="Times New Roman" w:hAnsi="Times New Roman" w:cs="Times New Roman"/>
          <w:sz w:val="28"/>
          <w:szCs w:val="28"/>
          <w:lang w:val="uk-UA" w:eastAsia="ru-RU"/>
        </w:rPr>
        <w:t xml:space="preserve">Робота з управління персоналом апарату міської ради ведеться якісно і на належному рівні, згідно із чинним законодавством України. </w:t>
      </w:r>
    </w:p>
    <w:p w14:paraId="0C04118A"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DC74A9">
        <w:rPr>
          <w:rFonts w:ascii="Times New Roman" w:hAnsi="Times New Roman" w:cs="Times New Roman"/>
          <w:sz w:val="28"/>
          <w:szCs w:val="28"/>
          <w:lang w:val="uk-UA"/>
        </w:rPr>
        <w:t>У своїй діяльності відділ керується Конституцією України, Кодексом законів про працю України, законами України «Про місцеве самоврядування», «Про службу в органах місцевого самоврядування» та іншими законами України, постановами Верховної Ради України, актами Президента України, Кабінету Міністрів України, Національного агентства України з питань державної служби, рішеннями міської ради, рішеннями виконавчого комітету, розпорядженнями міського голови, Положенням</w:t>
      </w:r>
      <w:r w:rsidRPr="00A045D2">
        <w:rPr>
          <w:lang w:val="ru-RU"/>
        </w:rPr>
        <w:t xml:space="preserve"> </w:t>
      </w:r>
      <w:r w:rsidRPr="00DC74A9">
        <w:rPr>
          <w:rFonts w:ascii="Times New Roman" w:hAnsi="Times New Roman" w:cs="Times New Roman"/>
          <w:sz w:val="28"/>
          <w:szCs w:val="28"/>
          <w:lang w:val="uk-UA"/>
        </w:rPr>
        <w:t>про Відділ управління персоналом апарату Тростянецької міської ради, іншими нормативно-</w:t>
      </w:r>
      <w:r w:rsidRPr="00A45FE7">
        <w:rPr>
          <w:rFonts w:ascii="Times New Roman" w:hAnsi="Times New Roman" w:cs="Times New Roman"/>
          <w:color w:val="000000" w:themeColor="text1"/>
          <w:sz w:val="28"/>
          <w:szCs w:val="28"/>
          <w:lang w:val="uk-UA"/>
        </w:rPr>
        <w:t>правовими актами.</w:t>
      </w:r>
    </w:p>
    <w:p w14:paraId="1321A4F1" w14:textId="77777777"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Основними завданнями Відділу є:</w:t>
      </w:r>
      <w:bookmarkStart w:id="1" w:name="n25"/>
      <w:bookmarkEnd w:id="1"/>
      <w:r w:rsidRPr="00A45FE7">
        <w:rPr>
          <w:color w:val="000000" w:themeColor="text1"/>
          <w:sz w:val="28"/>
          <w:szCs w:val="28"/>
        </w:rPr>
        <w:t xml:space="preserve"> </w:t>
      </w:r>
    </w:p>
    <w:p w14:paraId="0CC161CF" w14:textId="77777777"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 реалізація державної політики з питань управління персоналом в міській раді</w:t>
      </w:r>
      <w:bookmarkStart w:id="2" w:name="n26"/>
      <w:bookmarkEnd w:id="2"/>
      <w:r w:rsidRPr="00A45FE7">
        <w:rPr>
          <w:color w:val="000000" w:themeColor="text1"/>
          <w:sz w:val="28"/>
          <w:szCs w:val="28"/>
        </w:rPr>
        <w:t>;</w:t>
      </w:r>
    </w:p>
    <w:p w14:paraId="71D1F4C6" w14:textId="77777777"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 забезпечення здійснення міським головою своїх повноважень з питань управління персоналом;</w:t>
      </w:r>
      <w:bookmarkStart w:id="3" w:name="n27"/>
      <w:bookmarkStart w:id="4" w:name="n28"/>
      <w:bookmarkEnd w:id="3"/>
      <w:bookmarkEnd w:id="4"/>
    </w:p>
    <w:p w14:paraId="1EA84113" w14:textId="77777777"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 добір персоналу міською радою</w:t>
      </w:r>
      <w:bookmarkStart w:id="5" w:name="n29"/>
      <w:bookmarkEnd w:id="5"/>
      <w:r w:rsidRPr="00A45FE7">
        <w:rPr>
          <w:color w:val="000000" w:themeColor="text1"/>
          <w:sz w:val="28"/>
          <w:szCs w:val="28"/>
        </w:rPr>
        <w:t>;</w:t>
      </w:r>
    </w:p>
    <w:p w14:paraId="37D5342B" w14:textId="51CDC244"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-розвиток персоналу та організація підвищення рівня професійної компетентності працівників міської ради</w:t>
      </w:r>
      <w:bookmarkStart w:id="6" w:name="n30"/>
      <w:bookmarkEnd w:id="6"/>
      <w:r w:rsidRPr="00A45FE7">
        <w:rPr>
          <w:color w:val="000000" w:themeColor="text1"/>
          <w:sz w:val="28"/>
          <w:szCs w:val="28"/>
        </w:rPr>
        <w:t>;</w:t>
      </w:r>
    </w:p>
    <w:p w14:paraId="093F2D4A" w14:textId="77777777"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 здійснення аналітичної та організаційної роботи з кадрового менеджменту</w:t>
      </w:r>
      <w:bookmarkStart w:id="7" w:name="n31"/>
      <w:bookmarkEnd w:id="7"/>
      <w:r w:rsidRPr="00A45FE7">
        <w:rPr>
          <w:color w:val="000000" w:themeColor="text1"/>
          <w:sz w:val="28"/>
          <w:szCs w:val="28"/>
        </w:rPr>
        <w:t>;</w:t>
      </w:r>
    </w:p>
    <w:p w14:paraId="57B9374A" w14:textId="77777777"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 організаційно-методичне керівництво та контроль за роботою з персоналом у виконавчих органах ради та комунальних підприємствах, закладах, установах і організаціях, що належать до сфери управління міської ради (далі – підпорядковані організації)</w:t>
      </w:r>
      <w:bookmarkStart w:id="8" w:name="n32"/>
      <w:bookmarkEnd w:id="8"/>
      <w:r w:rsidRPr="00A45FE7">
        <w:rPr>
          <w:color w:val="000000" w:themeColor="text1"/>
          <w:sz w:val="28"/>
          <w:szCs w:val="28"/>
        </w:rPr>
        <w:t>;</w:t>
      </w:r>
    </w:p>
    <w:p w14:paraId="778AEFB1" w14:textId="5DA27ABA" w:rsidR="00E13971" w:rsidRPr="00A45FE7" w:rsidRDefault="00E13971" w:rsidP="00E13971">
      <w:pPr>
        <w:pStyle w:val="rvps2"/>
        <w:shd w:val="clear" w:color="auto" w:fill="FFFFFF"/>
        <w:spacing w:before="0" w:beforeAutospacing="0" w:after="0" w:afterAutospacing="0"/>
        <w:ind w:firstLine="567"/>
        <w:jc w:val="both"/>
        <w:rPr>
          <w:color w:val="000000" w:themeColor="text1"/>
          <w:sz w:val="28"/>
          <w:szCs w:val="28"/>
        </w:rPr>
      </w:pPr>
      <w:r w:rsidRPr="00A45FE7">
        <w:rPr>
          <w:color w:val="000000" w:themeColor="text1"/>
          <w:sz w:val="28"/>
          <w:szCs w:val="28"/>
        </w:rPr>
        <w:t>-документальне оформлення вступу на службу в органах місцевого самоврядування, її проходження та припинення.</w:t>
      </w:r>
    </w:p>
    <w:p w14:paraId="281A4307"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Станом на 31.03.2026 р. відділом управління персоналом підготовлено </w:t>
      </w:r>
      <w:r>
        <w:rPr>
          <w:rFonts w:ascii="Times New Roman" w:hAnsi="Times New Roman" w:cs="Times New Roman"/>
          <w:color w:val="000000" w:themeColor="text1"/>
          <w:sz w:val="28"/>
          <w:szCs w:val="28"/>
          <w:lang w:val="uk-UA"/>
        </w:rPr>
        <w:t xml:space="preserve">90 </w:t>
      </w:r>
      <w:r w:rsidRPr="00A45FE7">
        <w:rPr>
          <w:rFonts w:ascii="Times New Roman" w:hAnsi="Times New Roman" w:cs="Times New Roman"/>
          <w:color w:val="000000" w:themeColor="text1"/>
          <w:sz w:val="28"/>
          <w:szCs w:val="28"/>
          <w:lang w:val="uk-UA"/>
        </w:rPr>
        <w:t>розпоряджен</w:t>
      </w:r>
      <w:r>
        <w:rPr>
          <w:rFonts w:ascii="Times New Roman" w:hAnsi="Times New Roman" w:cs="Times New Roman"/>
          <w:color w:val="000000" w:themeColor="text1"/>
          <w:sz w:val="28"/>
          <w:szCs w:val="28"/>
          <w:lang w:val="uk-UA"/>
        </w:rPr>
        <w:t xml:space="preserve">ь </w:t>
      </w:r>
      <w:r w:rsidRPr="00A45FE7">
        <w:rPr>
          <w:rFonts w:ascii="Times New Roman" w:hAnsi="Times New Roman" w:cs="Times New Roman"/>
          <w:color w:val="000000" w:themeColor="text1"/>
          <w:sz w:val="28"/>
          <w:szCs w:val="28"/>
          <w:lang w:val="uk-UA"/>
        </w:rPr>
        <w:t xml:space="preserve">міського голови з особового складу та з кадрових питань, а також підготовлено </w:t>
      </w:r>
      <w:r>
        <w:rPr>
          <w:rFonts w:ascii="Times New Roman" w:hAnsi="Times New Roman" w:cs="Times New Roman"/>
          <w:color w:val="000000" w:themeColor="text1"/>
          <w:sz w:val="28"/>
          <w:szCs w:val="28"/>
          <w:lang w:val="uk-UA"/>
        </w:rPr>
        <w:t>63</w:t>
      </w:r>
      <w:r w:rsidRPr="00A45FE7">
        <w:rPr>
          <w:rFonts w:ascii="Times New Roman" w:hAnsi="Times New Roman" w:cs="Times New Roman"/>
          <w:color w:val="000000" w:themeColor="text1"/>
          <w:sz w:val="28"/>
          <w:szCs w:val="28"/>
          <w:lang w:val="uk-UA"/>
        </w:rPr>
        <w:t xml:space="preserve"> розпорядження міського голови про надання щорічних, навчальних, додаткових відпусток та розпоряджень міського голови про відрядження  - 18 шт.</w:t>
      </w:r>
    </w:p>
    <w:p w14:paraId="128A2269" w14:textId="77777777" w:rsidR="00E13971" w:rsidRPr="00A45FE7" w:rsidRDefault="00E13971" w:rsidP="00E13971">
      <w:pPr>
        <w:shd w:val="clear" w:color="auto" w:fill="FFFFFF" w:themeFill="background1"/>
        <w:spacing w:after="0" w:line="240" w:lineRule="auto"/>
        <w:ind w:firstLine="720"/>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За звітний період на службу в органи місцевого самоврядування Тростянецької міської ради всього прийнято </w:t>
      </w:r>
      <w:r>
        <w:rPr>
          <w:rFonts w:ascii="Times New Roman" w:hAnsi="Times New Roman" w:cs="Times New Roman"/>
          <w:color w:val="000000" w:themeColor="text1"/>
          <w:sz w:val="28"/>
          <w:szCs w:val="28"/>
          <w:lang w:val="uk-UA"/>
        </w:rPr>
        <w:t>4</w:t>
      </w:r>
      <w:r w:rsidRPr="00A45FE7">
        <w:rPr>
          <w:rFonts w:ascii="Times New Roman" w:hAnsi="Times New Roman" w:cs="Times New Roman"/>
          <w:color w:val="000000" w:themeColor="text1"/>
          <w:sz w:val="28"/>
          <w:szCs w:val="28"/>
          <w:lang w:val="uk-UA"/>
        </w:rPr>
        <w:t xml:space="preserve"> особи, в тому числі: на період дії воєнного стану, як посадові особи ОМС без конкурсу – </w:t>
      </w:r>
      <w:r>
        <w:rPr>
          <w:rFonts w:ascii="Times New Roman" w:hAnsi="Times New Roman" w:cs="Times New Roman"/>
          <w:color w:val="000000" w:themeColor="text1"/>
          <w:sz w:val="28"/>
          <w:szCs w:val="28"/>
          <w:lang w:val="uk-UA"/>
        </w:rPr>
        <w:t>3</w:t>
      </w:r>
      <w:r w:rsidRPr="00A45FE7">
        <w:rPr>
          <w:rFonts w:ascii="Times New Roman" w:hAnsi="Times New Roman" w:cs="Times New Roman"/>
          <w:color w:val="000000" w:themeColor="text1"/>
          <w:sz w:val="28"/>
          <w:szCs w:val="28"/>
          <w:lang w:val="uk-UA"/>
        </w:rPr>
        <w:t xml:space="preserve"> особи;</w:t>
      </w:r>
      <w:r w:rsidRPr="00A045D2">
        <w:rPr>
          <w:color w:val="000000" w:themeColor="text1"/>
          <w:lang w:val="ru-RU"/>
        </w:rPr>
        <w:t xml:space="preserve"> </w:t>
      </w:r>
      <w:r w:rsidRPr="00A45FE7">
        <w:rPr>
          <w:rFonts w:ascii="Times New Roman" w:hAnsi="Times New Roman" w:cs="Times New Roman"/>
          <w:color w:val="000000" w:themeColor="text1"/>
          <w:sz w:val="28"/>
          <w:szCs w:val="28"/>
          <w:lang w:val="uk-UA"/>
        </w:rPr>
        <w:t>на умовах строкового трудового договору, контракту - 1 особа.</w:t>
      </w:r>
    </w:p>
    <w:p w14:paraId="5856D8D4" w14:textId="77777777" w:rsidR="00E13971" w:rsidRPr="00AD1EF0" w:rsidRDefault="00E13971" w:rsidP="00E13971">
      <w:pPr>
        <w:shd w:val="clear" w:color="auto" w:fill="FFFFFF" w:themeFill="background1"/>
        <w:spacing w:after="0" w:line="240" w:lineRule="auto"/>
        <w:ind w:firstLine="720"/>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Звільнено за 3 місяці 2026 року 17 осіб, а саме: за угодою сторін – 2 особи; за власним бажанням – 0 особа; у зв'язку із закінченням строку дії трудового договору (контракту) – 15 осіб.</w:t>
      </w:r>
      <w:bookmarkStart w:id="9" w:name="_Hlk229648977"/>
    </w:p>
    <w:bookmarkEnd w:id="9"/>
    <w:p w14:paraId="16C9302F" w14:textId="77777777" w:rsidR="00E13971" w:rsidRPr="00A45FE7" w:rsidRDefault="00E13971" w:rsidP="00E13971">
      <w:pPr>
        <w:shd w:val="clear" w:color="auto" w:fill="FFFFFF" w:themeFill="background1"/>
        <w:spacing w:after="0" w:line="240" w:lineRule="auto"/>
        <w:ind w:firstLine="720"/>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У звітному періоді 2026 р</w:t>
      </w:r>
      <w:r>
        <w:rPr>
          <w:rFonts w:ascii="Times New Roman" w:hAnsi="Times New Roman" w:cs="Times New Roman"/>
          <w:color w:val="000000" w:themeColor="text1"/>
          <w:sz w:val="28"/>
          <w:szCs w:val="28"/>
          <w:lang w:val="uk-UA"/>
        </w:rPr>
        <w:t>оку</w:t>
      </w:r>
      <w:r w:rsidRPr="00A45FE7">
        <w:rPr>
          <w:rFonts w:ascii="Times New Roman" w:hAnsi="Times New Roman" w:cs="Times New Roman"/>
          <w:color w:val="000000" w:themeColor="text1"/>
          <w:sz w:val="28"/>
          <w:szCs w:val="28"/>
          <w:lang w:val="uk-UA"/>
        </w:rPr>
        <w:t xml:space="preserve"> підготовлено:</w:t>
      </w:r>
    </w:p>
    <w:p w14:paraId="3F4A3585" w14:textId="77777777" w:rsidR="00E13971" w:rsidRPr="00A45FE7" w:rsidRDefault="00E13971" w:rsidP="00E13971">
      <w:pPr>
        <w:shd w:val="clear" w:color="auto" w:fill="FFFFFF" w:themeFill="background1"/>
        <w:spacing w:after="0" w:line="240" w:lineRule="auto"/>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 - графік відпусток працівників міської ради;</w:t>
      </w:r>
    </w:p>
    <w:p w14:paraId="1CF3FCDF" w14:textId="77777777" w:rsidR="00E13971" w:rsidRPr="00A45FE7" w:rsidRDefault="00E13971" w:rsidP="00E13971">
      <w:pPr>
        <w:shd w:val="clear" w:color="auto" w:fill="FFFFFF" w:themeFill="background1"/>
        <w:spacing w:after="0" w:line="240" w:lineRule="auto"/>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 - звіт про чисельність працюючих та військовозобов’язаних;</w:t>
      </w:r>
    </w:p>
    <w:p w14:paraId="5738AA69" w14:textId="77777777" w:rsidR="00E13971" w:rsidRPr="00E13971" w:rsidRDefault="00E13971" w:rsidP="00E13971">
      <w:pPr>
        <w:pStyle w:val="a9"/>
        <w:spacing w:after="0"/>
        <w:jc w:val="both"/>
        <w:rPr>
          <w:rFonts w:ascii="Times New Roman" w:hAnsi="Times New Roman" w:cs="Times New Roman"/>
          <w:color w:val="000000" w:themeColor="text1"/>
          <w:sz w:val="28"/>
          <w:szCs w:val="28"/>
        </w:rPr>
      </w:pPr>
      <w:r w:rsidRPr="00E13971">
        <w:rPr>
          <w:rFonts w:ascii="Times New Roman" w:hAnsi="Times New Roman" w:cs="Times New Roman"/>
          <w:color w:val="000000" w:themeColor="text1"/>
          <w:sz w:val="28"/>
          <w:szCs w:val="28"/>
        </w:rPr>
        <w:t>- звіти про наявність вакансій;</w:t>
      </w:r>
    </w:p>
    <w:p w14:paraId="33EE6F36" w14:textId="77777777" w:rsidR="00E13971" w:rsidRPr="00A45FE7" w:rsidRDefault="00E13971" w:rsidP="00E13971">
      <w:pPr>
        <w:pStyle w:val="affd"/>
        <w:spacing w:before="0"/>
        <w:ind w:firstLine="0"/>
        <w:jc w:val="both"/>
        <w:rPr>
          <w:rFonts w:ascii="Times New Roman" w:hAnsi="Times New Roman"/>
          <w:noProof/>
          <w:color w:val="000000" w:themeColor="text1"/>
          <w:sz w:val="28"/>
          <w:szCs w:val="28"/>
        </w:rPr>
      </w:pPr>
      <w:r w:rsidRPr="00A45FE7">
        <w:rPr>
          <w:rFonts w:ascii="Times New Roman" w:hAnsi="Times New Roman"/>
          <w:color w:val="000000" w:themeColor="text1"/>
          <w:sz w:val="28"/>
          <w:szCs w:val="28"/>
        </w:rPr>
        <w:t xml:space="preserve"> - 3 </w:t>
      </w:r>
      <w:r w:rsidRPr="00A45FE7">
        <w:rPr>
          <w:rFonts w:ascii="Times New Roman" w:hAnsi="Times New Roman"/>
          <w:noProof/>
          <w:color w:val="000000" w:themeColor="text1"/>
          <w:sz w:val="28"/>
          <w:szCs w:val="28"/>
        </w:rPr>
        <w:t>повідомленя про прийняття працівників на роботу/укладення гіг-контракту;</w:t>
      </w:r>
    </w:p>
    <w:p w14:paraId="5D2D4820" w14:textId="77777777" w:rsidR="00E13971" w:rsidRPr="00A45FE7" w:rsidRDefault="00E13971" w:rsidP="00E13971">
      <w:pPr>
        <w:pStyle w:val="affd"/>
        <w:spacing w:before="0"/>
        <w:ind w:firstLine="0"/>
        <w:jc w:val="both"/>
        <w:rPr>
          <w:rFonts w:ascii="Times New Roman" w:hAnsi="Times New Roman"/>
          <w:noProof/>
          <w:color w:val="000000" w:themeColor="text1"/>
          <w:sz w:val="28"/>
          <w:szCs w:val="28"/>
        </w:rPr>
      </w:pPr>
      <w:r w:rsidRPr="00A45FE7">
        <w:rPr>
          <w:rFonts w:ascii="Times New Roman" w:hAnsi="Times New Roman"/>
          <w:noProof/>
          <w:color w:val="000000" w:themeColor="text1"/>
          <w:sz w:val="28"/>
          <w:szCs w:val="28"/>
        </w:rPr>
        <w:t xml:space="preserve"> - 3 табелі обліку використання робочого часу та внесено 2 зміни до них.</w:t>
      </w:r>
    </w:p>
    <w:p w14:paraId="2D34E7D7" w14:textId="77777777" w:rsidR="00E13971" w:rsidRPr="00A45FE7" w:rsidRDefault="00E13971" w:rsidP="00E13971">
      <w:pPr>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45FE7">
        <w:rPr>
          <w:rFonts w:ascii="Times New Roman" w:eastAsia="Times New Roman" w:hAnsi="Times New Roman" w:cs="Times New Roman"/>
          <w:color w:val="000000" w:themeColor="text1"/>
          <w:sz w:val="28"/>
          <w:szCs w:val="28"/>
          <w:lang w:val="uk-UA" w:eastAsia="ru-RU"/>
        </w:rPr>
        <w:t>Відповідно до ст.13 Закону України «Про службу в органах місцевого самоврядування», Закону України «Про запобігання корупції» до 1 квітня 2026 року шляхом заповнення на офіційному веб-сайті Національного агентства з питань запобігання корупції посадовими особами апарату міської ради були</w:t>
      </w:r>
      <w:r w:rsidRPr="00A45FE7">
        <w:rPr>
          <w:rFonts w:ascii="Times New Roman" w:eastAsia="Times New Roman" w:hAnsi="Times New Roman" w:cs="Times New Roman"/>
          <w:color w:val="000000" w:themeColor="text1"/>
          <w:sz w:val="27"/>
          <w:szCs w:val="27"/>
          <w:lang w:val="uk-UA" w:eastAsia="ru-RU"/>
        </w:rPr>
        <w:t xml:space="preserve"> </w:t>
      </w:r>
      <w:r w:rsidRPr="00A45FE7">
        <w:rPr>
          <w:rFonts w:ascii="Times New Roman" w:eastAsia="Times New Roman" w:hAnsi="Times New Roman" w:cs="Times New Roman"/>
          <w:color w:val="000000" w:themeColor="text1"/>
          <w:sz w:val="28"/>
          <w:szCs w:val="28"/>
          <w:lang w:val="uk-UA" w:eastAsia="ru-RU"/>
        </w:rPr>
        <w:t xml:space="preserve">подані </w:t>
      </w:r>
      <w:hyperlink r:id="rId9" w:anchor="n4" w:tgtFrame="_blank" w:history="1">
        <w:r w:rsidRPr="00A45FE7">
          <w:rPr>
            <w:rStyle w:val="af7"/>
            <w:rFonts w:ascii="Times New Roman" w:eastAsia="Times New Roman" w:hAnsi="Times New Roman" w:cs="Times New Roman"/>
            <w:color w:val="000000" w:themeColor="text1"/>
            <w:sz w:val="28"/>
            <w:szCs w:val="28"/>
            <w:bdr w:val="none" w:sz="0" w:space="0" w:color="auto" w:frame="1"/>
            <w:lang w:val="uk-UA" w:eastAsia="ru-RU"/>
          </w:rPr>
          <w:t>декларації</w:t>
        </w:r>
      </w:hyperlink>
      <w:r w:rsidRPr="00A45FE7">
        <w:rPr>
          <w:rFonts w:ascii="Times New Roman" w:eastAsia="Times New Roman" w:hAnsi="Times New Roman" w:cs="Times New Roman"/>
          <w:color w:val="000000" w:themeColor="text1"/>
          <w:sz w:val="28"/>
          <w:szCs w:val="28"/>
          <w:lang w:val="uk-UA" w:eastAsia="ru-RU"/>
        </w:rPr>
        <w:t xml:space="preserve"> особи, уповноваженої на виконання функцій держави або місцевого самоврядування.</w:t>
      </w:r>
    </w:p>
    <w:p w14:paraId="61AEF261" w14:textId="77777777" w:rsidR="00E13971" w:rsidRPr="00A45FE7" w:rsidRDefault="00E13971" w:rsidP="00E13971">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45FE7">
        <w:rPr>
          <w:rFonts w:ascii="Times New Roman" w:eastAsia="Times New Roman" w:hAnsi="Times New Roman" w:cs="Times New Roman"/>
          <w:color w:val="000000" w:themeColor="text1"/>
          <w:sz w:val="28"/>
          <w:szCs w:val="28"/>
          <w:lang w:val="uk-UA" w:eastAsia="ru-RU"/>
        </w:rPr>
        <w:t>Відповідно до Закону України «Про очищення влади» проводиться перевірки осіб, які претендують на зайняття посад в органах місцевого самоврядування.</w:t>
      </w:r>
    </w:p>
    <w:p w14:paraId="0F9553D3" w14:textId="77777777" w:rsidR="00E13971" w:rsidRDefault="00E13971" w:rsidP="00E13971">
      <w:pPr>
        <w:shd w:val="clear" w:color="auto" w:fill="FFFFFF" w:themeFill="background1"/>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A45FE7">
        <w:rPr>
          <w:rFonts w:ascii="Times New Roman" w:eastAsia="Times New Roman" w:hAnsi="Times New Roman" w:cs="Times New Roman"/>
          <w:color w:val="000000" w:themeColor="text1"/>
          <w:sz w:val="28"/>
          <w:szCs w:val="28"/>
          <w:lang w:val="uk-UA" w:eastAsia="ru-RU"/>
        </w:rPr>
        <w:t xml:space="preserve">На офіційному сайті Тростянецької міської ради відновлена рубрика «Очищення влади», де розміщена законодавча база, нормативно - правові акти Тростянецької міської ради щодо проведення перевірки у міській раді, розміщений реєстр осіб, щодо яких здійснюється перевірка передбачена Законом України «Про очищення влади».  </w:t>
      </w:r>
    </w:p>
    <w:p w14:paraId="6EBD7E4C" w14:textId="77777777" w:rsidR="00E13971" w:rsidRPr="00DC74A9" w:rsidRDefault="00E13971" w:rsidP="00E13971">
      <w:pPr>
        <w:shd w:val="clear" w:color="auto" w:fill="FFFFFF" w:themeFill="background1"/>
        <w:spacing w:after="0" w:line="240" w:lineRule="auto"/>
        <w:ind w:firstLine="708"/>
        <w:jc w:val="both"/>
        <w:rPr>
          <w:rFonts w:ascii="Times New Roman" w:eastAsia="Times New Roman" w:hAnsi="Times New Roman" w:cs="Times New Roman"/>
          <w:sz w:val="28"/>
          <w:szCs w:val="28"/>
          <w:lang w:val="uk-UA" w:eastAsia="ru-RU"/>
        </w:rPr>
      </w:pPr>
      <w:r w:rsidRPr="00DC74A9">
        <w:rPr>
          <w:rFonts w:ascii="Times New Roman" w:hAnsi="Times New Roman" w:cs="Times New Roman"/>
          <w:sz w:val="28"/>
          <w:szCs w:val="28"/>
          <w:lang w:val="uk-UA"/>
        </w:rPr>
        <w:t xml:space="preserve">У відповідності до Закону України «Про очищення влади» проводилася перевірка претендентів на посади щодо </w:t>
      </w:r>
      <w:r>
        <w:rPr>
          <w:rFonts w:ascii="Times New Roman" w:hAnsi="Times New Roman" w:cs="Times New Roman"/>
          <w:sz w:val="28"/>
          <w:szCs w:val="28"/>
          <w:lang w:val="uk-UA"/>
        </w:rPr>
        <w:t>2</w:t>
      </w:r>
      <w:r w:rsidRPr="00DC74A9">
        <w:rPr>
          <w:rFonts w:ascii="Times New Roman" w:hAnsi="Times New Roman" w:cs="Times New Roman"/>
          <w:sz w:val="28"/>
          <w:szCs w:val="28"/>
          <w:lang w:val="uk-UA"/>
        </w:rPr>
        <w:t xml:space="preserve"> осіб, у відповідні органи направлено запити, опрацьовано висновки органів перевірки та складено </w:t>
      </w:r>
      <w:r>
        <w:rPr>
          <w:rFonts w:ascii="Times New Roman" w:hAnsi="Times New Roman" w:cs="Times New Roman"/>
          <w:sz w:val="28"/>
          <w:szCs w:val="28"/>
          <w:lang w:val="uk-UA"/>
        </w:rPr>
        <w:t>2</w:t>
      </w:r>
      <w:r w:rsidRPr="00DC74A9">
        <w:rPr>
          <w:rFonts w:ascii="Times New Roman" w:hAnsi="Times New Roman" w:cs="Times New Roman"/>
          <w:sz w:val="28"/>
          <w:szCs w:val="28"/>
          <w:lang w:val="uk-UA"/>
        </w:rPr>
        <w:t xml:space="preserve"> довідок про результати перевірки.</w:t>
      </w:r>
    </w:p>
    <w:p w14:paraId="76A30FBC" w14:textId="3B4C97F3" w:rsidR="00E13971" w:rsidRPr="00A45FE7" w:rsidRDefault="00696FE7" w:rsidP="00E13971">
      <w:pPr>
        <w:spacing w:after="0" w:line="24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 xml:space="preserve"> </w:t>
      </w:r>
      <w:r w:rsidR="00E13971" w:rsidRPr="00A45FE7">
        <w:rPr>
          <w:rFonts w:ascii="Times New Roman" w:hAnsi="Times New Roman" w:cs="Times New Roman"/>
          <w:color w:val="000000" w:themeColor="text1"/>
          <w:sz w:val="28"/>
          <w:szCs w:val="28"/>
          <w:lang w:val="uk-UA"/>
        </w:rPr>
        <w:t>В апараті Тростянецької міської ради та його структурних підрозділах постійно ведеться цілеспрямована, антикорупційна профілактична робота з кожним на кого поширюється дія Законів України "Про службу в органах місцевого самоврядування" та "Про запобігання корупції".</w:t>
      </w:r>
    </w:p>
    <w:p w14:paraId="689F8F50" w14:textId="046E0E09" w:rsidR="00E13971" w:rsidRPr="00A45FE7" w:rsidRDefault="00696FE7" w:rsidP="00E13971">
      <w:pPr>
        <w:spacing w:after="0" w:line="240" w:lineRule="auto"/>
        <w:ind w:firstLine="567"/>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 xml:space="preserve"> </w:t>
      </w:r>
      <w:r w:rsidR="00E13971" w:rsidRPr="00A45FE7">
        <w:rPr>
          <w:rFonts w:ascii="Times New Roman" w:hAnsi="Times New Roman" w:cs="Times New Roman"/>
          <w:color w:val="000000" w:themeColor="text1"/>
          <w:sz w:val="28"/>
          <w:szCs w:val="28"/>
          <w:lang w:val="uk-UA"/>
        </w:rPr>
        <w:t>Новоприйняті посадові особи місцевого самоврядування попереджені про обмеження, пов'язані з прийняттям на службу в органи місцевого самоврядування та проходженням служби, ознайомлені із Загальними правилами етичної поведінки державних службовців та посадових осіб місцевого самоврядування та Кодексом етичної поведінки посадових осіб та службовців Тростянецької міської ради.</w:t>
      </w:r>
    </w:p>
    <w:p w14:paraId="4C49DF2E"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За 3 місяці 2026 опрацьовано 30 листків непрацездатності, готувалися довідки з місця роботи працівників, копії трудових книжок для оформлення пенсій, оформлялися службові посвідчення.</w:t>
      </w:r>
    </w:p>
    <w:p w14:paraId="4903CFDC" w14:textId="5F59B2CC" w:rsidR="00E13971"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Було відскановано та відправлено на сайт ПФУ для оцифрування 12 трудових книжок працівників апарату Тростянецької міської ради та Управління.</w:t>
      </w:r>
    </w:p>
    <w:p w14:paraId="0F2D302D" w14:textId="539DEFAF" w:rsidR="00E13971" w:rsidRDefault="00E13971" w:rsidP="00E13971">
      <w:pPr>
        <w:spacing w:after="0" w:line="240" w:lineRule="auto"/>
        <w:ind w:firstLine="567"/>
        <w:jc w:val="both"/>
        <w:rPr>
          <w:rFonts w:ascii="Times New Roman" w:hAnsi="Times New Roman" w:cs="Times New Roman"/>
          <w:color w:val="000000" w:themeColor="text1"/>
          <w:sz w:val="28"/>
          <w:szCs w:val="28"/>
          <w:lang w:val="uk-UA"/>
        </w:rPr>
      </w:pPr>
    </w:p>
    <w:p w14:paraId="6D00F565" w14:textId="58D32850" w:rsidR="00E13971" w:rsidRDefault="00E13971" w:rsidP="00E13971">
      <w:pPr>
        <w:spacing w:after="0" w:line="240" w:lineRule="auto"/>
        <w:ind w:firstLine="567"/>
        <w:jc w:val="both"/>
        <w:rPr>
          <w:rFonts w:ascii="Times New Roman" w:hAnsi="Times New Roman" w:cs="Times New Roman"/>
          <w:color w:val="000000" w:themeColor="text1"/>
          <w:sz w:val="28"/>
          <w:szCs w:val="28"/>
          <w:lang w:val="uk-UA"/>
        </w:rPr>
      </w:pPr>
    </w:p>
    <w:p w14:paraId="37BE7262" w14:textId="2036F3F8" w:rsidR="00E13971" w:rsidRDefault="00E13971" w:rsidP="00E13971">
      <w:pPr>
        <w:spacing w:after="0" w:line="240" w:lineRule="auto"/>
        <w:ind w:firstLine="567"/>
        <w:jc w:val="both"/>
        <w:rPr>
          <w:rFonts w:ascii="Times New Roman" w:hAnsi="Times New Roman" w:cs="Times New Roman"/>
          <w:color w:val="000000" w:themeColor="text1"/>
          <w:sz w:val="28"/>
          <w:szCs w:val="28"/>
          <w:lang w:val="uk-UA"/>
        </w:rPr>
      </w:pPr>
    </w:p>
    <w:p w14:paraId="773A26D0" w14:textId="0CF002D6" w:rsidR="00E13971" w:rsidRDefault="00E13971" w:rsidP="00E13971">
      <w:pPr>
        <w:spacing w:after="0" w:line="240" w:lineRule="auto"/>
        <w:ind w:firstLine="567"/>
        <w:jc w:val="both"/>
        <w:rPr>
          <w:rFonts w:ascii="Times New Roman" w:hAnsi="Times New Roman" w:cs="Times New Roman"/>
          <w:color w:val="000000" w:themeColor="text1"/>
          <w:sz w:val="28"/>
          <w:szCs w:val="28"/>
          <w:lang w:val="uk-UA"/>
        </w:rPr>
      </w:pPr>
    </w:p>
    <w:p w14:paraId="6EA97639" w14:textId="76296888" w:rsidR="00E13971" w:rsidRDefault="00E13971" w:rsidP="00E13971">
      <w:pPr>
        <w:spacing w:after="0" w:line="240" w:lineRule="auto"/>
        <w:ind w:firstLine="567"/>
        <w:jc w:val="both"/>
        <w:rPr>
          <w:rFonts w:ascii="Times New Roman" w:hAnsi="Times New Roman" w:cs="Times New Roman"/>
          <w:color w:val="000000" w:themeColor="text1"/>
          <w:sz w:val="28"/>
          <w:szCs w:val="28"/>
          <w:lang w:val="uk-UA"/>
        </w:rPr>
      </w:pPr>
    </w:p>
    <w:p w14:paraId="2D9C251D"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p>
    <w:p w14:paraId="5F689EB2" w14:textId="77777777" w:rsidR="00E13971" w:rsidRPr="00A45FE7" w:rsidRDefault="00E13971" w:rsidP="00E13971">
      <w:pPr>
        <w:shd w:val="clear" w:color="auto" w:fill="FFFFFF"/>
        <w:spacing w:after="0" w:line="240" w:lineRule="auto"/>
        <w:jc w:val="center"/>
        <w:rPr>
          <w:rFonts w:ascii="Times New Roman" w:eastAsia="Times New Roman" w:hAnsi="Times New Roman" w:cs="Times New Roman"/>
          <w:b/>
          <w:color w:val="000000" w:themeColor="text1"/>
          <w:sz w:val="28"/>
          <w:szCs w:val="28"/>
          <w:lang w:val="uk-UA" w:eastAsia="ru-RU"/>
        </w:rPr>
      </w:pPr>
      <w:r w:rsidRPr="00A45FE7">
        <w:rPr>
          <w:rFonts w:ascii="Times New Roman" w:eastAsia="Times New Roman" w:hAnsi="Times New Roman" w:cs="Times New Roman"/>
          <w:b/>
          <w:color w:val="000000" w:themeColor="text1"/>
          <w:sz w:val="28"/>
          <w:szCs w:val="28"/>
          <w:lang w:val="uk-UA" w:eastAsia="ru-RU"/>
        </w:rPr>
        <w:t>Участь працівників апарату міської ради, самостійних відділів Тростянецької міської ради, депутатів міської ради у навчальних заходах у 2026 році</w:t>
      </w:r>
    </w:p>
    <w:p w14:paraId="4B9D0215" w14:textId="77777777" w:rsidR="00E13971" w:rsidRPr="00A45FE7" w:rsidRDefault="00E13971" w:rsidP="00E13971">
      <w:pPr>
        <w:shd w:val="clear" w:color="auto" w:fill="FFFFFF"/>
        <w:spacing w:after="0" w:line="240" w:lineRule="auto"/>
        <w:jc w:val="center"/>
        <w:rPr>
          <w:rFonts w:ascii="Times New Roman" w:eastAsia="Times New Roman" w:hAnsi="Times New Roman" w:cs="Times New Roman"/>
          <w:b/>
          <w:color w:val="000000" w:themeColor="text1"/>
          <w:sz w:val="28"/>
          <w:szCs w:val="28"/>
          <w:lang w:val="uk-UA" w:eastAsia="ru-RU"/>
        </w:rPr>
      </w:pPr>
    </w:p>
    <w:tbl>
      <w:tblPr>
        <w:tblW w:w="10432" w:type="dxa"/>
        <w:tblLook w:val="04A0" w:firstRow="1" w:lastRow="0" w:firstColumn="1" w:lastColumn="0" w:noHBand="0" w:noVBand="1"/>
      </w:tblPr>
      <w:tblGrid>
        <w:gridCol w:w="1124"/>
        <w:gridCol w:w="1812"/>
        <w:gridCol w:w="4402"/>
        <w:gridCol w:w="3094"/>
      </w:tblGrid>
      <w:tr w:rsidR="00E13971" w:rsidRPr="00527864" w14:paraId="0F0AE97D" w14:textId="77777777" w:rsidTr="00E13971">
        <w:trPr>
          <w:trHeight w:val="770"/>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5BD4A"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 з/п</w:t>
            </w:r>
          </w:p>
        </w:tc>
        <w:tc>
          <w:tcPr>
            <w:tcW w:w="1812" w:type="dxa"/>
            <w:tcBorders>
              <w:top w:val="single" w:sz="4" w:space="0" w:color="auto"/>
              <w:left w:val="nil"/>
              <w:bottom w:val="single" w:sz="4" w:space="0" w:color="auto"/>
              <w:right w:val="single" w:sz="4" w:space="0" w:color="auto"/>
            </w:tcBorders>
            <w:shd w:val="clear" w:color="auto" w:fill="auto"/>
            <w:noWrap/>
            <w:vAlign w:val="center"/>
            <w:hideMark/>
          </w:tcPr>
          <w:p w14:paraId="171B9BAC"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Дата</w:t>
            </w:r>
          </w:p>
        </w:tc>
        <w:tc>
          <w:tcPr>
            <w:tcW w:w="4402" w:type="dxa"/>
            <w:tcBorders>
              <w:top w:val="single" w:sz="4" w:space="0" w:color="auto"/>
              <w:left w:val="nil"/>
              <w:bottom w:val="single" w:sz="4" w:space="0" w:color="auto"/>
              <w:right w:val="single" w:sz="4" w:space="0" w:color="auto"/>
            </w:tcBorders>
            <w:shd w:val="clear" w:color="auto" w:fill="auto"/>
            <w:vAlign w:val="center"/>
            <w:hideMark/>
          </w:tcPr>
          <w:p w14:paraId="192FDC85"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Назва заходу, місто проведення</w:t>
            </w:r>
          </w:p>
        </w:tc>
        <w:tc>
          <w:tcPr>
            <w:tcW w:w="3094" w:type="dxa"/>
            <w:tcBorders>
              <w:top w:val="single" w:sz="4" w:space="0" w:color="auto"/>
              <w:left w:val="nil"/>
              <w:bottom w:val="single" w:sz="4" w:space="0" w:color="auto"/>
              <w:right w:val="single" w:sz="4" w:space="0" w:color="auto"/>
            </w:tcBorders>
            <w:shd w:val="clear" w:color="auto" w:fill="auto"/>
            <w:vAlign w:val="center"/>
            <w:hideMark/>
          </w:tcPr>
          <w:p w14:paraId="5C2B9549"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П.І.Б. спеціаліста,                                  який взяв участь у заході</w:t>
            </w:r>
          </w:p>
        </w:tc>
      </w:tr>
      <w:tr w:rsidR="00E13971" w:rsidRPr="00527864" w14:paraId="11DAE085" w14:textId="77777777" w:rsidTr="00E13971">
        <w:trPr>
          <w:trHeight w:val="1542"/>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30AC1D54"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1</w:t>
            </w:r>
          </w:p>
        </w:tc>
        <w:tc>
          <w:tcPr>
            <w:tcW w:w="1812" w:type="dxa"/>
            <w:tcBorders>
              <w:top w:val="nil"/>
              <w:left w:val="nil"/>
              <w:bottom w:val="single" w:sz="4" w:space="0" w:color="auto"/>
              <w:right w:val="single" w:sz="4" w:space="0" w:color="auto"/>
            </w:tcBorders>
            <w:shd w:val="clear" w:color="auto" w:fill="auto"/>
            <w:noWrap/>
            <w:vAlign w:val="bottom"/>
            <w:hideMark/>
          </w:tcPr>
          <w:p w14:paraId="55EDECD7"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16.02.2026-18.02.2026</w:t>
            </w:r>
          </w:p>
        </w:tc>
        <w:tc>
          <w:tcPr>
            <w:tcW w:w="4402" w:type="dxa"/>
            <w:tcBorders>
              <w:top w:val="nil"/>
              <w:left w:val="nil"/>
              <w:bottom w:val="single" w:sz="4" w:space="0" w:color="auto"/>
              <w:right w:val="single" w:sz="4" w:space="0" w:color="auto"/>
            </w:tcBorders>
            <w:shd w:val="clear" w:color="auto" w:fill="auto"/>
            <w:vAlign w:val="bottom"/>
            <w:hideMark/>
          </w:tcPr>
          <w:p w14:paraId="23A3DF54"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Тренінг "Розбудова партнерської взаємодії між владою та громадою у процесах надання послуг", м.Полтава</w:t>
            </w:r>
          </w:p>
        </w:tc>
        <w:tc>
          <w:tcPr>
            <w:tcW w:w="3094" w:type="dxa"/>
            <w:tcBorders>
              <w:top w:val="nil"/>
              <w:left w:val="nil"/>
              <w:bottom w:val="single" w:sz="4" w:space="0" w:color="auto"/>
              <w:right w:val="single" w:sz="4" w:space="0" w:color="auto"/>
            </w:tcBorders>
            <w:shd w:val="clear" w:color="auto" w:fill="auto"/>
            <w:vAlign w:val="bottom"/>
            <w:hideMark/>
          </w:tcPr>
          <w:p w14:paraId="60BB7095"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Катриченко Б.Е. - начальник відділу "Центр надання адміністративних послуг" апарату Тростянецької міської ради</w:t>
            </w:r>
          </w:p>
        </w:tc>
      </w:tr>
      <w:tr w:rsidR="00E13971" w:rsidRPr="00527864" w14:paraId="1422766C" w14:textId="77777777" w:rsidTr="00E13971">
        <w:trPr>
          <w:trHeight w:val="4247"/>
        </w:trPr>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E4005F"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2</w:t>
            </w:r>
          </w:p>
        </w:tc>
        <w:tc>
          <w:tcPr>
            <w:tcW w:w="1812" w:type="dxa"/>
            <w:tcBorders>
              <w:top w:val="single" w:sz="4" w:space="0" w:color="auto"/>
              <w:left w:val="nil"/>
              <w:bottom w:val="single" w:sz="4" w:space="0" w:color="auto"/>
              <w:right w:val="single" w:sz="4" w:space="0" w:color="auto"/>
            </w:tcBorders>
            <w:shd w:val="clear" w:color="auto" w:fill="auto"/>
            <w:noWrap/>
            <w:vAlign w:val="bottom"/>
            <w:hideMark/>
          </w:tcPr>
          <w:p w14:paraId="09EEFCE1"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24.02.2026-26.02.2026</w:t>
            </w:r>
          </w:p>
        </w:tc>
        <w:tc>
          <w:tcPr>
            <w:tcW w:w="4402" w:type="dxa"/>
            <w:tcBorders>
              <w:top w:val="single" w:sz="4" w:space="0" w:color="auto"/>
              <w:left w:val="nil"/>
              <w:bottom w:val="single" w:sz="4" w:space="0" w:color="auto"/>
              <w:right w:val="single" w:sz="4" w:space="0" w:color="auto"/>
            </w:tcBorders>
            <w:shd w:val="clear" w:color="auto" w:fill="auto"/>
            <w:vAlign w:val="bottom"/>
            <w:hideMark/>
          </w:tcPr>
          <w:p w14:paraId="3067F857"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Фінальний захист презентації енергетичних проєктів територіальних громад Чернігівської та Сумської областей, м.Київ</w:t>
            </w:r>
          </w:p>
        </w:tc>
        <w:tc>
          <w:tcPr>
            <w:tcW w:w="3094" w:type="dxa"/>
            <w:tcBorders>
              <w:top w:val="single" w:sz="4" w:space="0" w:color="auto"/>
              <w:left w:val="nil"/>
              <w:bottom w:val="single" w:sz="4" w:space="0" w:color="auto"/>
              <w:right w:val="single" w:sz="4" w:space="0" w:color="auto"/>
            </w:tcBorders>
            <w:shd w:val="clear" w:color="auto" w:fill="auto"/>
            <w:vAlign w:val="bottom"/>
            <w:hideMark/>
          </w:tcPr>
          <w:p w14:paraId="1FAEE8B7"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Синнявін М.В. - заступник міського голови з питань регіонального розвитку, проектної діяльності, міжнародного співробітництва,  містобудування, архітектури та державного архітектурно-будівельного контролю; Котко О.В. - начальник відділу житлово-комунального господарства, будівництва, благоустрою та енергетичного менеджменту</w:t>
            </w:r>
          </w:p>
        </w:tc>
      </w:tr>
      <w:tr w:rsidR="00E13971" w:rsidRPr="00527864" w14:paraId="382C8FC4" w14:textId="77777777" w:rsidTr="00E13971">
        <w:trPr>
          <w:trHeight w:val="1542"/>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0925BAB8"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3</w:t>
            </w:r>
          </w:p>
        </w:tc>
        <w:tc>
          <w:tcPr>
            <w:tcW w:w="1812" w:type="dxa"/>
            <w:tcBorders>
              <w:top w:val="nil"/>
              <w:left w:val="nil"/>
              <w:bottom w:val="single" w:sz="4" w:space="0" w:color="auto"/>
              <w:right w:val="single" w:sz="4" w:space="0" w:color="auto"/>
            </w:tcBorders>
            <w:shd w:val="clear" w:color="auto" w:fill="auto"/>
            <w:noWrap/>
            <w:vAlign w:val="bottom"/>
            <w:hideMark/>
          </w:tcPr>
          <w:p w14:paraId="0778E224"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11.03.2026-13.03.2026</w:t>
            </w:r>
          </w:p>
        </w:tc>
        <w:tc>
          <w:tcPr>
            <w:tcW w:w="4402" w:type="dxa"/>
            <w:tcBorders>
              <w:top w:val="nil"/>
              <w:left w:val="nil"/>
              <w:bottom w:val="single" w:sz="4" w:space="0" w:color="auto"/>
              <w:right w:val="single" w:sz="4" w:space="0" w:color="auto"/>
            </w:tcBorders>
            <w:shd w:val="clear" w:color="auto" w:fill="auto"/>
            <w:noWrap/>
            <w:vAlign w:val="bottom"/>
            <w:hideMark/>
          </w:tcPr>
          <w:p w14:paraId="43882285"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Тренінг з просторового планування, м.Київ</w:t>
            </w:r>
          </w:p>
        </w:tc>
        <w:tc>
          <w:tcPr>
            <w:tcW w:w="3094" w:type="dxa"/>
            <w:tcBorders>
              <w:top w:val="nil"/>
              <w:left w:val="nil"/>
              <w:bottom w:val="single" w:sz="4" w:space="0" w:color="auto"/>
              <w:right w:val="single" w:sz="4" w:space="0" w:color="auto"/>
            </w:tcBorders>
            <w:shd w:val="clear" w:color="auto" w:fill="auto"/>
            <w:vAlign w:val="bottom"/>
            <w:hideMark/>
          </w:tcPr>
          <w:p w14:paraId="58A11EEF"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Бочарова Ю.Р. - провідний спеціаліст (з питань містобудування та архітектури) Управління будівництва, містобудування та архітектури</w:t>
            </w:r>
          </w:p>
        </w:tc>
      </w:tr>
      <w:tr w:rsidR="00E13971" w:rsidRPr="00527864" w14:paraId="319B9783" w14:textId="77777777" w:rsidTr="00E13971">
        <w:trPr>
          <w:trHeight w:val="1542"/>
        </w:trPr>
        <w:tc>
          <w:tcPr>
            <w:tcW w:w="11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941CFC"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4</w:t>
            </w:r>
          </w:p>
        </w:tc>
        <w:tc>
          <w:tcPr>
            <w:tcW w:w="1812" w:type="dxa"/>
            <w:tcBorders>
              <w:top w:val="single" w:sz="4" w:space="0" w:color="auto"/>
              <w:left w:val="nil"/>
              <w:bottom w:val="single" w:sz="4" w:space="0" w:color="auto"/>
              <w:right w:val="single" w:sz="4" w:space="0" w:color="auto"/>
            </w:tcBorders>
            <w:shd w:val="clear" w:color="auto" w:fill="auto"/>
            <w:noWrap/>
            <w:vAlign w:val="bottom"/>
            <w:hideMark/>
          </w:tcPr>
          <w:p w14:paraId="6D28ADA9"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19.03.2026-21.03.2026</w:t>
            </w:r>
          </w:p>
        </w:tc>
        <w:tc>
          <w:tcPr>
            <w:tcW w:w="4402" w:type="dxa"/>
            <w:tcBorders>
              <w:top w:val="single" w:sz="4" w:space="0" w:color="auto"/>
              <w:left w:val="nil"/>
              <w:bottom w:val="single" w:sz="4" w:space="0" w:color="auto"/>
              <w:right w:val="single" w:sz="4" w:space="0" w:color="auto"/>
            </w:tcBorders>
            <w:shd w:val="clear" w:color="auto" w:fill="auto"/>
            <w:vAlign w:val="bottom"/>
            <w:hideMark/>
          </w:tcPr>
          <w:p w14:paraId="4C9B1C7D"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Участь у першій сертифікованій програмі "Всеохопна оборона України: лідерство для стійкості", м. Київ</w:t>
            </w:r>
          </w:p>
        </w:tc>
        <w:tc>
          <w:tcPr>
            <w:tcW w:w="3094" w:type="dxa"/>
            <w:tcBorders>
              <w:top w:val="single" w:sz="4" w:space="0" w:color="auto"/>
              <w:left w:val="nil"/>
              <w:bottom w:val="single" w:sz="4" w:space="0" w:color="auto"/>
              <w:right w:val="single" w:sz="4" w:space="0" w:color="auto"/>
            </w:tcBorders>
            <w:shd w:val="clear" w:color="auto" w:fill="auto"/>
            <w:noWrap/>
            <w:vAlign w:val="bottom"/>
            <w:hideMark/>
          </w:tcPr>
          <w:p w14:paraId="75A0B70E"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Бова Ю.А. - міський голова</w:t>
            </w:r>
          </w:p>
        </w:tc>
      </w:tr>
      <w:tr w:rsidR="00E13971" w:rsidRPr="00527864" w14:paraId="5605813A" w14:textId="77777777" w:rsidTr="00E13971">
        <w:trPr>
          <w:trHeight w:val="1542"/>
        </w:trPr>
        <w:tc>
          <w:tcPr>
            <w:tcW w:w="1124" w:type="dxa"/>
            <w:tcBorders>
              <w:top w:val="nil"/>
              <w:left w:val="single" w:sz="4" w:space="0" w:color="auto"/>
              <w:bottom w:val="single" w:sz="4" w:space="0" w:color="auto"/>
              <w:right w:val="single" w:sz="4" w:space="0" w:color="auto"/>
            </w:tcBorders>
            <w:shd w:val="clear" w:color="auto" w:fill="auto"/>
            <w:noWrap/>
            <w:vAlign w:val="bottom"/>
            <w:hideMark/>
          </w:tcPr>
          <w:p w14:paraId="39104725"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5</w:t>
            </w:r>
          </w:p>
        </w:tc>
        <w:tc>
          <w:tcPr>
            <w:tcW w:w="1812" w:type="dxa"/>
            <w:tcBorders>
              <w:top w:val="nil"/>
              <w:left w:val="nil"/>
              <w:bottom w:val="single" w:sz="4" w:space="0" w:color="auto"/>
              <w:right w:val="single" w:sz="4" w:space="0" w:color="auto"/>
            </w:tcBorders>
            <w:shd w:val="clear" w:color="auto" w:fill="auto"/>
            <w:noWrap/>
            <w:vAlign w:val="bottom"/>
            <w:hideMark/>
          </w:tcPr>
          <w:p w14:paraId="40862604" w14:textId="77777777" w:rsidR="00E13971" w:rsidRPr="00E13971" w:rsidRDefault="00E13971" w:rsidP="00330AA9">
            <w:pPr>
              <w:spacing w:after="0" w:line="240" w:lineRule="auto"/>
              <w:jc w:val="center"/>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29.03.2026-01.04.2026</w:t>
            </w:r>
          </w:p>
        </w:tc>
        <w:tc>
          <w:tcPr>
            <w:tcW w:w="4402" w:type="dxa"/>
            <w:tcBorders>
              <w:top w:val="nil"/>
              <w:left w:val="nil"/>
              <w:bottom w:val="single" w:sz="4" w:space="0" w:color="auto"/>
              <w:right w:val="single" w:sz="4" w:space="0" w:color="auto"/>
            </w:tcBorders>
            <w:shd w:val="clear" w:color="auto" w:fill="auto"/>
            <w:vAlign w:val="bottom"/>
            <w:hideMark/>
          </w:tcPr>
          <w:p w14:paraId="756D3D8B"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Участь у форумі "Дієвий ЦНАП: стійкість сервісу в цифровій державі", м.Ужгород</w:t>
            </w:r>
          </w:p>
        </w:tc>
        <w:tc>
          <w:tcPr>
            <w:tcW w:w="3094" w:type="dxa"/>
            <w:tcBorders>
              <w:top w:val="nil"/>
              <w:left w:val="nil"/>
              <w:bottom w:val="single" w:sz="4" w:space="0" w:color="auto"/>
              <w:right w:val="single" w:sz="4" w:space="0" w:color="auto"/>
            </w:tcBorders>
            <w:shd w:val="clear" w:color="auto" w:fill="auto"/>
            <w:vAlign w:val="bottom"/>
            <w:hideMark/>
          </w:tcPr>
          <w:p w14:paraId="7ADEF262" w14:textId="77777777" w:rsidR="00E13971" w:rsidRPr="00E13971" w:rsidRDefault="00E13971" w:rsidP="00330AA9">
            <w:pPr>
              <w:spacing w:after="0" w:line="240" w:lineRule="auto"/>
              <w:rPr>
                <w:rFonts w:ascii="Times New Roman" w:eastAsia="Times New Roman" w:hAnsi="Times New Roman" w:cs="Times New Roman"/>
                <w:color w:val="000000" w:themeColor="text1"/>
                <w:sz w:val="26"/>
                <w:szCs w:val="26"/>
                <w:lang w:val="uk-UA" w:eastAsia="uk-UA"/>
              </w:rPr>
            </w:pPr>
            <w:r w:rsidRPr="00E13971">
              <w:rPr>
                <w:rFonts w:ascii="Times New Roman" w:eastAsia="Times New Roman" w:hAnsi="Times New Roman" w:cs="Times New Roman"/>
                <w:color w:val="000000" w:themeColor="text1"/>
                <w:sz w:val="26"/>
                <w:szCs w:val="26"/>
                <w:lang w:val="uk-UA" w:eastAsia="uk-UA"/>
              </w:rPr>
              <w:t>Катриченко Б.Е. - начальник відділу "Центр надання адміністративних послуг" апарату Тростянецької міської ради</w:t>
            </w:r>
          </w:p>
        </w:tc>
      </w:tr>
    </w:tbl>
    <w:p w14:paraId="7F449958" w14:textId="77777777" w:rsidR="00E13971" w:rsidRPr="00A45FE7" w:rsidRDefault="00E13971" w:rsidP="00E13971">
      <w:pPr>
        <w:shd w:val="clear" w:color="auto" w:fill="FFFFFF" w:themeFill="background1"/>
        <w:spacing w:after="0" w:line="240" w:lineRule="auto"/>
        <w:ind w:firstLine="720"/>
        <w:jc w:val="both"/>
        <w:rPr>
          <w:rFonts w:ascii="Times New Roman" w:eastAsia="Times New Roman" w:hAnsi="Times New Roman" w:cs="Times New Roman"/>
          <w:color w:val="000000" w:themeColor="text1"/>
          <w:sz w:val="28"/>
          <w:szCs w:val="28"/>
          <w:lang w:val="uk-UA" w:eastAsia="ru-RU"/>
        </w:rPr>
      </w:pPr>
      <w:r w:rsidRPr="00A45FE7">
        <w:rPr>
          <w:rFonts w:ascii="Times New Roman" w:eastAsia="Times New Roman" w:hAnsi="Times New Roman" w:cs="Times New Roman"/>
          <w:color w:val="000000" w:themeColor="text1"/>
          <w:sz w:val="28"/>
          <w:szCs w:val="28"/>
          <w:lang w:val="uk-UA" w:eastAsia="ru-RU"/>
        </w:rPr>
        <w:t>Апарат міської ради постійно підвищує свою професійну кваліфікацію дуже важливим фактором у покращенні кадрової політики є те, що працівники апарату міської ради беруть участь у навчальних семінарах, тренінгах, круглих столах, зустрічах. Слід звернути увагу, що значна кількість заходів в зв’язку з воєнним станом в країні відбувається онлайн.</w:t>
      </w:r>
    </w:p>
    <w:p w14:paraId="05BBD403"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  Протягом 3 місяців поточного року в апараті міської ради пройшли практику 2 студенти вищих навчальних закладів м. Суми.</w:t>
      </w:r>
    </w:p>
    <w:p w14:paraId="11C12121" w14:textId="77777777" w:rsidR="00E13971" w:rsidRPr="00A45FE7" w:rsidRDefault="00E13971" w:rsidP="00E13971">
      <w:pPr>
        <w:shd w:val="clear" w:color="auto" w:fill="FFFFFF" w:themeFill="background1"/>
        <w:spacing w:after="0" w:line="240" w:lineRule="auto"/>
        <w:ind w:firstLine="720"/>
        <w:jc w:val="both"/>
        <w:rPr>
          <w:rFonts w:ascii="Times New Roman" w:eastAsia="Times New Roman" w:hAnsi="Times New Roman" w:cs="Times New Roman"/>
          <w:color w:val="000000" w:themeColor="text1"/>
          <w:sz w:val="28"/>
          <w:szCs w:val="28"/>
          <w:lang w:val="uk-UA" w:eastAsia="ru-RU"/>
        </w:rPr>
      </w:pPr>
      <w:r w:rsidRPr="00A45FE7">
        <w:rPr>
          <w:rFonts w:ascii="Times New Roman" w:hAnsi="Times New Roman" w:cs="Times New Roman"/>
          <w:color w:val="000000" w:themeColor="text1"/>
          <w:sz w:val="28"/>
          <w:szCs w:val="28"/>
          <w:lang w:val="uk-UA"/>
        </w:rPr>
        <w:t>5 посадових осіб Тростянецької міської ради пройшли навчання в Сумському регіональному центрі підвищення кваліфікації працівників органів державної влади, органів місцевого самоврядування, державних підприємств, установ і організацій Сумської ОДА відповідно до планів-графіків навчань.</w:t>
      </w:r>
    </w:p>
    <w:p w14:paraId="39209EA5"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У звітному періоді 2026 року здійснювався постійний контроль за своєчасним присвоєнням чергових рангів посадових осіб місцевого самоврядування, так 5 особам присвоєно вищі ранги посадових осіб місцевого самоврядування та ранги так, як успішно пройшли випробувальний строк. </w:t>
      </w:r>
    </w:p>
    <w:p w14:paraId="3372E780"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Щомісячно переглядався стаж державної служби та служби в органах місцевого самоврядування і готувалися розпорядження про надбавку за вислугу років. Так, за 3 місяці 2026 року проведено підрахунок стажу для 5 посадових осіб місцевого самоврядування.</w:t>
      </w:r>
    </w:p>
    <w:p w14:paraId="5A27DEE2"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Протягом 3 місяців долучалися розпорядження міського голови до особових справ посадових осіб місцевого самоврядування та керівників підприємств, установ та організацій міста, що є в підпорядкуванні міської ради.</w:t>
      </w:r>
    </w:p>
    <w:p w14:paraId="469E6595"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Вносились записи до трудових книжок працівників міської ради та керівників підприємств, установ та організацій міста, що є в комунальній власності міста.</w:t>
      </w:r>
    </w:p>
    <w:p w14:paraId="45ABEB08"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Здійснювався облік військовозобов’язаних і призовників та бронювання військовозобов’язаних, звірка облікових даних військовозобов’язаних.</w:t>
      </w:r>
    </w:p>
    <w:p w14:paraId="6F646CF1"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Станом на 31.03.2026 на обліку перебуває 20 військовозобов’язаних і 1 призовник та 10 осіб заброньовано згідно чинного законодавства України і 2 особи мають відстрочку від призову. </w:t>
      </w:r>
    </w:p>
    <w:p w14:paraId="7AB44DFC"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Відповідно до постанови Кабінету Міністрів України від 30 грудня 2022 року № 1487 «Про затвердження Порядку організації та ведення військового обліку призовників, військовозобов’язаних та резервістів»:</w:t>
      </w:r>
    </w:p>
    <w:p w14:paraId="7220C73D"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під час прийняття на роботу проводилися перевірки щодо наявності військово-облікових документів, доводилися Правила військового обліку – 2 працівника;</w:t>
      </w:r>
    </w:p>
    <w:p w14:paraId="6E885163"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у семиденний строк з дня видання наказу про призначення на посаду, прийняття на роботу, звільнення з роботи до ТЦК та СП надавалися повідомлення про зміну облікових даних військовозобов’язаних працівників – 1 шт;</w:t>
      </w:r>
    </w:p>
    <w:p w14:paraId="7EA74842"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подавалися до ТЦК та СП на їх вимогу відомості про працівників призовників, військовозобов'язаних та резервістів, персональний військовий облік яких ведеться;</w:t>
      </w:r>
    </w:p>
    <w:p w14:paraId="728C1192"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проводилася роз’яснювальна робота серед працівників міської ради призовників, військовозобов'язаних та резервістів, щодо виконання ними правил військового обліку;</w:t>
      </w:r>
    </w:p>
    <w:p w14:paraId="028B0926"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забезпечувалася повнота та достовірність облікових даних, що вносяться до списків персонального військового обліку, з якими укладено трудові договори;</w:t>
      </w:r>
    </w:p>
    <w:p w14:paraId="2AEABB11"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взаємодія з ТЦК та СП щодо строків та способів звіряння даних списків персонального військового обліку, внесення відповідних змін до них, а також щодо оповіщення призовників, військовозобов’язаних та резервістів, з якими укладено трудові договори ;</w:t>
      </w:r>
    </w:p>
    <w:p w14:paraId="0A1740DD"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проводилося внутрішнє звіряння списків персонального військового обліку працівників підприємства із записами у військово-облікових документах;</w:t>
      </w:r>
    </w:p>
    <w:p w14:paraId="392025EB"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вносилися у п’ятиденний строк з дня подання відповідних документів (або відображення в електронній формі інформації, що міститься у таких документах, які можуть пред'являтися з використанням мобільного додатка Порталу Дія) змін до списків персонального військового обліку щодо прізвища, власного імені та по батькові (за наявності), реквізитів паспорта громадянина України та паспорта громадянина України для виїзду за кордон, адреси задекларованого/зареєстрованого місця проживання, адреси місця фактичного проживання, сімейного стану, освіти, місця роботи і посади та надсилалися щомісяця до 5 числа до ТЦК та СП повідомлення про зміну таких облікових даних працівників;</w:t>
      </w:r>
    </w:p>
    <w:p w14:paraId="215B74BA"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здійснювався постійний контроль за виконанням посадовими особами підприємств вимог цього Порядку, а призовниками, військовозобов’язаними та резервістами, з якими укладено трудові договори, правил військового обліку;</w:t>
      </w:r>
    </w:p>
    <w:p w14:paraId="4C99BA91"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здійснювалося постійне інформування ТЦК та СП про працівників, які порушують вимоги щодо військового обліку, для притягнення їх до відповідальності згідно із законом;</w:t>
      </w:r>
    </w:p>
    <w:p w14:paraId="409732F4"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ведеться та зберігається журналу обліку результатів перевірки стану військового обліку;</w:t>
      </w:r>
    </w:p>
    <w:p w14:paraId="038A9229"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забезпечувалося  ведення військового обліку з урахуванням вимог законодавства.</w:t>
      </w:r>
    </w:p>
    <w:p w14:paraId="7615E85D"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 xml:space="preserve">Готувалися листи керівникам відділів і управлінь міської ради, керівникам ПОУ, ОДА, відповіді на звернення громадян, інформаційні запити та ін. </w:t>
      </w:r>
    </w:p>
    <w:p w14:paraId="41801DD6" w14:textId="77777777" w:rsidR="00E13971" w:rsidRPr="00A45FE7" w:rsidRDefault="00E13971" w:rsidP="00E13971">
      <w:pPr>
        <w:spacing w:after="0" w:line="240" w:lineRule="auto"/>
        <w:ind w:firstLine="567"/>
        <w:jc w:val="both"/>
        <w:rPr>
          <w:rFonts w:ascii="Times New Roman" w:hAnsi="Times New Roman" w:cs="Times New Roman"/>
          <w:color w:val="000000" w:themeColor="text1"/>
          <w:sz w:val="28"/>
          <w:szCs w:val="28"/>
          <w:lang w:val="uk-UA"/>
        </w:rPr>
      </w:pPr>
      <w:r w:rsidRPr="00A45FE7">
        <w:rPr>
          <w:rFonts w:ascii="Times New Roman" w:hAnsi="Times New Roman" w:cs="Times New Roman"/>
          <w:color w:val="000000" w:themeColor="text1"/>
          <w:sz w:val="28"/>
          <w:szCs w:val="28"/>
          <w:lang w:val="uk-UA"/>
        </w:rPr>
        <w:t>Спеціаліст I категорії (з управління персоналом) брала участь в засіданнях комісії з розгляду питань щодо надання компенсації за пошкоджені та знищені об’єкти нерухомого майна внаслідок бойових дій, терористичних актів, диверсій, спричинених збройною агресією  російської федерації проти України», як секретар комісії.</w:t>
      </w:r>
    </w:p>
    <w:p w14:paraId="6B0583DD" w14:textId="77777777" w:rsidR="00E13971" w:rsidRPr="00A45FE7" w:rsidRDefault="00E13971" w:rsidP="00E13971">
      <w:pPr>
        <w:spacing w:after="0" w:line="240" w:lineRule="auto"/>
        <w:ind w:firstLine="567"/>
        <w:jc w:val="both"/>
        <w:rPr>
          <w:rFonts w:ascii="Times New Roman" w:hAnsi="Times New Roman" w:cs="Times New Roman"/>
          <w:b/>
          <w:bCs/>
          <w:color w:val="000000" w:themeColor="text1"/>
          <w:sz w:val="28"/>
          <w:szCs w:val="28"/>
          <w:lang w:val="uk-UA"/>
        </w:rPr>
      </w:pPr>
      <w:r w:rsidRPr="00A45FE7">
        <w:rPr>
          <w:rFonts w:ascii="Times New Roman" w:hAnsi="Times New Roman" w:cs="Times New Roman"/>
          <w:color w:val="000000" w:themeColor="text1"/>
          <w:sz w:val="28"/>
          <w:szCs w:val="28"/>
          <w:lang w:val="uk-UA"/>
        </w:rPr>
        <w:t>Крім того, надавалися численні консультації та роз'яснення працівникам та керівникам виконавчих органів міської ради, керівникам комунальних підприємств, установ, закладів з кадрових питань, з питань законодавства про працю, проходження служби в органах місцевого самоврядування та військового обліку.</w:t>
      </w:r>
    </w:p>
    <w:p w14:paraId="0597AA42" w14:textId="77777777" w:rsidR="005551C9" w:rsidRDefault="005551C9" w:rsidP="001178EE">
      <w:pPr>
        <w:spacing w:after="0" w:line="240" w:lineRule="auto"/>
        <w:ind w:firstLine="567"/>
        <w:jc w:val="both"/>
        <w:rPr>
          <w:rFonts w:ascii="Times New Roman" w:hAnsi="Times New Roman" w:cs="Times New Roman"/>
          <w:b/>
          <w:bCs/>
          <w:sz w:val="12"/>
          <w:szCs w:val="27"/>
          <w:lang w:val="uk-UA"/>
        </w:rPr>
      </w:pPr>
    </w:p>
    <w:p w14:paraId="67712AA2" w14:textId="0D1D310F" w:rsidR="001178EE" w:rsidRDefault="001178EE" w:rsidP="001178EE">
      <w:pPr>
        <w:spacing w:after="0" w:line="240" w:lineRule="auto"/>
        <w:jc w:val="center"/>
        <w:rPr>
          <w:rFonts w:ascii="Times New Roman" w:hAnsi="Times New Roman" w:cs="Times New Roman"/>
          <w:b/>
          <w:bCs/>
          <w:sz w:val="28"/>
          <w:szCs w:val="28"/>
          <w:lang w:val="uk-UA"/>
        </w:rPr>
      </w:pPr>
      <w:r w:rsidRPr="000B1DAA">
        <w:rPr>
          <w:rFonts w:ascii="Times New Roman" w:hAnsi="Times New Roman" w:cs="Times New Roman"/>
          <w:b/>
          <w:bCs/>
          <w:sz w:val="28"/>
          <w:szCs w:val="28"/>
          <w:lang w:val="uk-UA"/>
        </w:rPr>
        <w:t>Робота зі зверненнями громадян в апараті Тростянецької міської ради та підвідомчих міській раді підприємствах, установах та закладах</w:t>
      </w:r>
    </w:p>
    <w:p w14:paraId="6E89B8ED" w14:textId="77777777" w:rsidR="003834CC" w:rsidRPr="00E56CB4" w:rsidRDefault="003834CC" w:rsidP="003834CC">
      <w:pPr>
        <w:spacing w:after="0" w:line="240" w:lineRule="auto"/>
        <w:ind w:firstLine="708"/>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За 3 місяці 2026 року в роботі зі зверненнями громадян міська рада керувалась Конституцією України, Законом України «Про звернення громадян», Указом Президента України від 07 лютого 2008 року №109/2008 «Про першочергові заходи щодо забезпечення реалізації та гарантування конституційного права на звернення до органів державної влади та органів місцевого самоврядування», іншими нормативно - правовими документами, що регламентують роботу зі зверненнями громадян. Підсумки роботи зі зверненнями громадян у апараті  міської ради підводяться щомісячно провідним спеціалістом (по роботі зі службовою кореспонденцією та зверненнями громадян). Організація контролю за роботою зі зверненнями громадян в апараті міської ради має плановий характер.</w:t>
      </w:r>
    </w:p>
    <w:p w14:paraId="3488430D" w14:textId="77777777" w:rsidR="003834CC" w:rsidRPr="00E56CB4" w:rsidRDefault="003834CC" w:rsidP="003834CC">
      <w:pPr>
        <w:spacing w:after="0" w:line="240" w:lineRule="auto"/>
        <w:ind w:firstLine="708"/>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xml:space="preserve">За 3 місяці 2026 року Тростянецькою міською радою отримано та розглянуто 357 звернень. Повторних звернень </w:t>
      </w:r>
      <w:r>
        <w:rPr>
          <w:rFonts w:ascii="Times New Roman" w:eastAsia="Calibri" w:hAnsi="Times New Roman" w:cs="Times New Roman"/>
          <w:sz w:val="28"/>
          <w:szCs w:val="28"/>
          <w:lang w:val="uk-UA"/>
        </w:rPr>
        <w:t>небуло</w:t>
      </w:r>
      <w:r w:rsidRPr="00E56CB4">
        <w:rPr>
          <w:rFonts w:ascii="Times New Roman" w:eastAsia="Calibri" w:hAnsi="Times New Roman" w:cs="Times New Roman"/>
          <w:sz w:val="28"/>
          <w:szCs w:val="28"/>
          <w:lang w:val="uk-UA"/>
        </w:rPr>
        <w:t xml:space="preserve">. </w:t>
      </w:r>
    </w:p>
    <w:p w14:paraId="6A811360" w14:textId="77777777" w:rsidR="003834CC" w:rsidRPr="00E56CB4" w:rsidRDefault="003834CC" w:rsidP="003834CC">
      <w:pPr>
        <w:spacing w:after="0" w:line="240" w:lineRule="auto"/>
        <w:ind w:firstLine="708"/>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Аналіз звернень громадян за  3 місяці 2026 року показав наступне:</w:t>
      </w:r>
    </w:p>
    <w:p w14:paraId="74D138EA"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з питань аграрної політики  надійшло - 2 звернення;</w:t>
      </w:r>
    </w:p>
    <w:p w14:paraId="1981708E"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з питань комунального та дорожнього господарства – 58;</w:t>
      </w:r>
    </w:p>
    <w:p w14:paraId="15C7C1B1"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соціального захисту населення – 118 (надання актів обстеження, генераторів, тощо);</w:t>
      </w:r>
    </w:p>
    <w:p w14:paraId="2B5E6F6E"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транспорту та зв’язку – 4;</w:t>
      </w:r>
    </w:p>
    <w:p w14:paraId="60E5976A"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житлової політики –33 (переважно це зруйноване або пошкоджене житло);</w:t>
      </w:r>
    </w:p>
    <w:p w14:paraId="62EEB025"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благоустрою -  68;</w:t>
      </w:r>
    </w:p>
    <w:p w14:paraId="79E87832" w14:textId="77777777" w:rsidR="003834CC" w:rsidRPr="00E56CB4" w:rsidRDefault="003834CC" w:rsidP="007135C5">
      <w:pPr>
        <w:spacing w:after="0" w:line="240" w:lineRule="auto"/>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інше –56.</w:t>
      </w:r>
    </w:p>
    <w:p w14:paraId="6658008F" w14:textId="77777777" w:rsidR="003834CC" w:rsidRPr="00E56CB4" w:rsidRDefault="003834CC" w:rsidP="003834CC">
      <w:pPr>
        <w:spacing w:after="0" w:line="240" w:lineRule="auto"/>
        <w:ind w:firstLine="708"/>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З них колективних звернень  – 9.</w:t>
      </w:r>
    </w:p>
    <w:p w14:paraId="591A6B74" w14:textId="77777777" w:rsidR="003834CC" w:rsidRPr="00E56CB4" w:rsidRDefault="003834CC" w:rsidP="003834CC">
      <w:pPr>
        <w:spacing w:after="0" w:line="240" w:lineRule="auto"/>
        <w:ind w:firstLine="709"/>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На «Гарячу лінію»  (УКЦ, СОКЦ) надійшло 18 звернень.</w:t>
      </w:r>
    </w:p>
    <w:p w14:paraId="6599247E" w14:textId="77777777" w:rsidR="003834CC" w:rsidRPr="00E56CB4" w:rsidRDefault="003834CC" w:rsidP="003834CC">
      <w:pPr>
        <w:spacing w:after="0" w:line="240" w:lineRule="auto"/>
        <w:ind w:firstLine="709"/>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До Колл-центру Тростянецької міської ради надійшло – 84 звернення.</w:t>
      </w:r>
    </w:p>
    <w:p w14:paraId="3F19F06E" w14:textId="77777777" w:rsidR="003834CC" w:rsidRPr="00E56CB4" w:rsidRDefault="003834CC" w:rsidP="003834CC">
      <w:pPr>
        <w:spacing w:after="0" w:line="240" w:lineRule="auto"/>
        <w:ind w:firstLine="708"/>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xml:space="preserve">У цілому виконавцями були допущені незначні порушення щодо відповідей на звернення громадян, які виправлялись за короткий термін. В разі, коли звернення потребують додаткового опрацювання, виділення додаткових коштів із місцевого бюджету, строки розгляду подовжуються, але в цьому випадку заявникам надаються відповіді - повідомлення, де вказується строк надання відповіді, причини подовження строку розгляду. Такі заяви залишаються на контролі. </w:t>
      </w:r>
    </w:p>
    <w:p w14:paraId="61299310" w14:textId="77777777" w:rsidR="003834CC" w:rsidRPr="00E56CB4" w:rsidRDefault="003834CC" w:rsidP="003834CC">
      <w:pPr>
        <w:spacing w:after="0" w:line="240" w:lineRule="auto"/>
        <w:ind w:firstLine="708"/>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xml:space="preserve">У розрізі питань щодо задоволення та вирішення проблем мешканців громади, аналіз показав наступне: </w:t>
      </w:r>
    </w:p>
    <w:p w14:paraId="12FBA442" w14:textId="77777777" w:rsidR="003834CC" w:rsidRPr="00E56CB4" w:rsidRDefault="003834CC" w:rsidP="007135C5">
      <w:pPr>
        <w:spacing w:after="0" w:line="240" w:lineRule="auto"/>
        <w:ind w:firstLine="142"/>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xml:space="preserve">- задоволено 119 заяв; </w:t>
      </w:r>
    </w:p>
    <w:p w14:paraId="5AD92A7A" w14:textId="77777777" w:rsidR="003834CC" w:rsidRPr="00E56CB4" w:rsidRDefault="003834CC" w:rsidP="007135C5">
      <w:pPr>
        <w:spacing w:after="0" w:line="240" w:lineRule="auto"/>
        <w:ind w:firstLine="142"/>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надано роз'яснень – 206;</w:t>
      </w:r>
    </w:p>
    <w:p w14:paraId="583F747E" w14:textId="77777777" w:rsidR="003834CC" w:rsidRPr="00E56CB4" w:rsidRDefault="003834CC" w:rsidP="007135C5">
      <w:pPr>
        <w:spacing w:after="0" w:line="240" w:lineRule="auto"/>
        <w:ind w:firstLine="142"/>
        <w:jc w:val="both"/>
        <w:rPr>
          <w:rFonts w:ascii="Times New Roman" w:eastAsia="Calibri" w:hAnsi="Times New Roman" w:cs="Times New Roman"/>
          <w:sz w:val="28"/>
          <w:szCs w:val="28"/>
          <w:lang w:val="uk-UA"/>
        </w:rPr>
      </w:pPr>
      <w:r w:rsidRPr="00E56CB4">
        <w:rPr>
          <w:rFonts w:ascii="Times New Roman" w:eastAsia="Calibri" w:hAnsi="Times New Roman" w:cs="Times New Roman"/>
          <w:sz w:val="28"/>
          <w:szCs w:val="28"/>
          <w:lang w:val="uk-UA"/>
        </w:rPr>
        <w:t xml:space="preserve">- взято на контроль 32 заяви.  </w:t>
      </w:r>
    </w:p>
    <w:p w14:paraId="1564EE60" w14:textId="12C1D43A" w:rsidR="003834CC" w:rsidRPr="00E56CB4" w:rsidRDefault="000F5AA4" w:rsidP="000F5AA4">
      <w:pPr>
        <w:spacing w:after="0" w:line="240" w:lineRule="auto"/>
        <w:jc w:val="both"/>
        <w:rPr>
          <w:rFonts w:ascii="Times New Roman" w:eastAsia="Times New Roman" w:hAnsi="Times New Roman" w:cs="Times New Roman"/>
          <w:bCs/>
          <w:sz w:val="28"/>
          <w:szCs w:val="28"/>
          <w:lang w:val="uk-UA" w:eastAsia="ru-RU"/>
        </w:rPr>
      </w:pPr>
      <w:r>
        <w:rPr>
          <w:rFonts w:ascii="Times New Roman" w:eastAsia="Calibri" w:hAnsi="Times New Roman" w:cs="Times New Roman"/>
          <w:sz w:val="28"/>
          <w:szCs w:val="28"/>
          <w:lang w:val="uk-UA"/>
        </w:rPr>
        <w:t xml:space="preserve">         </w:t>
      </w:r>
      <w:r w:rsidR="003834CC" w:rsidRPr="00E56CB4">
        <w:rPr>
          <w:rFonts w:ascii="Times New Roman" w:eastAsia="Calibri" w:hAnsi="Times New Roman" w:cs="Times New Roman"/>
          <w:sz w:val="28"/>
          <w:szCs w:val="28"/>
          <w:lang w:val="uk-UA"/>
        </w:rPr>
        <w:t xml:space="preserve">Заяви, які залишились на контролі, це ремонти колодязів, підсипка та грейдування доріг, під’їздів, та інші. В апараті міської ради забезпечується об’єктивний розгляд звернень громадян. Здійснюється контроль недопущення надання неоднозначних, необґрунтованих або неповних відповідей на звернення громадян, із порушеним строком, установлені законодавством безпідставної передачі розгляду звернень іншими органами. </w:t>
      </w:r>
    </w:p>
    <w:p w14:paraId="5C19A23A" w14:textId="47F70E23" w:rsidR="003834CC" w:rsidRPr="00E56CB4" w:rsidRDefault="000F5AA4" w:rsidP="000F5AA4">
      <w:pPr>
        <w:spacing w:after="0" w:line="240" w:lineRule="auto"/>
        <w:jc w:val="both"/>
        <w:rPr>
          <w:rFonts w:ascii="Times New Roman" w:eastAsia="Times New Roman" w:hAnsi="Times New Roman" w:cs="Times New Roman"/>
          <w:bCs/>
          <w:sz w:val="28"/>
          <w:szCs w:val="28"/>
          <w:lang w:val="uk-UA" w:eastAsia="ru-RU"/>
        </w:rPr>
      </w:pPr>
      <w:r>
        <w:rPr>
          <w:rFonts w:ascii="Times New Roman" w:eastAsia="Calibri" w:hAnsi="Times New Roman" w:cs="Times New Roman"/>
          <w:sz w:val="28"/>
          <w:szCs w:val="28"/>
          <w:lang w:val="uk-UA"/>
        </w:rPr>
        <w:t xml:space="preserve">          </w:t>
      </w:r>
      <w:r w:rsidR="003834CC" w:rsidRPr="00E56CB4">
        <w:rPr>
          <w:rFonts w:ascii="Times New Roman" w:eastAsia="Calibri" w:hAnsi="Times New Roman" w:cs="Times New Roman"/>
          <w:sz w:val="28"/>
          <w:szCs w:val="28"/>
          <w:lang w:val="uk-UA"/>
        </w:rPr>
        <w:t xml:space="preserve">За 3 місяці 2026 року міським головою, заступниками міського голови, секретарем міської ради та керуючою справами (секретарем) виконавчого комітету проводився особистий прийом громадян було прийнято 22 особи. </w:t>
      </w:r>
      <w:r w:rsidR="003834CC" w:rsidRPr="00E56CB4">
        <w:rPr>
          <w:rFonts w:ascii="Times New Roman" w:eastAsia="Times New Roman" w:hAnsi="Times New Roman" w:cs="Times New Roman"/>
          <w:bCs/>
          <w:sz w:val="28"/>
          <w:szCs w:val="28"/>
          <w:lang w:val="uk-UA" w:eastAsia="ru-RU"/>
        </w:rPr>
        <w:t xml:space="preserve">З метою забезпечення оперативного реагування  на звернення громадян та їх розгляд в апараті міської ради згідно з розпорядженням міського голови від 27.04.2020 № 48 створена телефонна «гаряча лінія» та затверджений порядок роботи. Працівник «гарячої лінії» під час телефонної розмови з заявником надає необхідні роз’яснення, консультації (в межах компетенції) та додаткову інформацію по суті порушеного питання. </w:t>
      </w:r>
    </w:p>
    <w:p w14:paraId="43F8F99D" w14:textId="57038B0E" w:rsidR="003834CC" w:rsidRPr="00E56CB4" w:rsidRDefault="000F5AA4" w:rsidP="000F5AA4">
      <w:pPr>
        <w:spacing w:after="0" w:line="240" w:lineRule="auto"/>
        <w:jc w:val="both"/>
        <w:rPr>
          <w:rFonts w:ascii="Times New Roman" w:eastAsia="Times New Roman" w:hAnsi="Times New Roman" w:cs="Times New Roman"/>
          <w:bCs/>
          <w:sz w:val="28"/>
          <w:szCs w:val="28"/>
          <w:lang w:val="uk-UA" w:eastAsia="ru-RU"/>
        </w:rPr>
      </w:pPr>
      <w:r>
        <w:rPr>
          <w:rFonts w:ascii="Times New Roman" w:eastAsia="Times New Roman" w:hAnsi="Times New Roman" w:cs="Times New Roman"/>
          <w:bCs/>
          <w:sz w:val="28"/>
          <w:szCs w:val="28"/>
          <w:lang w:val="uk-UA" w:eastAsia="ru-RU"/>
        </w:rPr>
        <w:t xml:space="preserve">           </w:t>
      </w:r>
      <w:r w:rsidR="003834CC" w:rsidRPr="00E56CB4">
        <w:rPr>
          <w:rFonts w:ascii="Times New Roman" w:eastAsia="Times New Roman" w:hAnsi="Times New Roman" w:cs="Times New Roman"/>
          <w:bCs/>
          <w:sz w:val="28"/>
          <w:szCs w:val="28"/>
          <w:lang w:val="uk-UA" w:eastAsia="ru-RU"/>
        </w:rPr>
        <w:t>В апараті міської ради забезпечено першочерговий особистий прийом учасників ЗСУ та їхніх сімей, внутрішньо переміщених осіб, учасників АТО/ООС, постраждалих внаслідок російської агресії, жінок, яким присвоєно почесне звання «Мати-героїня», Героїв України, а також осіб з інвалідністю внаслідок війни.</w:t>
      </w:r>
    </w:p>
    <w:p w14:paraId="418CC491" w14:textId="77777777" w:rsidR="003834CC" w:rsidRPr="00E56CB4" w:rsidRDefault="003834CC" w:rsidP="000F5AA4">
      <w:pPr>
        <w:spacing w:after="0" w:line="240" w:lineRule="auto"/>
        <w:jc w:val="both"/>
        <w:rPr>
          <w:rFonts w:ascii="Times New Roman" w:eastAsia="Times New Roman" w:hAnsi="Times New Roman" w:cs="Times New Roman"/>
          <w:bCs/>
          <w:sz w:val="28"/>
          <w:szCs w:val="28"/>
          <w:lang w:val="uk-UA" w:eastAsia="ru-RU"/>
        </w:rPr>
      </w:pPr>
      <w:r w:rsidRPr="00E56CB4">
        <w:rPr>
          <w:rFonts w:ascii="Times New Roman" w:eastAsia="Times New Roman" w:hAnsi="Times New Roman" w:cs="Times New Roman"/>
          <w:bCs/>
          <w:sz w:val="28"/>
          <w:szCs w:val="28"/>
          <w:lang w:val="uk-UA" w:eastAsia="ru-RU"/>
        </w:rPr>
        <w:t xml:space="preserve">          Особлива увага приділяється вирішенню проблем, з якими звертаються ветерани війни та праці, постраждалі внаслідок російської агресії, особи з інвалідністю, громадяни, які постраждали від аварії на Чорнобильській АЕС, багатодітні сім'ї та інші категорії, що потребують соціального захисту й підтримки. </w:t>
      </w:r>
      <w:r w:rsidRPr="00E56CB4">
        <w:rPr>
          <w:rFonts w:ascii="Times New Roman" w:eastAsia="Times New Roman" w:hAnsi="Times New Roman" w:cs="Times New Roman"/>
          <w:sz w:val="28"/>
          <w:szCs w:val="28"/>
          <w:lang w:val="uk-UA" w:eastAsia="ru-RU"/>
        </w:rPr>
        <w:t>Загалом від таких категорій громадян було прийнято – 58 заяв.</w:t>
      </w:r>
      <w:r w:rsidRPr="00E56CB4">
        <w:rPr>
          <w:rFonts w:ascii="Times New Roman" w:eastAsia="Times New Roman" w:hAnsi="Times New Roman" w:cs="Times New Roman"/>
          <w:b/>
          <w:bCs/>
          <w:sz w:val="28"/>
          <w:szCs w:val="28"/>
          <w:lang w:val="uk-UA" w:eastAsia="ru-RU"/>
        </w:rPr>
        <w:t xml:space="preserve"> </w:t>
      </w:r>
    </w:p>
    <w:p w14:paraId="505DC1EC" w14:textId="46FEB02A" w:rsidR="003834CC" w:rsidRPr="00E56CB4" w:rsidRDefault="000F5AA4" w:rsidP="000F5AA4">
      <w:pPr>
        <w:spacing w:after="0" w:line="240" w:lineRule="auto"/>
        <w:jc w:val="both"/>
        <w:rPr>
          <w:rFonts w:ascii="Times New Roman" w:eastAsia="Calibri" w:hAnsi="Times New Roman" w:cs="Times New Roman"/>
          <w:sz w:val="28"/>
          <w:szCs w:val="28"/>
          <w:lang w:val="uk-UA"/>
        </w:rPr>
      </w:pPr>
      <w:r>
        <w:rPr>
          <w:rFonts w:ascii="Times New Roman" w:eastAsia="Times New Roman" w:hAnsi="Times New Roman" w:cs="Times New Roman"/>
          <w:bCs/>
          <w:sz w:val="28"/>
          <w:szCs w:val="28"/>
          <w:lang w:val="uk-UA" w:eastAsia="ru-RU"/>
        </w:rPr>
        <w:t xml:space="preserve">          </w:t>
      </w:r>
      <w:r w:rsidR="003834CC" w:rsidRPr="00E56CB4">
        <w:rPr>
          <w:rFonts w:ascii="Times New Roman" w:eastAsia="Times New Roman" w:hAnsi="Times New Roman" w:cs="Times New Roman"/>
          <w:bCs/>
          <w:sz w:val="28"/>
          <w:szCs w:val="28"/>
          <w:lang w:val="uk-UA" w:eastAsia="ru-RU"/>
        </w:rPr>
        <w:t>В приміщені міської ради створені відповідні умови для участі заявника у перевірці поданих ним заяв чи скарг та надається можливість ознайомитися з матеріалами та результатами перевірок відповідних звернень. К</w:t>
      </w:r>
      <w:r w:rsidR="003834CC" w:rsidRPr="00E56CB4">
        <w:rPr>
          <w:rFonts w:ascii="Times New Roman" w:eastAsia="Calibri" w:hAnsi="Times New Roman" w:cs="Times New Roman"/>
          <w:sz w:val="28"/>
          <w:szCs w:val="28"/>
          <w:lang w:val="uk-UA"/>
        </w:rPr>
        <w:t>онтролювалося забезпечення спеціалістами апарату міської ради своєчасного розгляду звернень громадян та надання у встановлені Законом терміни, кваліфікованих і повних відповідей заявникам. Проводилося нагадування та попередження про терміни розгляду звернень громадян спеціалістам апарату міської ради та керівникам підвідомчих підприємств, установ та закладів надавались консультації та рекомендації щодо удосконалення роботи по якісному та своєчасному опрацюванню звернень громадян та дотриманню вимог Закону України «Про звернення громадян».</w:t>
      </w:r>
    </w:p>
    <w:p w14:paraId="37E54D02" w14:textId="36ADFDE5" w:rsidR="003834CC" w:rsidRPr="00E56CB4" w:rsidRDefault="000F5AA4" w:rsidP="000F5AA4">
      <w:pPr>
        <w:spacing w:after="0" w:line="240" w:lineRule="auto"/>
        <w:jc w:val="both"/>
        <w:rPr>
          <w:rFonts w:ascii="Times New Roman" w:eastAsia="Times New Roman" w:hAnsi="Times New Roman" w:cs="Times New Roman"/>
          <w:b/>
          <w:bCs/>
          <w:sz w:val="28"/>
          <w:szCs w:val="28"/>
          <w:lang w:val="uk-UA" w:eastAsia="ru-RU"/>
        </w:rPr>
      </w:pPr>
      <w:r>
        <w:rPr>
          <w:rFonts w:ascii="Times New Roman" w:hAnsi="Times New Roman" w:cs="Times New Roman"/>
          <w:sz w:val="28"/>
          <w:szCs w:val="28"/>
          <w:lang w:val="uk-UA"/>
        </w:rPr>
        <w:t xml:space="preserve">          </w:t>
      </w:r>
      <w:r w:rsidR="003834CC" w:rsidRPr="00E56CB4">
        <w:rPr>
          <w:rFonts w:ascii="Times New Roman" w:hAnsi="Times New Roman" w:cs="Times New Roman"/>
          <w:sz w:val="28"/>
          <w:szCs w:val="28"/>
          <w:lang w:val="uk-UA"/>
        </w:rPr>
        <w:t>Також в міській раді діє комісія по обстеженню щодо встановлення місця проживання громадян, в результаті такого обстеження складається відповідний акт та надається заявнику, так за звітній період було надано громадянам 70 таких актів.</w:t>
      </w:r>
    </w:p>
    <w:p w14:paraId="72C80A22" w14:textId="25086BDF" w:rsidR="003834CC" w:rsidRPr="00E56CB4" w:rsidRDefault="000F5AA4" w:rsidP="000F5AA4">
      <w:pPr>
        <w:spacing w:after="0" w:line="240" w:lineRule="auto"/>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r w:rsidR="003834CC" w:rsidRPr="00E56CB4">
        <w:rPr>
          <w:rFonts w:ascii="Times New Roman" w:eastAsia="Calibri" w:hAnsi="Times New Roman" w:cs="Times New Roman"/>
          <w:sz w:val="28"/>
          <w:szCs w:val="28"/>
          <w:lang w:val="uk-UA"/>
        </w:rPr>
        <w:t xml:space="preserve">За 3 місяці 2026 року було видано 43 довідки - характеристики для </w:t>
      </w:r>
      <w:r w:rsidR="003834CC" w:rsidRPr="00E56CB4">
        <w:rPr>
          <w:rFonts w:ascii="Times New Roman" w:eastAsia="Calibri" w:hAnsi="Times New Roman" w:cs="Times New Roman"/>
          <w:bCs/>
          <w:sz w:val="28"/>
          <w:szCs w:val="28"/>
          <w:lang w:val="uk-UA"/>
        </w:rPr>
        <w:t>СВ ВП №1  (м. Тростянець) Охтирського РВП ГУ НП в Сумській області</w:t>
      </w:r>
      <w:r w:rsidR="003834CC" w:rsidRPr="00E56CB4">
        <w:rPr>
          <w:rFonts w:ascii="Times New Roman" w:eastAsia="Calibri" w:hAnsi="Times New Roman" w:cs="Times New Roman"/>
          <w:sz w:val="28"/>
          <w:szCs w:val="28"/>
          <w:lang w:val="uk-UA"/>
        </w:rPr>
        <w:t>, ДУ «Центр пробації», а також до інших  установ.</w:t>
      </w:r>
    </w:p>
    <w:p w14:paraId="7F39B455" w14:textId="77777777" w:rsidR="003834CC" w:rsidRPr="00E56CB4" w:rsidRDefault="003834CC" w:rsidP="000F5AA4">
      <w:pPr>
        <w:spacing w:after="0" w:line="240" w:lineRule="auto"/>
        <w:jc w:val="both"/>
        <w:rPr>
          <w:rFonts w:ascii="Times New Roman" w:eastAsia="Calibri" w:hAnsi="Times New Roman" w:cs="Times New Roman"/>
          <w:sz w:val="28"/>
          <w:szCs w:val="28"/>
          <w:lang w:val="uk-UA" w:eastAsia="ru-RU"/>
        </w:rPr>
      </w:pPr>
      <w:r w:rsidRPr="00E56CB4">
        <w:rPr>
          <w:rFonts w:ascii="Times New Roman" w:eastAsia="Calibri" w:hAnsi="Times New Roman" w:cs="Times New Roman"/>
          <w:sz w:val="28"/>
          <w:szCs w:val="28"/>
          <w:lang w:val="uk-UA" w:eastAsia="ru-RU"/>
        </w:rPr>
        <w:tab/>
        <w:t>У Тростянецькій міській раді та її підвідомчих підприємствах, установах, закладах і надалі буде здійснюватися робота із забезпеченням вчасного розгляду звернень громадян, об’єктивної, неупередженої  та вчасної перевірки фактів викладених у зверненнях, а також посилення персональної відповідальності  керівників виконавчих органів за вирішення питань, що порушуються у зверненнях мешканців громади, особливо найменш соціально - захищених категорій громадян.</w:t>
      </w:r>
    </w:p>
    <w:p w14:paraId="63C815FD" w14:textId="0C2514F6" w:rsidR="003834CC" w:rsidRPr="00E56CB4" w:rsidRDefault="003834CC" w:rsidP="000F5AA4">
      <w:pPr>
        <w:spacing w:after="0" w:line="240" w:lineRule="auto"/>
        <w:jc w:val="both"/>
        <w:rPr>
          <w:rFonts w:ascii="Times New Roman" w:eastAsia="Times New Roman" w:hAnsi="Times New Roman" w:cs="Times New Roman"/>
          <w:b/>
          <w:bCs/>
          <w:sz w:val="28"/>
          <w:szCs w:val="28"/>
          <w:highlight w:val="yellow"/>
          <w:lang w:val="uk-UA" w:eastAsia="ru-RU"/>
        </w:rPr>
      </w:pPr>
      <w:r w:rsidRPr="00E56CB4">
        <w:rPr>
          <w:rFonts w:ascii="Times New Roman" w:eastAsia="Calibri" w:hAnsi="Times New Roman" w:cs="Times New Roman"/>
          <w:sz w:val="28"/>
          <w:szCs w:val="28"/>
          <w:lang w:val="uk-UA" w:eastAsia="ru-RU"/>
        </w:rPr>
        <w:t xml:space="preserve">    </w:t>
      </w:r>
      <w:r w:rsidR="000F5AA4">
        <w:rPr>
          <w:rFonts w:ascii="Times New Roman" w:eastAsia="Calibri" w:hAnsi="Times New Roman" w:cs="Times New Roman"/>
          <w:sz w:val="28"/>
          <w:szCs w:val="28"/>
          <w:lang w:val="uk-UA" w:eastAsia="ru-RU"/>
        </w:rPr>
        <w:t xml:space="preserve">       </w:t>
      </w:r>
      <w:r w:rsidRPr="00E56CB4">
        <w:rPr>
          <w:rFonts w:ascii="Times New Roman" w:eastAsia="Calibri" w:hAnsi="Times New Roman" w:cs="Times New Roman"/>
          <w:sz w:val="28"/>
          <w:szCs w:val="28"/>
          <w:lang w:val="uk-UA" w:eastAsia="ru-RU"/>
        </w:rPr>
        <w:t>За період  з 2018 року  по 01.04.2026  року було  виготовлення та  видано 7856 карток мешканця  Тростянецької територіальної громади, в т. ч.  за 3 місяці 2026 року – 125 карток</w:t>
      </w:r>
      <w:r w:rsidRPr="00E56CB4">
        <w:rPr>
          <w:rFonts w:ascii="Times New Roman" w:eastAsia="Calibri" w:hAnsi="Times New Roman" w:cs="Times New Roman"/>
          <w:sz w:val="27"/>
          <w:szCs w:val="27"/>
          <w:lang w:val="uk-UA" w:eastAsia="ru-RU"/>
        </w:rPr>
        <w:t>.</w:t>
      </w:r>
    </w:p>
    <w:p w14:paraId="620DB20E" w14:textId="7A4BAD79" w:rsidR="00902792" w:rsidRDefault="00C50429" w:rsidP="009E7F1D">
      <w:pPr>
        <w:spacing w:after="0" w:line="240" w:lineRule="auto"/>
        <w:jc w:val="both"/>
        <w:rPr>
          <w:rFonts w:ascii="Times New Roman" w:hAnsi="Times New Roman" w:cs="Times New Roman"/>
          <w:sz w:val="28"/>
          <w:szCs w:val="28"/>
          <w:lang w:val="uk-UA"/>
        </w:rPr>
      </w:pPr>
      <w:r w:rsidRPr="00455445">
        <w:rPr>
          <w:rFonts w:ascii="Times New Roman" w:eastAsia="Calibri" w:hAnsi="Times New Roman" w:cs="Times New Roman"/>
          <w:sz w:val="28"/>
          <w:szCs w:val="28"/>
          <w:lang w:val="uk-UA" w:eastAsia="ru-RU"/>
        </w:rPr>
        <w:tab/>
      </w:r>
      <w:r w:rsidR="001C4417">
        <w:rPr>
          <w:rFonts w:ascii="Times New Roman" w:hAnsi="Times New Roman" w:cs="Times New Roman"/>
          <w:sz w:val="28"/>
          <w:szCs w:val="28"/>
          <w:lang w:val="uk-UA"/>
        </w:rPr>
        <w:t xml:space="preserve"> </w:t>
      </w:r>
    </w:p>
    <w:p w14:paraId="306FB893" w14:textId="77777777" w:rsidR="009766E3" w:rsidRPr="00DC74A9" w:rsidRDefault="00FB756E" w:rsidP="009766E3">
      <w:pPr>
        <w:spacing w:after="0" w:line="240" w:lineRule="auto"/>
        <w:jc w:val="both"/>
        <w:rPr>
          <w:rFonts w:ascii="Times New Roman" w:hAnsi="Times New Roman" w:cs="Times New Roman"/>
          <w:sz w:val="28"/>
          <w:szCs w:val="28"/>
          <w:lang w:val="uk-UA"/>
        </w:rPr>
      </w:pPr>
      <w:r w:rsidRPr="00FC412C">
        <w:rPr>
          <w:noProof/>
          <w:sz w:val="14"/>
          <w:highlight w:val="yellow"/>
          <w:lang w:val="ru-RU" w:eastAsia="ru-RU"/>
        </w:rPr>
        <mc:AlternateContent>
          <mc:Choice Requires="wps">
            <w:drawing>
              <wp:anchor distT="45720" distB="45720" distL="114300" distR="114300" simplePos="0" relativeHeight="251651584" behindDoc="0" locked="0" layoutInCell="1" allowOverlap="1" wp14:anchorId="7F4E6FC0" wp14:editId="37198D38">
                <wp:simplePos x="0" y="0"/>
                <wp:positionH relativeFrom="column">
                  <wp:posOffset>-540385</wp:posOffset>
                </wp:positionH>
                <wp:positionV relativeFrom="paragraph">
                  <wp:posOffset>-77470</wp:posOffset>
                </wp:positionV>
                <wp:extent cx="7781925" cy="438785"/>
                <wp:effectExtent l="0" t="0" r="28575" b="18415"/>
                <wp:wrapSquare wrapText="bothSides"/>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38785"/>
                        </a:xfrm>
                        <a:prstGeom prst="rect">
                          <a:avLst/>
                        </a:prstGeom>
                        <a:solidFill>
                          <a:srgbClr val="00B0F0"/>
                        </a:solidFill>
                        <a:ln w="9525">
                          <a:solidFill>
                            <a:srgbClr val="000000"/>
                          </a:solidFill>
                          <a:miter lim="800000"/>
                          <a:headEnd/>
                          <a:tailEnd/>
                        </a:ln>
                      </wps:spPr>
                      <wps:txbx>
                        <w:txbxContent>
                          <w:p w14:paraId="1B3416C6" w14:textId="77777777" w:rsidR="00F12D81" w:rsidRPr="00163D92" w:rsidRDefault="00F12D81"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4E6FC0" id="_x0000_s1027" type="#_x0000_t202" style="position:absolute;left:0;text-align:left;margin-left:-42.55pt;margin-top:-6.1pt;width:612.75pt;height:34.55pt;z-index:251651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fbSQwIAAFIEAAAOAAAAZHJzL2Uyb0RvYy54bWysVM2O0zAQviPxDpbvNGlpaRs1Xe12KUJa&#10;fqSFB3Acp7FwPMF2m5Tb3nkF3oEDB268QveNGDtp6cIBCZGD5fHMfDPzzUwWF22lyE4YK0GndDiI&#10;KRGaQy71JqXv362fzCixjumcKdAipXth6cXy8aNFUydiBCWoXBiCINomTZ3S0rk6iSLLS1ExO4Ba&#10;aFQWYCrmUDSbKDesQfRKRaM4fhY1YPLaABfW4ut1p6TLgF8Ugrs3RWGFIyqlmJsLpwln5s9ouWDJ&#10;xrC6lLxPg/1DFhWTGoOeoK6ZY2Rr5B9QleQGLBRuwKGKoCgkF6EGrGYY/1bNbclqEWpBcmx9osn+&#10;P1j+evfWEJlj78aUaFZhjw5fDl8P3w4/Dt/v7+4/k5Enqaltgra3NVq79gpadAgF2/oG+AdLNKxK&#10;pjfi0hhoSsFyTHLoPaMz1w7HepCseQU5BmNbBwGoLUzlGUROCKJjs/anBonWEY6P0+lsOB9NKOGo&#10;Gz+dTWeTEIIlR+/aWPdCQEX8JaUGByCgs92NdT4blhxNfDALSuZrqVQQzCZbKUN2zA9LfBWvw3yg&#10;ywMzpUmT0vkE8/gbRIxfn+ADiEo6nHolq5TOvE0/h5625zoPM+mYVN0d4yvd8+ip60h0bdZ2fTu2&#10;J4N8j8Qa6IYclxIvJZhPlDQ44Cm1H7fMCErUS43NmQ/HY78RQRhPpiMUzLkmO9cwzREqpY6S7rpy&#10;YYs8AxousYmFDPz6bneZ9Cnj4Aba+yXzm3EuB6tfv4LlTwAAAP//AwBQSwMEFAAGAAgAAAAhANdk&#10;F7fhAAAACwEAAA8AAABkcnMvZG93bnJldi54bWxMj8FuwjAMhu+T9g6RJ+0GSStApTRFaNK0XSZU&#10;tstubhPaisapkgAdT79w2m62/On39xfbyQzsop3vLUlI5gKYpsaqnloJX5+vswyYD0gKB0tawo/2&#10;sC0fHwrMlb1SpS+H0LIYQj5HCV0IY865bzpt0M/tqCnejtYZDHF1LVcOrzHcDDwVYsUN9hQ/dDjq&#10;l043p8PZSPjGrHJptb+9HXnzcdut9+K95lI+P027DbCgp/AHw10/qkMZnWp7JuXZIGGWLZOIxiFJ&#10;U2B3IlmIBbBawnK1Bl4W/H+H8hcAAP//AwBQSwECLQAUAAYACAAAACEAtoM4kv4AAADhAQAAEwAA&#10;AAAAAAAAAAAAAAAAAAAAW0NvbnRlbnRfVHlwZXNdLnhtbFBLAQItABQABgAIAAAAIQA4/SH/1gAA&#10;AJQBAAALAAAAAAAAAAAAAAAAAC8BAABfcmVscy8ucmVsc1BLAQItABQABgAIAAAAIQCErfbSQwIA&#10;AFIEAAAOAAAAAAAAAAAAAAAAAC4CAABkcnMvZTJvRG9jLnhtbFBLAQItABQABgAIAAAAIQDXZBe3&#10;4QAAAAsBAAAPAAAAAAAAAAAAAAAAAJ0EAABkcnMvZG93bnJldi54bWxQSwUGAAAAAAQABADzAAAA&#10;qwUAAAAA&#10;" fillcolor="#00b0f0">
                <v:textbox>
                  <w:txbxContent>
                    <w:p w14:paraId="1B3416C6" w14:textId="77777777" w:rsidR="00F12D81" w:rsidRPr="00163D92" w:rsidRDefault="00F12D81" w:rsidP="00902792">
                      <w:pPr>
                        <w:rPr>
                          <w:rFonts w:ascii="Times New Roman" w:hAnsi="Times New Roman" w:cs="Times New Roman"/>
                          <w:color w:val="FFFFFF"/>
                          <w:sz w:val="28"/>
                        </w:rPr>
                      </w:pPr>
                      <w:r>
                        <w:rPr>
                          <w:b/>
                          <w:noProof/>
                          <w:sz w:val="36"/>
                          <w:szCs w:val="36"/>
                          <w:lang w:val="uk-UA"/>
                        </w:rPr>
                        <w:t xml:space="preserve">  </w:t>
                      </w:r>
                      <w:r w:rsidRPr="00163D92">
                        <w:rPr>
                          <w:rFonts w:ascii="Times New Roman" w:hAnsi="Times New Roman" w:cs="Times New Roman"/>
                          <w:b/>
                          <w:noProof/>
                          <w:sz w:val="36"/>
                          <w:szCs w:val="36"/>
                          <w:lang w:val="ru-RU" w:eastAsia="ru-RU"/>
                        </w:rPr>
                        <w:drawing>
                          <wp:inline distT="0" distB="0" distL="0" distR="0" wp14:anchorId="004AB31A" wp14:editId="4CC590B6">
                            <wp:extent cx="400050" cy="314325"/>
                            <wp:effectExtent l="0" t="0" r="0" b="9525"/>
                            <wp:docPr id="15" name="Рисунок 1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sidRPr="00163D92">
                        <w:rPr>
                          <w:rFonts w:ascii="Times New Roman" w:hAnsi="Times New Roman" w:cs="Times New Roman"/>
                          <w:b/>
                          <w:bCs/>
                          <w:color w:val="FFFFFF"/>
                          <w:sz w:val="32"/>
                          <w:szCs w:val="28"/>
                          <w:lang w:val="uk-UA"/>
                        </w:rPr>
                        <w:t xml:space="preserve">                             ВІДДІЛ ПРАВОВОГО ЗАБЕЗПЕЧЕННЯ</w:t>
                      </w:r>
                    </w:p>
                  </w:txbxContent>
                </v:textbox>
                <w10:wrap type="square"/>
              </v:shape>
            </w:pict>
          </mc:Fallback>
        </mc:AlternateContent>
      </w:r>
      <w:r w:rsidR="00902792">
        <w:rPr>
          <w:rFonts w:ascii="Times New Roman" w:hAnsi="Times New Roman" w:cs="Times New Roman"/>
          <w:sz w:val="28"/>
          <w:szCs w:val="28"/>
          <w:lang w:val="uk-UA"/>
        </w:rPr>
        <w:t xml:space="preserve">            </w:t>
      </w:r>
      <w:r w:rsidR="009766E3" w:rsidRPr="00DC74A9">
        <w:rPr>
          <w:rFonts w:ascii="Times New Roman" w:hAnsi="Times New Roman" w:cs="Times New Roman"/>
          <w:sz w:val="28"/>
          <w:szCs w:val="28"/>
          <w:lang w:val="uk-UA"/>
        </w:rPr>
        <w:t xml:space="preserve">Відділ правового забезпечення апарату Тростянецької міської ради складається з трьох осіб – начальника відділу, провідного спеціаліста (з правових питань і квартирного обліку) та спеціаліста І категорії (з правових питань).  Посада начальника відділу є вакантною. </w:t>
      </w:r>
    </w:p>
    <w:p w14:paraId="4908AD8D"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У своїй діяльності відділ керується Конституцією України, Законом України «Про місцеве самоврядування в Україні», Законом України «Про службу в органах місцевого самоврядування», іншими Законами України, актами Президента України, Кабінету Міністрів України, розпорядженнями міського голови, рішеннями виконавчого комітету та міської ради.</w:t>
      </w:r>
    </w:p>
    <w:p w14:paraId="6CF6E55E"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Основним завданням відділу є організація правової роботи, спрямованої на правильне застосування, неухильне дотримання та запобігання невиконанню вимог актів законодавства, інших нормативних документів ради, а також її керівниками та працівниками під час виконання покладених на них завдань та повноважень. </w:t>
      </w:r>
    </w:p>
    <w:p w14:paraId="56CA3D9C"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Відділом проводиться аналіз відповідності вимогам чинного законодавства України проектів рішень, розпоряджень міського голови та інших документів правового характеру, що вносяться на розгляд комісій ради, правовий аналіз проектів рішень виконавчого комітету та сесії міської ради, здійснюються заходи щодо усунення виявлених порушень.</w:t>
      </w:r>
    </w:p>
    <w:p w14:paraId="27AA6A42"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Постійно надається методична та практична допомога по застосуванню чинного законодавства України комунальним підприємствам, установам, закладам міської ради, закладам осв</w:t>
      </w:r>
      <w:r>
        <w:rPr>
          <w:rFonts w:ascii="Times New Roman" w:hAnsi="Times New Roman" w:cs="Times New Roman"/>
          <w:sz w:val="28"/>
          <w:szCs w:val="28"/>
          <w:lang w:val="uk-UA"/>
        </w:rPr>
        <w:t>іти, медичним закладам та іншим</w:t>
      </w:r>
      <w:r w:rsidRPr="00DC74A9">
        <w:rPr>
          <w:rFonts w:ascii="Times New Roman" w:hAnsi="Times New Roman" w:cs="Times New Roman"/>
          <w:sz w:val="28"/>
          <w:szCs w:val="28"/>
          <w:lang w:val="uk-UA"/>
        </w:rPr>
        <w:t>.</w:t>
      </w:r>
    </w:p>
    <w:p w14:paraId="4FBB1E9F" w14:textId="77777777" w:rsidR="009766E3"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Спеціалісти відділу правового забезпечення за</w:t>
      </w:r>
      <w:r>
        <w:rPr>
          <w:rFonts w:ascii="Times New Roman" w:hAnsi="Times New Roman" w:cs="Times New Roman"/>
          <w:sz w:val="28"/>
          <w:szCs w:val="28"/>
          <w:lang w:val="uk-UA"/>
        </w:rPr>
        <w:t xml:space="preserve"> І квартал</w:t>
      </w:r>
      <w:r w:rsidRPr="00DC74A9">
        <w:rPr>
          <w:rFonts w:ascii="Times New Roman" w:hAnsi="Times New Roman" w:cs="Times New Roman"/>
          <w:sz w:val="28"/>
          <w:szCs w:val="28"/>
          <w:lang w:val="uk-UA"/>
        </w:rPr>
        <w:t xml:space="preserve"> 202</w:t>
      </w:r>
      <w:r>
        <w:rPr>
          <w:rFonts w:ascii="Times New Roman" w:hAnsi="Times New Roman" w:cs="Times New Roman"/>
          <w:sz w:val="28"/>
          <w:szCs w:val="28"/>
          <w:lang w:val="uk-UA"/>
        </w:rPr>
        <w:t xml:space="preserve">6 року </w:t>
      </w:r>
      <w:r w:rsidRPr="00DC74A9">
        <w:rPr>
          <w:rFonts w:ascii="Times New Roman" w:hAnsi="Times New Roman" w:cs="Times New Roman"/>
          <w:sz w:val="28"/>
          <w:szCs w:val="28"/>
          <w:lang w:val="uk-UA"/>
        </w:rPr>
        <w:t xml:space="preserve">брали участь (як члени комісій та/або мав право дорадчого голосу): комісії з відбору суб’єктів оціночної діяльності, комісії з питань захисту прав дитини при виконавчому комітеті Тростянецької міської ради, комісії з розгляду питань щодо надання компенсації за знищені та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опікунській раді при виконавчому комітеті Тростянецької міської ради, інших заходах та комісіях утворених при Тростянецькій міській раді. </w:t>
      </w:r>
    </w:p>
    <w:p w14:paraId="58929FE3" w14:textId="77777777" w:rsidR="009766E3"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Відділ готує повний пакет документів для підписання договорів, які підлягають нотаріальному посвідченню. За звітній період здійснено юридичний супровід укладення та нотаріального посвідчення наступних договорів:</w:t>
      </w:r>
    </w:p>
    <w:p w14:paraId="0C0CB769" w14:textId="5D60FCE0" w:rsidR="009766E3"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w:t>
      </w:r>
      <w:r w:rsidR="003A44CA">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купівлі-продажу</w:t>
      </w:r>
      <w:r w:rsidRPr="00A66653">
        <w:rPr>
          <w:lang w:val="uk-UA"/>
        </w:rPr>
        <w:t xml:space="preserve"> </w:t>
      </w:r>
      <w:r w:rsidRPr="00A66653">
        <w:rPr>
          <w:rFonts w:ascii="Times New Roman" w:hAnsi="Times New Roman" w:cs="Times New Roman"/>
          <w:sz w:val="28"/>
          <w:szCs w:val="28"/>
          <w:lang w:val="uk-UA"/>
        </w:rPr>
        <w:t>земельної ділянки, укладеного 24.03.2026 р. між Тростянецькою міською радою в особі міського голови Бови Ю.А. та гр. Гладковим  В.О. реєстраційний номер</w:t>
      </w:r>
      <w:r>
        <w:rPr>
          <w:rFonts w:ascii="Times New Roman" w:hAnsi="Times New Roman" w:cs="Times New Roman"/>
          <w:sz w:val="28"/>
          <w:szCs w:val="28"/>
          <w:lang w:val="uk-UA"/>
        </w:rPr>
        <w:t xml:space="preserve"> </w:t>
      </w:r>
      <w:r w:rsidRPr="00A66653">
        <w:rPr>
          <w:rFonts w:ascii="Times New Roman" w:hAnsi="Times New Roman" w:cs="Times New Roman"/>
          <w:sz w:val="28"/>
          <w:szCs w:val="28"/>
          <w:lang w:val="uk-UA"/>
        </w:rPr>
        <w:t>975, а саме земельної ділянки кадастровий номер 5925010100:00:027:0011, загальною площею 0,0130  га, що розташована по вул. Шевченка, 118а у Тростянець Сумської області</w:t>
      </w:r>
      <w:r>
        <w:rPr>
          <w:rFonts w:ascii="Times New Roman" w:hAnsi="Times New Roman" w:cs="Times New Roman"/>
          <w:sz w:val="28"/>
          <w:szCs w:val="28"/>
          <w:lang w:val="uk-UA"/>
        </w:rPr>
        <w:t>;</w:t>
      </w:r>
    </w:p>
    <w:p w14:paraId="5EE4F8DB" w14:textId="77777777" w:rsidR="009766E3" w:rsidRDefault="009766E3" w:rsidP="009766E3">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купівлі-продажу, </w:t>
      </w:r>
      <w:r w:rsidRPr="00DC74A9">
        <w:rPr>
          <w:rFonts w:ascii="Times New Roman" w:hAnsi="Times New Roman" w:cs="Times New Roman"/>
          <w:sz w:val="28"/>
          <w:szCs w:val="28"/>
          <w:lang w:val="uk-UA"/>
        </w:rPr>
        <w:t xml:space="preserve">укладеного </w:t>
      </w:r>
      <w:r>
        <w:rPr>
          <w:rFonts w:ascii="Times New Roman" w:hAnsi="Times New Roman" w:cs="Times New Roman"/>
          <w:sz w:val="28"/>
          <w:szCs w:val="28"/>
          <w:lang w:val="uk-UA"/>
        </w:rPr>
        <w:t xml:space="preserve">31.03.2026 </w:t>
      </w:r>
      <w:r w:rsidRPr="00DC74A9">
        <w:rPr>
          <w:rFonts w:ascii="Times New Roman" w:hAnsi="Times New Roman" w:cs="Times New Roman"/>
          <w:sz w:val="28"/>
          <w:szCs w:val="28"/>
          <w:lang w:val="uk-UA"/>
        </w:rPr>
        <w:t xml:space="preserve">р. між Тростянецькою міською радою та гр. </w:t>
      </w:r>
      <w:r>
        <w:rPr>
          <w:rFonts w:ascii="Times New Roman" w:hAnsi="Times New Roman" w:cs="Times New Roman"/>
          <w:sz w:val="28"/>
          <w:szCs w:val="28"/>
          <w:lang w:val="uk-UA"/>
        </w:rPr>
        <w:t>Савчук С.А.</w:t>
      </w:r>
      <w:r w:rsidRPr="00DC74A9">
        <w:rPr>
          <w:rFonts w:ascii="Times New Roman" w:hAnsi="Times New Roman" w:cs="Times New Roman"/>
          <w:sz w:val="28"/>
          <w:szCs w:val="28"/>
          <w:lang w:val="uk-UA"/>
        </w:rPr>
        <w:t xml:space="preserve">, реєстраційний номер </w:t>
      </w:r>
      <w:r>
        <w:rPr>
          <w:rFonts w:ascii="Times New Roman" w:hAnsi="Times New Roman" w:cs="Times New Roman"/>
          <w:sz w:val="28"/>
          <w:szCs w:val="28"/>
          <w:lang w:val="uk-UA"/>
        </w:rPr>
        <w:t>1082</w:t>
      </w:r>
      <w:r w:rsidRPr="00DC74A9">
        <w:rPr>
          <w:rFonts w:ascii="Times New Roman" w:hAnsi="Times New Roman" w:cs="Times New Roman"/>
          <w:sz w:val="28"/>
          <w:szCs w:val="28"/>
          <w:lang w:val="uk-UA"/>
        </w:rPr>
        <w:t xml:space="preserve">, а саме </w:t>
      </w:r>
      <w:r>
        <w:rPr>
          <w:rFonts w:ascii="Times New Roman" w:hAnsi="Times New Roman" w:cs="Times New Roman"/>
          <w:sz w:val="28"/>
          <w:szCs w:val="28"/>
          <w:lang w:val="uk-UA"/>
        </w:rPr>
        <w:t xml:space="preserve">нежилавої будівлі розташованої по вул. Благовіщенська </w:t>
      </w:r>
      <w:r w:rsidRPr="00DC74A9">
        <w:rPr>
          <w:rFonts w:ascii="Times New Roman" w:hAnsi="Times New Roman" w:cs="Times New Roman"/>
          <w:sz w:val="28"/>
          <w:szCs w:val="28"/>
          <w:lang w:val="uk-UA"/>
        </w:rPr>
        <w:t>у м.</w:t>
      </w:r>
      <w:r>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Тростянець Сумської області</w:t>
      </w:r>
      <w:r>
        <w:rPr>
          <w:rFonts w:ascii="Times New Roman" w:hAnsi="Times New Roman" w:cs="Times New Roman"/>
          <w:sz w:val="28"/>
          <w:szCs w:val="28"/>
          <w:lang w:val="uk-UA"/>
        </w:rPr>
        <w:t>;</w:t>
      </w:r>
    </w:p>
    <w:p w14:paraId="112BCEDD"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купівлі-продажу</w:t>
      </w:r>
      <w:r w:rsidRPr="00A66653">
        <w:rPr>
          <w:lang w:val="uk-UA"/>
        </w:rPr>
        <w:t xml:space="preserve"> </w:t>
      </w:r>
      <w:r w:rsidRPr="00A66653">
        <w:rPr>
          <w:rFonts w:ascii="Times New Roman" w:hAnsi="Times New Roman" w:cs="Times New Roman"/>
          <w:sz w:val="28"/>
          <w:szCs w:val="28"/>
          <w:lang w:val="uk-UA"/>
        </w:rPr>
        <w:t xml:space="preserve">земельної ділянки, укладеного </w:t>
      </w:r>
      <w:r>
        <w:rPr>
          <w:rFonts w:ascii="Times New Roman" w:hAnsi="Times New Roman" w:cs="Times New Roman"/>
          <w:sz w:val="28"/>
          <w:szCs w:val="28"/>
          <w:lang w:val="uk-UA"/>
        </w:rPr>
        <w:t>30.01.202</w:t>
      </w:r>
      <w:r w:rsidRPr="00A66653">
        <w:rPr>
          <w:rFonts w:ascii="Times New Roman" w:hAnsi="Times New Roman" w:cs="Times New Roman"/>
          <w:sz w:val="28"/>
          <w:szCs w:val="28"/>
          <w:lang w:val="uk-UA"/>
        </w:rPr>
        <w:t>6 р. між Тростянецькою міською радою в особі міського голови Бови Ю.А. та</w:t>
      </w:r>
      <w:r>
        <w:rPr>
          <w:rFonts w:ascii="Times New Roman" w:hAnsi="Times New Roman" w:cs="Times New Roman"/>
          <w:sz w:val="28"/>
          <w:szCs w:val="28"/>
          <w:lang w:val="uk-UA"/>
        </w:rPr>
        <w:t xml:space="preserve"> ТОВ «ДЕМАР -СК», </w:t>
      </w:r>
      <w:r w:rsidRPr="00A66653">
        <w:rPr>
          <w:rFonts w:ascii="Times New Roman" w:hAnsi="Times New Roman" w:cs="Times New Roman"/>
          <w:sz w:val="28"/>
          <w:szCs w:val="28"/>
          <w:lang w:val="uk-UA"/>
        </w:rPr>
        <w:t>реєстраційний номер</w:t>
      </w:r>
      <w:r>
        <w:rPr>
          <w:rFonts w:ascii="Times New Roman" w:hAnsi="Times New Roman" w:cs="Times New Roman"/>
          <w:sz w:val="28"/>
          <w:szCs w:val="28"/>
          <w:lang w:val="uk-UA"/>
        </w:rPr>
        <w:t xml:space="preserve"> 311</w:t>
      </w:r>
      <w:r w:rsidRPr="00A66653">
        <w:rPr>
          <w:rFonts w:ascii="Times New Roman" w:hAnsi="Times New Roman" w:cs="Times New Roman"/>
          <w:sz w:val="28"/>
          <w:szCs w:val="28"/>
          <w:lang w:val="uk-UA"/>
        </w:rPr>
        <w:t>, а саме земельної ділянки кадастровий номер 5925010100:00:0</w:t>
      </w:r>
      <w:r>
        <w:rPr>
          <w:rFonts w:ascii="Times New Roman" w:hAnsi="Times New Roman" w:cs="Times New Roman"/>
          <w:sz w:val="28"/>
          <w:szCs w:val="28"/>
          <w:lang w:val="uk-UA"/>
        </w:rPr>
        <w:t>09</w:t>
      </w:r>
      <w:r w:rsidRPr="00A66653">
        <w:rPr>
          <w:rFonts w:ascii="Times New Roman" w:hAnsi="Times New Roman" w:cs="Times New Roman"/>
          <w:sz w:val="28"/>
          <w:szCs w:val="28"/>
          <w:lang w:val="uk-UA"/>
        </w:rPr>
        <w:t>:0</w:t>
      </w:r>
      <w:r>
        <w:rPr>
          <w:rFonts w:ascii="Times New Roman" w:hAnsi="Times New Roman" w:cs="Times New Roman"/>
          <w:sz w:val="28"/>
          <w:szCs w:val="28"/>
          <w:lang w:val="uk-UA"/>
        </w:rPr>
        <w:t>014</w:t>
      </w:r>
      <w:r w:rsidRPr="00A66653">
        <w:rPr>
          <w:rFonts w:ascii="Times New Roman" w:hAnsi="Times New Roman" w:cs="Times New Roman"/>
          <w:sz w:val="28"/>
          <w:szCs w:val="28"/>
          <w:lang w:val="uk-UA"/>
        </w:rPr>
        <w:t xml:space="preserve">, загальною площею </w:t>
      </w:r>
      <w:r>
        <w:rPr>
          <w:rFonts w:ascii="Times New Roman" w:hAnsi="Times New Roman" w:cs="Times New Roman"/>
          <w:sz w:val="28"/>
          <w:szCs w:val="28"/>
          <w:lang w:val="uk-UA"/>
        </w:rPr>
        <w:t>0,2006</w:t>
      </w:r>
      <w:r w:rsidRPr="00A66653">
        <w:rPr>
          <w:rFonts w:ascii="Times New Roman" w:hAnsi="Times New Roman" w:cs="Times New Roman"/>
          <w:sz w:val="28"/>
          <w:szCs w:val="28"/>
          <w:lang w:val="uk-UA"/>
        </w:rPr>
        <w:t xml:space="preserve">  га, що розташована по вул. </w:t>
      </w:r>
      <w:r>
        <w:rPr>
          <w:rFonts w:ascii="Times New Roman" w:hAnsi="Times New Roman" w:cs="Times New Roman"/>
          <w:sz w:val="28"/>
          <w:szCs w:val="28"/>
          <w:lang w:val="uk-UA"/>
        </w:rPr>
        <w:t xml:space="preserve">Благовіщенська, 55 </w:t>
      </w:r>
      <w:r w:rsidRPr="00A66653">
        <w:rPr>
          <w:rFonts w:ascii="Times New Roman" w:hAnsi="Times New Roman" w:cs="Times New Roman"/>
          <w:sz w:val="28"/>
          <w:szCs w:val="28"/>
          <w:lang w:val="uk-UA"/>
        </w:rPr>
        <w:t>у Тростянець Сумської області</w:t>
      </w:r>
      <w:r>
        <w:rPr>
          <w:rFonts w:ascii="Times New Roman" w:hAnsi="Times New Roman" w:cs="Times New Roman"/>
          <w:sz w:val="28"/>
          <w:szCs w:val="28"/>
          <w:lang w:val="uk-UA"/>
        </w:rPr>
        <w:t>;</w:t>
      </w:r>
    </w:p>
    <w:p w14:paraId="58ABBDF0" w14:textId="77777777" w:rsidR="009766E3" w:rsidRPr="00DC74A9" w:rsidRDefault="009766E3" w:rsidP="009766E3">
      <w:pPr>
        <w:spacing w:after="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ab/>
      </w:r>
      <w:r>
        <w:rPr>
          <w:rFonts w:ascii="Times New Roman" w:hAnsi="Times New Roman" w:cs="Times New Roman"/>
          <w:sz w:val="28"/>
          <w:szCs w:val="28"/>
          <w:lang w:val="uk-UA"/>
        </w:rPr>
        <w:t xml:space="preserve">Також </w:t>
      </w:r>
      <w:r w:rsidRPr="00DC74A9">
        <w:rPr>
          <w:rFonts w:ascii="Times New Roman" w:hAnsi="Times New Roman" w:cs="Times New Roman"/>
          <w:sz w:val="28"/>
          <w:szCs w:val="28"/>
          <w:lang w:val="uk-UA"/>
        </w:rPr>
        <w:t>спеціалісти відділу правового забезпечення здійснюють правовий супровід продажу права оренди, права власності, інших речових прав на земельні ділянки комунальної власності з використанням електронної торгової системи «Прозоро.</w:t>
      </w:r>
      <w:r>
        <w:rPr>
          <w:rFonts w:ascii="Times New Roman" w:hAnsi="Times New Roman" w:cs="Times New Roman"/>
          <w:sz w:val="28"/>
          <w:szCs w:val="28"/>
          <w:lang w:val="uk-UA"/>
        </w:rPr>
        <w:t xml:space="preserve"> </w:t>
      </w:r>
      <w:r w:rsidRPr="00DC74A9">
        <w:rPr>
          <w:rFonts w:ascii="Times New Roman" w:hAnsi="Times New Roman" w:cs="Times New Roman"/>
          <w:sz w:val="28"/>
          <w:szCs w:val="28"/>
          <w:lang w:val="uk-UA"/>
        </w:rPr>
        <w:t xml:space="preserve">Продажі» (земельні аукціони) – від внесення відомостей та публікації оголошення про проведення земельних торгів до визначення переможця земельних торгів, укладення договору за  його результатами та реєстрації у Державному реєстрі речових прав на нерухоме майно. </w:t>
      </w:r>
    </w:p>
    <w:p w14:paraId="4FA28F3B" w14:textId="77777777" w:rsidR="009766E3" w:rsidRPr="00DC74A9" w:rsidRDefault="009766E3" w:rsidP="009766E3">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Також, відділом надаються консультації з кадрових та інших питань, що виникають в процесі здійснення іншими працівниками міської ради їх посадових обов’язків. </w:t>
      </w:r>
    </w:p>
    <w:p w14:paraId="2A5DAB9E"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Впродовж звітного періоду підготовлено та направлено </w:t>
      </w:r>
      <w:r>
        <w:rPr>
          <w:rFonts w:ascii="Times New Roman" w:hAnsi="Times New Roman" w:cs="Times New Roman"/>
          <w:sz w:val="28"/>
          <w:szCs w:val="28"/>
          <w:lang w:val="uk-UA"/>
        </w:rPr>
        <w:t>25</w:t>
      </w:r>
      <w:r w:rsidRPr="00DC74A9">
        <w:rPr>
          <w:rFonts w:ascii="Times New Roman" w:hAnsi="Times New Roman" w:cs="Times New Roman"/>
          <w:sz w:val="28"/>
          <w:szCs w:val="28"/>
          <w:lang w:val="uk-UA"/>
        </w:rPr>
        <w:t xml:space="preserve"> відповідей на звернення громадян, правоохоронних органів, відповідей на запити установ, підприємств, організацій. Надано </w:t>
      </w:r>
      <w:r>
        <w:rPr>
          <w:rFonts w:ascii="Times New Roman" w:hAnsi="Times New Roman" w:cs="Times New Roman"/>
          <w:sz w:val="28"/>
          <w:szCs w:val="28"/>
          <w:lang w:val="uk-UA"/>
        </w:rPr>
        <w:t>60</w:t>
      </w:r>
      <w:r w:rsidRPr="00DC74A9">
        <w:rPr>
          <w:rFonts w:ascii="Times New Roman" w:hAnsi="Times New Roman" w:cs="Times New Roman"/>
          <w:sz w:val="28"/>
          <w:szCs w:val="28"/>
          <w:lang w:val="uk-UA"/>
        </w:rPr>
        <w:t xml:space="preserve"> усних консультацій.</w:t>
      </w:r>
    </w:p>
    <w:p w14:paraId="668D966D"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За </w:t>
      </w:r>
      <w:r>
        <w:rPr>
          <w:rFonts w:ascii="Times New Roman" w:hAnsi="Times New Roman" w:cs="Times New Roman"/>
          <w:sz w:val="28"/>
          <w:szCs w:val="28"/>
          <w:lang w:val="uk-UA"/>
        </w:rPr>
        <w:t>І квартал 2026</w:t>
      </w:r>
      <w:r w:rsidRPr="00DC74A9">
        <w:rPr>
          <w:rFonts w:ascii="Times New Roman" w:hAnsi="Times New Roman" w:cs="Times New Roman"/>
          <w:sz w:val="28"/>
          <w:szCs w:val="28"/>
          <w:lang w:val="uk-UA"/>
        </w:rPr>
        <w:t xml:space="preserve"> року в</w:t>
      </w:r>
      <w:r>
        <w:rPr>
          <w:rFonts w:ascii="Times New Roman" w:hAnsi="Times New Roman" w:cs="Times New Roman"/>
          <w:sz w:val="28"/>
          <w:szCs w:val="28"/>
          <w:lang w:val="uk-UA"/>
        </w:rPr>
        <w:t>і</w:t>
      </w:r>
      <w:r w:rsidRPr="00DC74A9">
        <w:rPr>
          <w:rFonts w:ascii="Times New Roman" w:hAnsi="Times New Roman" w:cs="Times New Roman"/>
          <w:sz w:val="28"/>
          <w:szCs w:val="28"/>
          <w:lang w:val="uk-UA"/>
        </w:rPr>
        <w:t xml:space="preserve">дділом опрацьовано близько </w:t>
      </w:r>
      <w:r>
        <w:rPr>
          <w:rFonts w:ascii="Times New Roman" w:hAnsi="Times New Roman" w:cs="Times New Roman"/>
          <w:sz w:val="28"/>
          <w:szCs w:val="28"/>
          <w:lang w:val="uk-UA"/>
        </w:rPr>
        <w:t xml:space="preserve">300 </w:t>
      </w:r>
      <w:r w:rsidRPr="00DC74A9">
        <w:rPr>
          <w:rFonts w:ascii="Times New Roman" w:hAnsi="Times New Roman" w:cs="Times New Roman"/>
          <w:sz w:val="28"/>
          <w:szCs w:val="28"/>
          <w:lang w:val="uk-UA"/>
        </w:rPr>
        <w:t>документів через підсистему обміну процесуальними документами «Електронний суд».</w:t>
      </w:r>
    </w:p>
    <w:p w14:paraId="60D0BF1E"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За звітний період відділом правового забезпечення взято участь у </w:t>
      </w:r>
      <w:r>
        <w:rPr>
          <w:rFonts w:ascii="Times New Roman" w:hAnsi="Times New Roman" w:cs="Times New Roman"/>
          <w:sz w:val="28"/>
          <w:szCs w:val="28"/>
          <w:lang w:val="uk-UA"/>
        </w:rPr>
        <w:t>30</w:t>
      </w:r>
      <w:r w:rsidRPr="00DC74A9">
        <w:rPr>
          <w:rFonts w:ascii="Times New Roman" w:hAnsi="Times New Roman" w:cs="Times New Roman"/>
          <w:sz w:val="28"/>
          <w:szCs w:val="28"/>
          <w:lang w:val="uk-UA"/>
        </w:rPr>
        <w:t xml:space="preserve"> судових засіданнях перших інстанціях з цивільного, адміністративного, господарського, судочинства, серед яких справи:</w:t>
      </w:r>
    </w:p>
    <w:p w14:paraId="4340D4D7"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додаткового строку на прийняття спадщини;</w:t>
      </w:r>
    </w:p>
    <w:p w14:paraId="29320802"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бездіяльності та зобов’язання вчинити дії;</w:t>
      </w:r>
    </w:p>
    <w:p w14:paraId="7F6A0EA3"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права власності на майно за набувальною давністю;</w:t>
      </w:r>
    </w:p>
    <w:p w14:paraId="22C08238"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факту родинних відносин;</w:t>
      </w:r>
    </w:p>
    <w:p w14:paraId="4E5073B0"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встановлення факту, що має юридичне значення;</w:t>
      </w:r>
    </w:p>
    <w:p w14:paraId="7F72FC81"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права власності на земельні ділянки та нерухоме майна в порядку спадкування;</w:t>
      </w:r>
    </w:p>
    <w:p w14:paraId="794DCB55"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про визнання спадщини відумерлою; </w:t>
      </w:r>
    </w:p>
    <w:p w14:paraId="387E806E"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відшкодування шкоди, завданої порушенням законодавства про охорону навколишнього природного середовища;</w:t>
      </w:r>
    </w:p>
    <w:p w14:paraId="6811BBDF"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особи недієздатною та призначення їй опікуна;</w:t>
      </w:r>
    </w:p>
    <w:p w14:paraId="0B6157E5" w14:textId="77777777" w:rsidR="009766E3" w:rsidRPr="00DC74A9" w:rsidRDefault="009766E3" w:rsidP="009766E3">
      <w:pPr>
        <w:spacing w:after="0" w:line="240" w:lineRule="auto"/>
        <w:ind w:firstLine="426"/>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про визнання особи такою, що втратила право користування житловим приміщенням та інше.</w:t>
      </w:r>
    </w:p>
    <w:p w14:paraId="3075A5AA" w14:textId="77777777" w:rsidR="009766E3" w:rsidRPr="00DC74A9" w:rsidRDefault="009766E3" w:rsidP="009766E3">
      <w:pPr>
        <w:spacing w:after="0" w:line="240" w:lineRule="auto"/>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        Постійно ведеться робота із безхазяйним майном та відумерлою спадщиною.</w:t>
      </w:r>
    </w:p>
    <w:p w14:paraId="2C612A73" w14:textId="77777777" w:rsidR="009766E3" w:rsidRPr="00DC74A9" w:rsidRDefault="009766E3" w:rsidP="003A44CA">
      <w:pPr>
        <w:spacing w:after="0" w:line="240" w:lineRule="auto"/>
        <w:ind w:firstLine="567"/>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Відділом правового забезпечення, як уповноваженим підрозділом з питань запобігання та виявлення корупції </w:t>
      </w:r>
      <w:r>
        <w:rPr>
          <w:rFonts w:ascii="Times New Roman" w:hAnsi="Times New Roman" w:cs="Times New Roman"/>
          <w:sz w:val="28"/>
          <w:szCs w:val="28"/>
          <w:lang w:val="uk-UA"/>
        </w:rPr>
        <w:t xml:space="preserve">було </w:t>
      </w:r>
      <w:r w:rsidRPr="00DC74A9">
        <w:rPr>
          <w:rFonts w:ascii="Times New Roman" w:hAnsi="Times New Roman" w:cs="Times New Roman"/>
          <w:sz w:val="28"/>
          <w:szCs w:val="28"/>
          <w:lang w:val="uk-UA"/>
        </w:rPr>
        <w:t>проведено навчання з суб’єктами декларування, щодо подання електронних декларацій; щодо порядку отримання критичності та бронювання працівників комунальних підприємств.</w:t>
      </w:r>
    </w:p>
    <w:p w14:paraId="26A64064" w14:textId="77777777" w:rsidR="009766E3" w:rsidRPr="00DC74A9" w:rsidRDefault="009766E3" w:rsidP="009766E3">
      <w:pPr>
        <w:spacing w:after="0" w:line="240" w:lineRule="auto"/>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 метою оперативнішої та ефективнішої роботи ведеться співпраця з органами державної влади, прокуратури, поліції, підприємствами та організаціями.</w:t>
      </w:r>
    </w:p>
    <w:p w14:paraId="68BCC3D2" w14:textId="77777777" w:rsidR="009766E3" w:rsidRPr="00DC74A9" w:rsidRDefault="009766E3" w:rsidP="009766E3">
      <w:pPr>
        <w:spacing w:after="0" w:line="240" w:lineRule="auto"/>
        <w:ind w:firstLine="709"/>
        <w:jc w:val="both"/>
        <w:rPr>
          <w:rFonts w:ascii="Times New Roman" w:hAnsi="Times New Roman" w:cs="Times New Roman"/>
          <w:b/>
          <w:bCs/>
          <w:iCs/>
          <w:sz w:val="28"/>
          <w:szCs w:val="28"/>
          <w:lang w:val="uk-UA"/>
        </w:rPr>
      </w:pPr>
      <w:r w:rsidRPr="00DC74A9">
        <w:rPr>
          <w:rFonts w:ascii="Times New Roman" w:hAnsi="Times New Roman" w:cs="Times New Roman"/>
          <w:iCs/>
          <w:sz w:val="28"/>
          <w:szCs w:val="28"/>
          <w:lang w:val="uk-UA"/>
        </w:rPr>
        <w:t xml:space="preserve">                                           </w:t>
      </w:r>
      <w:r w:rsidRPr="00DC74A9">
        <w:rPr>
          <w:rFonts w:ascii="Times New Roman" w:hAnsi="Times New Roman" w:cs="Times New Roman"/>
          <w:b/>
          <w:bCs/>
          <w:iCs/>
          <w:sz w:val="28"/>
          <w:szCs w:val="28"/>
          <w:lang w:val="uk-UA"/>
        </w:rPr>
        <w:t>Квартирний облік</w:t>
      </w:r>
    </w:p>
    <w:p w14:paraId="2CB142D4" w14:textId="77777777" w:rsidR="009766E3" w:rsidRPr="00FE1FB7" w:rsidRDefault="009766E3" w:rsidP="009766E3">
      <w:pPr>
        <w:spacing w:after="0" w:line="240" w:lineRule="auto"/>
        <w:ind w:firstLine="709"/>
        <w:jc w:val="both"/>
        <w:rPr>
          <w:rFonts w:ascii="Times New Roman" w:hAnsi="Times New Roman" w:cs="Times New Roman"/>
          <w:b/>
          <w:bCs/>
          <w:iCs/>
          <w:sz w:val="28"/>
          <w:szCs w:val="28"/>
          <w:lang w:val="uk-UA"/>
        </w:rPr>
      </w:pPr>
      <w:r w:rsidRPr="00FE1FB7">
        <w:rPr>
          <w:rFonts w:ascii="Times New Roman" w:hAnsi="Times New Roman" w:cs="Times New Roman"/>
          <w:bCs/>
          <w:iCs/>
          <w:sz w:val="28"/>
          <w:szCs w:val="28"/>
          <w:lang w:val="uk-UA"/>
        </w:rPr>
        <w:t>Відділом правового забезпечення постійно ведеться робота з квартирного обліку громадян.</w:t>
      </w:r>
    </w:p>
    <w:p w14:paraId="275D9C4E" w14:textId="77777777" w:rsidR="009766E3" w:rsidRPr="00FE1FB7" w:rsidRDefault="009766E3" w:rsidP="009766E3">
      <w:pPr>
        <w:spacing w:after="0" w:line="240" w:lineRule="auto"/>
        <w:ind w:firstLine="709"/>
        <w:jc w:val="both"/>
        <w:rPr>
          <w:rFonts w:ascii="Times New Roman" w:hAnsi="Times New Roman" w:cs="Times New Roman"/>
          <w:b/>
          <w:bCs/>
          <w:iCs/>
          <w:sz w:val="28"/>
          <w:szCs w:val="28"/>
          <w:lang w:val="uk-UA"/>
        </w:rPr>
      </w:pPr>
      <w:r w:rsidRPr="00FE1FB7">
        <w:rPr>
          <w:rFonts w:ascii="Times New Roman" w:hAnsi="Times New Roman" w:cs="Times New Roman"/>
          <w:bCs/>
          <w:iCs/>
          <w:sz w:val="28"/>
          <w:szCs w:val="28"/>
          <w:lang w:val="uk-UA"/>
        </w:rPr>
        <w:t>Так с</w:t>
      </w:r>
      <w:r w:rsidRPr="00FE1FB7">
        <w:rPr>
          <w:rFonts w:ascii="Times New Roman" w:hAnsi="Times New Roman" w:cs="Times New Roman"/>
          <w:sz w:val="28"/>
          <w:szCs w:val="28"/>
          <w:lang w:val="uk-UA"/>
        </w:rPr>
        <w:t>таном на 01.0</w:t>
      </w:r>
      <w:r>
        <w:rPr>
          <w:rFonts w:ascii="Times New Roman" w:hAnsi="Times New Roman" w:cs="Times New Roman"/>
          <w:sz w:val="28"/>
          <w:szCs w:val="28"/>
          <w:lang w:val="uk-UA"/>
        </w:rPr>
        <w:t>4</w:t>
      </w:r>
      <w:r w:rsidRPr="00FE1FB7">
        <w:rPr>
          <w:rFonts w:ascii="Times New Roman" w:hAnsi="Times New Roman" w:cs="Times New Roman"/>
          <w:sz w:val="28"/>
          <w:szCs w:val="28"/>
          <w:lang w:val="uk-UA"/>
        </w:rPr>
        <w:t>.2026</w:t>
      </w:r>
      <w:r>
        <w:rPr>
          <w:rFonts w:ascii="Times New Roman" w:hAnsi="Times New Roman" w:cs="Times New Roman"/>
          <w:sz w:val="28"/>
          <w:szCs w:val="28"/>
          <w:lang w:val="uk-UA"/>
        </w:rPr>
        <w:t xml:space="preserve"> </w:t>
      </w:r>
      <w:r w:rsidRPr="00FE1FB7">
        <w:rPr>
          <w:rFonts w:ascii="Times New Roman" w:hAnsi="Times New Roman" w:cs="Times New Roman"/>
          <w:sz w:val="28"/>
          <w:szCs w:val="28"/>
          <w:lang w:val="uk-UA"/>
        </w:rPr>
        <w:t>р. при виконкомі знаходиться на квартирному обліку 617 сімей, із них по списках:</w:t>
      </w:r>
    </w:p>
    <w:p w14:paraId="4D421548" w14:textId="77777777" w:rsidR="009766E3" w:rsidRPr="00FE1FB7" w:rsidRDefault="009766E3" w:rsidP="009766E3">
      <w:pPr>
        <w:spacing w:after="0" w:line="240" w:lineRule="auto"/>
        <w:ind w:firstLine="709"/>
        <w:jc w:val="both"/>
        <w:rPr>
          <w:rFonts w:ascii="Times New Roman" w:hAnsi="Times New Roman" w:cs="Times New Roman"/>
          <w:bCs/>
          <w:iCs/>
          <w:sz w:val="28"/>
          <w:szCs w:val="28"/>
          <w:lang w:val="uk-UA"/>
        </w:rPr>
      </w:pPr>
      <w:r w:rsidRPr="00FE1FB7">
        <w:rPr>
          <w:rFonts w:ascii="Times New Roman" w:hAnsi="Times New Roman" w:cs="Times New Roman"/>
          <w:sz w:val="28"/>
          <w:szCs w:val="28"/>
          <w:lang w:val="uk-UA"/>
        </w:rPr>
        <w:t>- в загальних списках отримання житла – 382 сімей;</w:t>
      </w:r>
    </w:p>
    <w:p w14:paraId="7B3746CA" w14:textId="77777777" w:rsidR="009766E3" w:rsidRPr="00FE1FB7" w:rsidRDefault="009766E3" w:rsidP="009766E3">
      <w:pPr>
        <w:spacing w:after="0" w:line="240" w:lineRule="auto"/>
        <w:ind w:firstLine="709"/>
        <w:jc w:val="both"/>
        <w:rPr>
          <w:rFonts w:ascii="Times New Roman" w:hAnsi="Times New Roman" w:cs="Times New Roman"/>
          <w:bCs/>
          <w:iCs/>
          <w:sz w:val="28"/>
          <w:szCs w:val="28"/>
          <w:lang w:val="uk-UA"/>
        </w:rPr>
      </w:pPr>
      <w:r w:rsidRPr="00FE1FB7">
        <w:rPr>
          <w:rFonts w:ascii="Times New Roman" w:hAnsi="Times New Roman" w:cs="Times New Roman"/>
          <w:bCs/>
          <w:iCs/>
          <w:sz w:val="28"/>
          <w:szCs w:val="28"/>
          <w:lang w:val="uk-UA"/>
        </w:rPr>
        <w:t xml:space="preserve">- </w:t>
      </w:r>
      <w:r w:rsidRPr="00FE1FB7">
        <w:rPr>
          <w:rFonts w:ascii="Times New Roman" w:hAnsi="Times New Roman" w:cs="Times New Roman"/>
          <w:sz w:val="28"/>
          <w:szCs w:val="28"/>
          <w:lang w:val="uk-UA"/>
        </w:rPr>
        <w:t>в списках першочергового отримання житла – 91 сімей;</w:t>
      </w:r>
    </w:p>
    <w:p w14:paraId="12A3B935" w14:textId="77777777" w:rsidR="009766E3" w:rsidRPr="00FE1FB7" w:rsidRDefault="009766E3" w:rsidP="009766E3">
      <w:pPr>
        <w:spacing w:after="0" w:line="240" w:lineRule="auto"/>
        <w:ind w:firstLine="709"/>
        <w:jc w:val="both"/>
        <w:rPr>
          <w:rFonts w:ascii="Times New Roman" w:hAnsi="Times New Roman" w:cs="Times New Roman"/>
          <w:sz w:val="28"/>
          <w:szCs w:val="28"/>
          <w:lang w:val="uk-UA"/>
        </w:rPr>
      </w:pPr>
      <w:r w:rsidRPr="00FE1FB7">
        <w:rPr>
          <w:rFonts w:ascii="Times New Roman" w:hAnsi="Times New Roman" w:cs="Times New Roman"/>
          <w:bCs/>
          <w:iCs/>
          <w:sz w:val="28"/>
          <w:szCs w:val="28"/>
          <w:lang w:val="uk-UA"/>
        </w:rPr>
        <w:t xml:space="preserve">- </w:t>
      </w:r>
      <w:r w:rsidRPr="00FE1FB7">
        <w:rPr>
          <w:rFonts w:ascii="Times New Roman" w:hAnsi="Times New Roman" w:cs="Times New Roman"/>
          <w:sz w:val="28"/>
          <w:szCs w:val="28"/>
          <w:lang w:val="uk-UA"/>
        </w:rPr>
        <w:t>в списках позачергового отримання житла – 68 сімей;</w:t>
      </w:r>
    </w:p>
    <w:p w14:paraId="2E04E99E" w14:textId="77777777" w:rsidR="009766E3" w:rsidRPr="00FE1FB7" w:rsidRDefault="009766E3" w:rsidP="009766E3">
      <w:pPr>
        <w:spacing w:after="0" w:line="240" w:lineRule="auto"/>
        <w:ind w:firstLine="709"/>
        <w:jc w:val="both"/>
        <w:rPr>
          <w:rFonts w:ascii="Times New Roman" w:hAnsi="Times New Roman" w:cs="Times New Roman"/>
          <w:bCs/>
          <w:iCs/>
          <w:sz w:val="28"/>
          <w:szCs w:val="28"/>
          <w:lang w:val="uk-UA"/>
        </w:rPr>
      </w:pPr>
      <w:r w:rsidRPr="00FE1FB7">
        <w:rPr>
          <w:rFonts w:ascii="Times New Roman" w:hAnsi="Times New Roman" w:cs="Times New Roman"/>
          <w:sz w:val="28"/>
          <w:szCs w:val="28"/>
          <w:lang w:val="uk-UA"/>
        </w:rPr>
        <w:t>- в списках житлово-будівельного кооперативу – 76 сімей.</w:t>
      </w:r>
    </w:p>
    <w:p w14:paraId="59BD530A" w14:textId="77777777" w:rsidR="003A44CA" w:rsidRDefault="009766E3" w:rsidP="009766E3">
      <w:pPr>
        <w:spacing w:after="0" w:line="240" w:lineRule="auto"/>
        <w:ind w:firstLine="709"/>
        <w:jc w:val="both"/>
        <w:rPr>
          <w:rFonts w:ascii="Times New Roman" w:hAnsi="Times New Roman" w:cs="Times New Roman"/>
          <w:sz w:val="28"/>
          <w:szCs w:val="28"/>
          <w:lang w:val="uk-UA"/>
        </w:rPr>
      </w:pPr>
      <w:r w:rsidRPr="00FE1FB7">
        <w:rPr>
          <w:rFonts w:ascii="Times New Roman" w:hAnsi="Times New Roman" w:cs="Times New Roman"/>
          <w:sz w:val="28"/>
          <w:szCs w:val="28"/>
          <w:lang w:val="uk-UA"/>
        </w:rPr>
        <w:t>На обліку внутрішньо переміщених осіб, які потребують надання житлового приміщення для тимчасового проживання з фонду житла для тимчасового проживання  внутрішньо переміщених осіб перебуває 130 родини.</w:t>
      </w:r>
    </w:p>
    <w:p w14:paraId="0D831131" w14:textId="42E802B9" w:rsidR="009766E3" w:rsidRPr="00FE1FB7" w:rsidRDefault="009766E3" w:rsidP="009766E3">
      <w:pPr>
        <w:spacing w:after="0" w:line="240" w:lineRule="auto"/>
        <w:ind w:firstLine="709"/>
        <w:jc w:val="both"/>
        <w:rPr>
          <w:rFonts w:ascii="Times New Roman" w:hAnsi="Times New Roman" w:cs="Times New Roman"/>
          <w:bCs/>
          <w:iCs/>
          <w:sz w:val="28"/>
          <w:szCs w:val="28"/>
          <w:lang w:val="uk-UA"/>
        </w:rPr>
      </w:pPr>
      <w:r w:rsidRPr="00FE1FB7">
        <w:rPr>
          <w:rFonts w:ascii="Times New Roman" w:hAnsi="Times New Roman" w:cs="Times New Roman"/>
          <w:sz w:val="28"/>
          <w:szCs w:val="28"/>
          <w:lang w:val="uk-UA"/>
        </w:rPr>
        <w:t xml:space="preserve"> </w:t>
      </w:r>
    </w:p>
    <w:p w14:paraId="7AB2FF3C" w14:textId="77777777" w:rsidR="009766E3" w:rsidRPr="00DC74A9" w:rsidRDefault="009766E3" w:rsidP="009766E3">
      <w:pPr>
        <w:spacing w:after="0" w:line="240" w:lineRule="auto"/>
        <w:jc w:val="center"/>
        <w:rPr>
          <w:rFonts w:ascii="Times New Roman" w:hAnsi="Times New Roman" w:cs="Times New Roman"/>
          <w:b/>
          <w:bCs/>
          <w:sz w:val="28"/>
          <w:szCs w:val="28"/>
          <w:lang w:val="uk-UA"/>
        </w:rPr>
      </w:pPr>
      <w:bookmarkStart w:id="10" w:name="_Hlk229644603"/>
      <w:r w:rsidRPr="00DC74A9">
        <w:rPr>
          <w:rFonts w:ascii="Times New Roman" w:hAnsi="Times New Roman" w:cs="Times New Roman"/>
          <w:b/>
          <w:bCs/>
          <w:sz w:val="28"/>
          <w:szCs w:val="28"/>
          <w:lang w:val="uk-UA"/>
        </w:rPr>
        <w:t>Адміністративна комісія при виконавчому комітеті Тростянецької міської ради</w:t>
      </w:r>
    </w:p>
    <w:p w14:paraId="3FF6A798" w14:textId="77777777" w:rsidR="009766E3" w:rsidRPr="00907CD9" w:rsidRDefault="009766E3" w:rsidP="009766E3">
      <w:pPr>
        <w:spacing w:after="0"/>
        <w:ind w:firstLine="708"/>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Рішенням </w:t>
      </w:r>
      <w:r w:rsidRPr="00907CD9">
        <w:rPr>
          <w:rFonts w:ascii="Times New Roman" w:hAnsi="Times New Roman" w:cs="Times New Roman"/>
          <w:sz w:val="28"/>
          <w:szCs w:val="28"/>
          <w:lang w:val="uk-UA"/>
        </w:rPr>
        <w:t>виконавчого комітету Тростянецької міської ради № 152 від 16.02.2026 р. «Про затвердження складу комісії та Положення про адміністративну комісію при виконавчому комітеті Тростянецької міської ради» затверджено склад адміністративної комісії та Положення про її діяльність.</w:t>
      </w:r>
    </w:p>
    <w:p w14:paraId="7488435D" w14:textId="77777777" w:rsidR="009766E3" w:rsidRPr="00DC74A9" w:rsidRDefault="009766E3" w:rsidP="009766E3">
      <w:pPr>
        <w:spacing w:after="0"/>
        <w:ind w:firstLine="709"/>
        <w:jc w:val="both"/>
        <w:rPr>
          <w:rFonts w:ascii="Times New Roman" w:hAnsi="Times New Roman" w:cs="Times New Roman"/>
          <w:sz w:val="28"/>
          <w:szCs w:val="28"/>
          <w:lang w:val="uk-UA"/>
        </w:rPr>
      </w:pPr>
      <w:r w:rsidRPr="00907CD9">
        <w:rPr>
          <w:rFonts w:ascii="Times New Roman" w:hAnsi="Times New Roman" w:cs="Times New Roman"/>
          <w:sz w:val="28"/>
          <w:szCs w:val="28"/>
          <w:lang w:val="uk-UA"/>
        </w:rPr>
        <w:t xml:space="preserve">За період із 01.01.2026 р. по 31.03.2026 р. було проведено </w:t>
      </w:r>
      <w:r>
        <w:rPr>
          <w:rFonts w:ascii="Times New Roman" w:hAnsi="Times New Roman" w:cs="Times New Roman"/>
          <w:sz w:val="28"/>
          <w:szCs w:val="28"/>
          <w:lang w:val="uk-UA"/>
        </w:rPr>
        <w:t>2</w:t>
      </w:r>
      <w:r w:rsidRPr="00907CD9">
        <w:rPr>
          <w:rFonts w:ascii="Times New Roman" w:hAnsi="Times New Roman" w:cs="Times New Roman"/>
          <w:sz w:val="28"/>
          <w:szCs w:val="28"/>
          <w:lang w:val="uk-UA"/>
        </w:rPr>
        <w:t xml:space="preserve"> засідан</w:t>
      </w:r>
      <w:r>
        <w:rPr>
          <w:rFonts w:ascii="Times New Roman" w:hAnsi="Times New Roman" w:cs="Times New Roman"/>
          <w:sz w:val="28"/>
          <w:szCs w:val="28"/>
          <w:lang w:val="uk-UA"/>
        </w:rPr>
        <w:t>ня</w:t>
      </w:r>
      <w:r w:rsidRPr="00907CD9">
        <w:rPr>
          <w:rFonts w:ascii="Times New Roman" w:hAnsi="Times New Roman" w:cs="Times New Roman"/>
          <w:sz w:val="28"/>
          <w:szCs w:val="28"/>
          <w:lang w:val="uk-UA"/>
        </w:rPr>
        <w:t xml:space="preserve"> адміністративної комісії при виконавчому комітеті Тростянецької міської </w:t>
      </w:r>
      <w:r w:rsidRPr="00DC74A9">
        <w:rPr>
          <w:rFonts w:ascii="Times New Roman" w:hAnsi="Times New Roman" w:cs="Times New Roman"/>
          <w:sz w:val="28"/>
          <w:szCs w:val="28"/>
          <w:lang w:val="uk-UA"/>
        </w:rPr>
        <w:t xml:space="preserve">ради, на яких розглянуто </w:t>
      </w:r>
      <w:r>
        <w:rPr>
          <w:rFonts w:ascii="Times New Roman" w:hAnsi="Times New Roman" w:cs="Times New Roman"/>
          <w:sz w:val="28"/>
          <w:szCs w:val="28"/>
          <w:lang w:val="uk-UA"/>
        </w:rPr>
        <w:t xml:space="preserve">3 </w:t>
      </w:r>
      <w:r w:rsidRPr="00DC74A9">
        <w:rPr>
          <w:rFonts w:ascii="Times New Roman" w:hAnsi="Times New Roman" w:cs="Times New Roman"/>
          <w:sz w:val="28"/>
          <w:szCs w:val="28"/>
          <w:lang w:val="uk-UA"/>
        </w:rPr>
        <w:t>справ</w:t>
      </w:r>
      <w:r>
        <w:rPr>
          <w:rFonts w:ascii="Times New Roman" w:hAnsi="Times New Roman" w:cs="Times New Roman"/>
          <w:sz w:val="28"/>
          <w:szCs w:val="28"/>
          <w:lang w:val="uk-UA"/>
        </w:rPr>
        <w:t>и</w:t>
      </w:r>
      <w:r w:rsidRPr="00DC74A9">
        <w:rPr>
          <w:rFonts w:ascii="Times New Roman" w:hAnsi="Times New Roman" w:cs="Times New Roman"/>
          <w:sz w:val="28"/>
          <w:szCs w:val="28"/>
          <w:lang w:val="uk-UA"/>
        </w:rPr>
        <w:t xml:space="preserve"> про порушення законодавства України про адміністративні правопорушення по статтям КУпАП:</w:t>
      </w:r>
    </w:p>
    <w:p w14:paraId="2A8D3C20" w14:textId="77777777" w:rsidR="009766E3" w:rsidRPr="00DC74A9" w:rsidRDefault="009766E3" w:rsidP="009766E3">
      <w:pPr>
        <w:spacing w:after="0"/>
        <w:ind w:firstLine="709"/>
        <w:jc w:val="both"/>
        <w:rPr>
          <w:rFonts w:ascii="Times New Roman" w:hAnsi="Times New Roman" w:cs="Times New Roman"/>
          <w:sz w:val="28"/>
          <w:szCs w:val="28"/>
          <w:lang w:val="uk-UA"/>
        </w:rPr>
      </w:pPr>
      <w:r w:rsidRPr="00DC74A9">
        <w:rPr>
          <w:rFonts w:ascii="Times New Roman" w:hAnsi="Times New Roman" w:cs="Times New Roman"/>
          <w:i/>
          <w:iCs/>
          <w:sz w:val="28"/>
          <w:szCs w:val="28"/>
          <w:lang w:val="uk-UA"/>
        </w:rPr>
        <w:t>ст.152 КУпАП «Порушення державних стандартів, норм і правил у сфері благоустрою населених пунктів, правил благоустрою територій населених пунктів»</w:t>
      </w:r>
      <w:r w:rsidRPr="00DC74A9">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3 </w:t>
      </w:r>
      <w:r w:rsidRPr="00DC74A9">
        <w:rPr>
          <w:rFonts w:ascii="Times New Roman" w:hAnsi="Times New Roman" w:cs="Times New Roman"/>
          <w:sz w:val="28"/>
          <w:szCs w:val="28"/>
          <w:lang w:val="uk-UA"/>
        </w:rPr>
        <w:t>ос</w:t>
      </w:r>
      <w:r>
        <w:rPr>
          <w:rFonts w:ascii="Times New Roman" w:hAnsi="Times New Roman" w:cs="Times New Roman"/>
          <w:sz w:val="28"/>
          <w:szCs w:val="28"/>
          <w:lang w:val="uk-UA"/>
        </w:rPr>
        <w:t>оби</w:t>
      </w:r>
      <w:r w:rsidRPr="00DC74A9">
        <w:rPr>
          <w:rFonts w:ascii="Times New Roman" w:hAnsi="Times New Roman" w:cs="Times New Roman"/>
          <w:sz w:val="28"/>
          <w:szCs w:val="28"/>
          <w:lang w:val="uk-UA"/>
        </w:rPr>
        <w:t>, із яких:</w:t>
      </w:r>
    </w:p>
    <w:p w14:paraId="07485C7D" w14:textId="77777777" w:rsidR="009766E3" w:rsidRPr="00DC74A9" w:rsidRDefault="009766E3" w:rsidP="009766E3">
      <w:pPr>
        <w:spacing w:after="0"/>
        <w:ind w:firstLine="709"/>
        <w:jc w:val="both"/>
        <w:rPr>
          <w:rFonts w:ascii="Times New Roman" w:hAnsi="Times New Roman" w:cs="Times New Roman"/>
          <w:sz w:val="28"/>
          <w:szCs w:val="28"/>
          <w:lang w:val="uk-UA"/>
        </w:rPr>
      </w:pPr>
      <w:r>
        <w:rPr>
          <w:rFonts w:ascii="Times New Roman" w:hAnsi="Times New Roman" w:cs="Times New Roman"/>
          <w:sz w:val="28"/>
          <w:szCs w:val="28"/>
          <w:lang w:val="uk-UA"/>
        </w:rPr>
        <w:t>2</w:t>
      </w:r>
      <w:r w:rsidRPr="00DC74A9">
        <w:rPr>
          <w:rFonts w:ascii="Times New Roman" w:hAnsi="Times New Roman" w:cs="Times New Roman"/>
          <w:sz w:val="28"/>
          <w:szCs w:val="28"/>
          <w:lang w:val="uk-UA"/>
        </w:rPr>
        <w:t xml:space="preserve"> особ</w:t>
      </w:r>
      <w:r>
        <w:rPr>
          <w:rFonts w:ascii="Times New Roman" w:hAnsi="Times New Roman" w:cs="Times New Roman"/>
          <w:sz w:val="28"/>
          <w:szCs w:val="28"/>
          <w:lang w:val="uk-UA"/>
        </w:rPr>
        <w:t>и</w:t>
      </w:r>
      <w:r w:rsidRPr="00DC74A9">
        <w:rPr>
          <w:rFonts w:ascii="Times New Roman" w:hAnsi="Times New Roman" w:cs="Times New Roman"/>
          <w:sz w:val="28"/>
          <w:szCs w:val="28"/>
          <w:lang w:val="uk-UA"/>
        </w:rPr>
        <w:t xml:space="preserve"> – справу закриту у зв’язку із закінченням строків розгляду;</w:t>
      </w:r>
    </w:p>
    <w:p w14:paraId="7E10D81C" w14:textId="630FA042" w:rsidR="009766E3" w:rsidRPr="00DC74A9" w:rsidRDefault="009766E3" w:rsidP="009766E3">
      <w:pPr>
        <w:spacing w:after="0"/>
        <w:ind w:firstLine="709"/>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 xml:space="preserve">1 особа - накладено штраф у розмірі  340,00 грн.  </w:t>
      </w:r>
    </w:p>
    <w:p w14:paraId="58AB8E9B" w14:textId="2E116B6D" w:rsidR="00102CCE" w:rsidRDefault="00102CCE" w:rsidP="00172A17">
      <w:pPr>
        <w:spacing w:after="0" w:line="240" w:lineRule="auto"/>
        <w:jc w:val="both"/>
        <w:rPr>
          <w:rFonts w:ascii="Times New Roman" w:hAnsi="Times New Roman" w:cs="Times New Roman"/>
          <w:sz w:val="28"/>
          <w:szCs w:val="28"/>
          <w:lang w:val="uk-UA"/>
        </w:rPr>
      </w:pPr>
      <w:bookmarkStart w:id="11" w:name="_Hlk125994608"/>
      <w:bookmarkEnd w:id="10"/>
    </w:p>
    <w:p w14:paraId="4B829E3C" w14:textId="77777777" w:rsidR="007B4509" w:rsidRPr="007B4509" w:rsidRDefault="003767B2" w:rsidP="007B4509">
      <w:pPr>
        <w:spacing w:after="0" w:line="240" w:lineRule="auto"/>
        <w:ind w:firstLine="142"/>
        <w:jc w:val="both"/>
        <w:rPr>
          <w:rFonts w:ascii="Times New Roman" w:eastAsia="Times New Roman" w:hAnsi="Times New Roman" w:cs="Times New Roman"/>
          <w:sz w:val="28"/>
          <w:szCs w:val="28"/>
          <w:lang w:val="uk-UA" w:eastAsia="ru-RU"/>
        </w:rPr>
      </w:pPr>
      <w:r w:rsidRPr="007B4509">
        <w:rPr>
          <w:noProof/>
          <w:sz w:val="28"/>
          <w:szCs w:val="28"/>
          <w:lang w:val="ru-RU" w:eastAsia="ru-RU"/>
        </w:rPr>
        <mc:AlternateContent>
          <mc:Choice Requires="wps">
            <w:drawing>
              <wp:anchor distT="45720" distB="45720" distL="114300" distR="114300" simplePos="0" relativeHeight="251658752" behindDoc="0" locked="0" layoutInCell="1" allowOverlap="1" wp14:anchorId="74FE8F0E" wp14:editId="6A4B79BA">
                <wp:simplePos x="0" y="0"/>
                <wp:positionH relativeFrom="page">
                  <wp:posOffset>0</wp:posOffset>
                </wp:positionH>
                <wp:positionV relativeFrom="paragraph">
                  <wp:posOffset>-90995</wp:posOffset>
                </wp:positionV>
                <wp:extent cx="7734300" cy="557530"/>
                <wp:effectExtent l="0" t="0" r="19050" b="13970"/>
                <wp:wrapSquare wrapText="bothSides"/>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557530"/>
                        </a:xfrm>
                        <a:prstGeom prst="rect">
                          <a:avLst/>
                        </a:prstGeom>
                        <a:solidFill>
                          <a:srgbClr val="00B0F0"/>
                        </a:solidFill>
                        <a:ln w="9525">
                          <a:solidFill>
                            <a:srgbClr val="000000"/>
                          </a:solidFill>
                          <a:miter lim="800000"/>
                          <a:headEnd/>
                          <a:tailEnd/>
                        </a:ln>
                      </wps:spPr>
                      <wps:txbx>
                        <w:txbxContent>
                          <w:p w14:paraId="111DDA36" w14:textId="77777777" w:rsidR="00F12D81" w:rsidRPr="00502708" w:rsidRDefault="00F12D81"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FE8F0E" id="_x0000_s1028" type="#_x0000_t202" style="position:absolute;left:0;text-align:left;margin-left:0;margin-top:-7.15pt;width:609pt;height:43.9pt;z-index:2516587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tuDQgIAAFIEAAAOAAAAZHJzL2Uyb0RvYy54bWysVM2O0zAQviPxDpbvNOkf3Y2arna7FCEt&#10;P9LCAziO01jYnmC7TZYbd16Bd+DAgRuv0H0jxk5byiJxQORgeTzjzzPfN5P5RacV2QrrJJicDgcp&#10;JcJwKKVZ5/Td29WTM0qcZ6ZkCozI6Z1w9GLx+NG8bTIxghpUKSxBEOOytslp7X2TJYnjtdDMDaAR&#10;Bp0VWM08mnadlJa1iK5VMkrTp0kLtmwscOEcnl73TrqI+FUluH9dVU54onKKufm42rgWYU0Wc5at&#10;LWtqyfdpsH/IQjNp8NEj1DXzjGys/ANKS27BQeUHHHQCVSW5iDVgNcP0QTW3NWtErAXJcc2RJvf/&#10;YPmr7RtLZJnTMSplmEaNdl92X3ffdj923+8/3X8mo0BS27gMY28bjPbdFXQodizYNTfA3ztiYFkz&#10;sxaX1kJbC1ZiksNwMzm52uO4AFK0L6HEx9jGQwTqKqsDg8gJQXQU6+4okOg84Xg4m40n4xRdHH3T&#10;6Ww6jgomLDvcbqzzzwVoEjY5tdgAEZ1tb5wP2bDsEBIec6BkuZJKRcOui6WyZMtCs6RX6eqA/luY&#10;MqTN6fl0NO0J+AtEil/k4MFLWnrseiV1Ts9CzL4PA23PTBl70jOp+j2mrMyex0BdT6Lvii7qdpSn&#10;gPIOibXQNzkOJW5qsB8pabHBc+o+bJgVlKgXBsU5H04mYSKiMZnORmjYU09x6mGGI1ROPSX9dunj&#10;FAXeDFyiiJWM/Aa1+0z2KWPjRtr3QxYm49SOUb9+BYufAAAA//8DAFBLAwQUAAYACAAAACEAgI5H&#10;7uAAAAAIAQAADwAAAGRycy9kb3ducmV2LnhtbEyPzU7DMBCE70i8g7VI3FonKT8hxKkqJAQXVKX0&#10;0tsm3iYR8TqK3Tb06XFP5Tg7q5lv8uVkenGk0XWWFcTzCARxbXXHjYLt9/ssBeE8ssbeMin4JQfL&#10;4vYmx0zbE5d03PhGhBB2GSpovR8yKV3dkkE3twNx8PZ2NOiDHBupRzyFcNPLJIqepMGOQ0OLA721&#10;VP9sDkbBDtNyTMr1+WMv66/z6mUdfVZSqfu7afUKwtPkr89wwQ/oUASmyh5YO9ErCEO8gln8sABx&#10;sZM4DadKwfPiEWSRy/8Dij8AAAD//wMAUEsBAi0AFAAGAAgAAAAhALaDOJL+AAAA4QEAABMAAAAA&#10;AAAAAAAAAAAAAAAAAFtDb250ZW50X1R5cGVzXS54bWxQSwECLQAUAAYACAAAACEAOP0h/9YAAACU&#10;AQAACwAAAAAAAAAAAAAAAAAvAQAAX3JlbHMvLnJlbHNQSwECLQAUAAYACAAAACEAgXLbg0ICAABS&#10;BAAADgAAAAAAAAAAAAAAAAAuAgAAZHJzL2Uyb0RvYy54bWxQSwECLQAUAAYACAAAACEAgI5H7uAA&#10;AAAIAQAADwAAAAAAAAAAAAAAAACcBAAAZHJzL2Rvd25yZXYueG1sUEsFBgAAAAAEAAQA8wAAAKkF&#10;AAAAAA==&#10;" fillcolor="#00b0f0">
                <v:textbox>
                  <w:txbxContent>
                    <w:p w14:paraId="111DDA36" w14:textId="77777777" w:rsidR="00F12D81" w:rsidRPr="00502708" w:rsidRDefault="00F12D81" w:rsidP="00102CCE">
                      <w:pPr>
                        <w:rPr>
                          <w:color w:val="FFFFFF"/>
                          <w:sz w:val="28"/>
                        </w:rPr>
                      </w:pPr>
                      <w:r w:rsidRPr="00766B8B">
                        <w:rPr>
                          <w:b/>
                          <w:noProof/>
                          <w:sz w:val="36"/>
                          <w:szCs w:val="36"/>
                          <w:lang w:val="ru-RU" w:eastAsia="ru-RU"/>
                        </w:rPr>
                        <w:drawing>
                          <wp:inline distT="0" distB="0" distL="0" distR="0" wp14:anchorId="4148F201" wp14:editId="2678E688">
                            <wp:extent cx="400050" cy="314325"/>
                            <wp:effectExtent l="0" t="0" r="0" b="9525"/>
                            <wp:docPr id="64" name="Рисунок 6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B775E8">
                        <w:rPr>
                          <w:rFonts w:ascii="Times New Roman" w:hAnsi="Times New Roman" w:cs="Times New Roman"/>
                          <w:b/>
                          <w:bCs/>
                          <w:color w:val="FFFFFF"/>
                          <w:sz w:val="32"/>
                          <w:szCs w:val="28"/>
                          <w:lang w:val="uk-UA"/>
                        </w:rPr>
                        <w:t>ВІДДІЛ ПУБЛІЧНИХ ЗАКУПІВЕЛЬ</w:t>
                      </w:r>
                    </w:p>
                  </w:txbxContent>
                </v:textbox>
                <w10:wrap type="square" anchorx="page"/>
              </v:shape>
            </w:pict>
          </mc:Fallback>
        </mc:AlternateContent>
      </w:r>
      <w:r w:rsidR="00BE155B" w:rsidRPr="007B4509">
        <w:rPr>
          <w:rFonts w:ascii="Times New Roman" w:eastAsia="Times New Roman" w:hAnsi="Times New Roman" w:cs="Times New Roman"/>
          <w:sz w:val="26"/>
          <w:szCs w:val="26"/>
          <w:lang w:val="uk-UA" w:eastAsia="ru-RU"/>
        </w:rPr>
        <w:t xml:space="preserve">      </w:t>
      </w:r>
      <w:r w:rsidR="007B4509" w:rsidRPr="007B4509">
        <w:rPr>
          <w:rFonts w:ascii="Times New Roman" w:eastAsia="Times New Roman" w:hAnsi="Times New Roman" w:cs="Times New Roman"/>
          <w:sz w:val="28"/>
          <w:szCs w:val="28"/>
          <w:lang w:val="uk-UA" w:eastAsia="ru-RU"/>
        </w:rPr>
        <w:t>Відділом публічних закупівель та договірної роботи апарату Тростянецької міської ради за період з 01.01.2026. по 31.03.2026 року зроблено наступне:</w:t>
      </w:r>
    </w:p>
    <w:p w14:paraId="6CFD408E" w14:textId="77777777" w:rsidR="007B4509" w:rsidRPr="007B4509" w:rsidRDefault="007B4509" w:rsidP="00B70DC8">
      <w:pPr>
        <w:numPr>
          <w:ilvl w:val="0"/>
          <w:numId w:val="8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Оголошено закупівель – 93 (за аналогічний період 2025 року – 171)</w:t>
      </w:r>
    </w:p>
    <w:p w14:paraId="4AA282D8" w14:textId="77777777" w:rsidR="007B4509" w:rsidRPr="007B4509" w:rsidRDefault="007B4509" w:rsidP="00B70DC8">
      <w:pPr>
        <w:numPr>
          <w:ilvl w:val="0"/>
          <w:numId w:val="85"/>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На постійній основі надається методична допомога з питань публічних закупівель закладам, комунальним підприємствам засновниками яких є Тростянецька міська рада:</w:t>
      </w:r>
    </w:p>
    <w:p w14:paraId="57826AAA"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КП ТМР "Ринок Європейський" - допомога у внесенні змін до тендерної документації на закупівлю електроенергії (складення протоколу).</w:t>
      </w:r>
    </w:p>
    <w:p w14:paraId="4142DF90"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КП ТМР «Тростянецькомунсервіс» - консультації щодо закупівлі палива на 2026 рік.</w:t>
      </w:r>
    </w:p>
    <w:p w14:paraId="3D876F0E"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-КП ТМР «Чисте місто» - допомога в оголошенні тендеру на напівпричіп.</w:t>
      </w:r>
    </w:p>
    <w:p w14:paraId="0FBC3A77"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-ДП «Екосервіс» КП ТМР «Тростянецькомунсервіс» - допомога в оголошенні тендеру на закупівлю розсипача піску.</w:t>
      </w:r>
    </w:p>
    <w:p w14:paraId="431B9A8E"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-КЗ ТМР «ФК«Тростянець» - консультування, щодо закупівлі спортивної форми.</w:t>
      </w:r>
    </w:p>
    <w:p w14:paraId="150523B0"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ДП «Тростянецьпастранс» КП ТМР «Тростянецькомунсервіс» - допомога в проведенні закупівлі по нагальній потребі.</w:t>
      </w:r>
    </w:p>
    <w:p w14:paraId="0136D236"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xml:space="preserve">-КП ТМР «Тростянецькомунсервіс» - консультування в проведенні закупівлі по нагальній потребі.  </w:t>
      </w:r>
    </w:p>
    <w:p w14:paraId="2F2B08BB"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xml:space="preserve">- </w:t>
      </w:r>
      <w:r w:rsidRPr="007B4509">
        <w:rPr>
          <w:rFonts w:ascii="Times New Roman" w:eastAsia="Times New Roman" w:hAnsi="Times New Roman" w:cs="Times New Roman"/>
          <w:bCs/>
          <w:sz w:val="28"/>
          <w:szCs w:val="28"/>
          <w:lang w:val="ru-RU" w:eastAsia="ru-RU"/>
        </w:rPr>
        <w:t>КЗ ТМР "МВЦ "ТРОСТЯНЕЦЬКИЙ"</w:t>
      </w:r>
      <w:r w:rsidRPr="007B4509">
        <w:rPr>
          <w:rFonts w:ascii="Times New Roman" w:eastAsia="Times New Roman" w:hAnsi="Times New Roman" w:cs="Times New Roman"/>
          <w:bCs/>
          <w:sz w:val="28"/>
          <w:szCs w:val="28"/>
          <w:lang w:val="uk-UA" w:eastAsia="ru-RU"/>
        </w:rPr>
        <w:t xml:space="preserve"> – допомога в оголошенні тендеру  по виданню книги.</w:t>
      </w:r>
    </w:p>
    <w:p w14:paraId="20FAC0BC" w14:textId="77777777" w:rsidR="007B4509" w:rsidRPr="007B4509" w:rsidRDefault="007B4509" w:rsidP="007B4509">
      <w:pPr>
        <w:spacing w:after="0" w:line="240" w:lineRule="auto"/>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 КЗ ТМР "МВЦ "ТРОСТЯНЕЦЬКИЙ" – супровід тендерів по видавництву книг.</w:t>
      </w:r>
    </w:p>
    <w:p w14:paraId="4EC0A042" w14:textId="77777777" w:rsidR="007B4509" w:rsidRPr="007B4509" w:rsidRDefault="007B4509" w:rsidP="007B4509">
      <w:pPr>
        <w:spacing w:after="0" w:line="240" w:lineRule="auto"/>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 xml:space="preserve">- КЗ ТМР "СК "АКАДЕМІЯ СПОРТУ" – надання консультації з приводу закупівлі бувших у використанні морських контейнерів. </w:t>
      </w:r>
    </w:p>
    <w:p w14:paraId="4ED0EFC3" w14:textId="77777777" w:rsidR="007B4509" w:rsidRPr="007B4509" w:rsidRDefault="007B4509" w:rsidP="007B4509">
      <w:pPr>
        <w:spacing w:after="0" w:line="240" w:lineRule="auto"/>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 ДП «Екосервіс» КП ТМР «Тростянецькомунсервіс» допомога в оголошенні відкритих торгів з особливостями на закупівлю послуг з міжнародного перевезення (м. Монтабаур – м. Тростянець).</w:t>
      </w:r>
    </w:p>
    <w:p w14:paraId="408ADDA9" w14:textId="77777777" w:rsidR="007B4509" w:rsidRPr="007B4509" w:rsidRDefault="007B4509" w:rsidP="007B4509">
      <w:pPr>
        <w:spacing w:after="0" w:line="240" w:lineRule="auto"/>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 ДП «Елегія» КП ТМР «Тростянецьке ЖЕУ» допомога в оголошенні відкритих торгів з особливостями на придбання інвертору.</w:t>
      </w:r>
    </w:p>
    <w:p w14:paraId="2A6683B9" w14:textId="77777777" w:rsidR="007B4509" w:rsidRPr="007B4509" w:rsidRDefault="007B4509" w:rsidP="007B4509">
      <w:pPr>
        <w:spacing w:after="0" w:line="240" w:lineRule="auto"/>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 xml:space="preserve">-  ДП «Екосервіс» КП ТМР «Тростянецькомунсервіс» допомога у підготовці технічного завдання на проведення відкритих торгів з особливостями на закупівлю щебню та  піщано-щебеневої суміші.   </w:t>
      </w:r>
    </w:p>
    <w:p w14:paraId="39D81631"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xml:space="preserve">3) Проведено </w:t>
      </w:r>
      <w:r w:rsidRPr="007B4509">
        <w:rPr>
          <w:rFonts w:ascii="Times New Roman" w:eastAsia="Times New Roman" w:hAnsi="Times New Roman" w:cs="Times New Roman"/>
          <w:sz w:val="28"/>
          <w:szCs w:val="28"/>
          <w:lang w:val="uk-UA" w:eastAsia="ru-RU"/>
        </w:rPr>
        <w:t>запит пропозицій постачальників (е-каталог) на закупівлю палива на 2026 рік.</w:t>
      </w:r>
    </w:p>
    <w:p w14:paraId="31D8224E" w14:textId="77777777" w:rsidR="007B4509" w:rsidRPr="007B4509" w:rsidRDefault="007B4509" w:rsidP="007B4509">
      <w:pPr>
        <w:spacing w:after="0" w:line="240" w:lineRule="auto"/>
        <w:contextualSpacing/>
        <w:jc w:val="both"/>
        <w:rPr>
          <w:rFonts w:ascii="Times New Roman" w:eastAsia="Times New Roman" w:hAnsi="Times New Roman" w:cs="Times New Roman"/>
          <w:sz w:val="28"/>
          <w:szCs w:val="28"/>
          <w:lang w:val="uk-UA" w:eastAsia="ru-RU"/>
        </w:rPr>
      </w:pPr>
      <w:r w:rsidRPr="007B4509">
        <w:rPr>
          <w:rFonts w:ascii="Times New Roman" w:eastAsia="Times New Roman" w:hAnsi="Times New Roman" w:cs="Times New Roman"/>
          <w:sz w:val="28"/>
          <w:szCs w:val="28"/>
          <w:lang w:val="uk-UA" w:eastAsia="ru-RU"/>
        </w:rPr>
        <w:t>4) Проведено запит пропозицій постачальників на закупівлю паливних матеріалів на 2026 рік.</w:t>
      </w:r>
    </w:p>
    <w:p w14:paraId="4BA8CF45"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sz w:val="28"/>
          <w:szCs w:val="28"/>
          <w:lang w:val="uk-UA" w:eastAsia="ru-RU"/>
        </w:rPr>
        <w:t xml:space="preserve">5) Підготовка частини відповіді на звернення по закупівлях </w:t>
      </w:r>
      <w:r w:rsidRPr="007B4509">
        <w:rPr>
          <w:rFonts w:ascii="Times New Roman" w:eastAsia="Times New Roman" w:hAnsi="Times New Roman" w:cs="Times New Roman"/>
          <w:bCs/>
          <w:sz w:val="28"/>
          <w:szCs w:val="28"/>
          <w:lang w:val="uk-UA" w:eastAsia="ru-RU"/>
        </w:rPr>
        <w:t>КЗ ТМР «ФК«Тростянець».</w:t>
      </w:r>
    </w:p>
    <w:p w14:paraId="2624681A"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6)  Проведення роботи по здійсненню закупівлі обладнання для бібліотек.</w:t>
      </w:r>
    </w:p>
    <w:p w14:paraId="5DBA85B6" w14:textId="77777777" w:rsidR="007B4509" w:rsidRPr="007B4509" w:rsidRDefault="007B4509" w:rsidP="007B4509">
      <w:pPr>
        <w:spacing w:after="0" w:line="240" w:lineRule="auto"/>
        <w:contextualSpacing/>
        <w:jc w:val="both"/>
        <w:rPr>
          <w:rFonts w:ascii="Times New Roman" w:eastAsia="Times New Roman" w:hAnsi="Times New Roman" w:cs="Times New Roman"/>
          <w:bCs/>
          <w:sz w:val="28"/>
          <w:szCs w:val="28"/>
          <w:lang w:val="uk-UA" w:eastAsia="ru-RU"/>
        </w:rPr>
      </w:pPr>
      <w:r w:rsidRPr="007B4509">
        <w:rPr>
          <w:rFonts w:ascii="Times New Roman" w:eastAsia="Times New Roman" w:hAnsi="Times New Roman" w:cs="Times New Roman"/>
          <w:bCs/>
          <w:sz w:val="28"/>
          <w:szCs w:val="28"/>
          <w:lang w:val="uk-UA" w:eastAsia="ru-RU"/>
        </w:rPr>
        <w:t xml:space="preserve">7)  Проведено </w:t>
      </w:r>
      <w:r w:rsidRPr="007B4509">
        <w:rPr>
          <w:rFonts w:ascii="Times New Roman" w:eastAsia="Times New Roman" w:hAnsi="Times New Roman" w:cs="Times New Roman"/>
          <w:sz w:val="28"/>
          <w:szCs w:val="28"/>
          <w:lang w:val="uk-UA" w:eastAsia="ru-RU"/>
        </w:rPr>
        <w:t>запит пропозицій постачальників (е-каталог) на закупівлю дров для старостинських округів на 2026 рік.</w:t>
      </w:r>
    </w:p>
    <w:bookmarkEnd w:id="11"/>
    <w:p w14:paraId="454BB214" w14:textId="77777777" w:rsidR="00444A24" w:rsidRDefault="00444A24" w:rsidP="00AF3D85">
      <w:pPr>
        <w:spacing w:after="0" w:line="240" w:lineRule="auto"/>
        <w:ind w:firstLine="708"/>
        <w:jc w:val="both"/>
        <w:rPr>
          <w:rFonts w:ascii="Times New Roman" w:eastAsia="Times New Roman" w:hAnsi="Times New Roman" w:cs="Times New Roman"/>
          <w:sz w:val="28"/>
          <w:szCs w:val="28"/>
          <w:lang w:val="uk-UA" w:eastAsia="zh-CN"/>
        </w:rPr>
      </w:pPr>
    </w:p>
    <w:p w14:paraId="4B89F64F" w14:textId="77777777" w:rsidR="001205DF" w:rsidRPr="00A045D2" w:rsidRDefault="001010CB" w:rsidP="001205DF">
      <w:pPr>
        <w:spacing w:after="0" w:line="240" w:lineRule="auto"/>
        <w:ind w:firstLine="708"/>
        <w:jc w:val="both"/>
        <w:rPr>
          <w:rFonts w:ascii="Times New Roman" w:eastAsia="Times New Roman" w:hAnsi="Times New Roman" w:cs="Times New Roman"/>
          <w:sz w:val="28"/>
          <w:szCs w:val="28"/>
          <w:lang w:val="uk-UA" w:eastAsia="zh-CN"/>
        </w:rPr>
      </w:pPr>
      <w:r w:rsidRPr="007B4509">
        <w:rPr>
          <w:noProof/>
          <w:sz w:val="28"/>
          <w:szCs w:val="28"/>
          <w:lang w:val="ru-RU" w:eastAsia="ru-RU"/>
        </w:rPr>
        <mc:AlternateContent>
          <mc:Choice Requires="wps">
            <w:drawing>
              <wp:anchor distT="45720" distB="45720" distL="114300" distR="114300" simplePos="0" relativeHeight="251653632" behindDoc="0" locked="0" layoutInCell="1" allowOverlap="1" wp14:anchorId="7922687B" wp14:editId="0D27A698">
                <wp:simplePos x="0" y="0"/>
                <wp:positionH relativeFrom="page">
                  <wp:align>right</wp:align>
                </wp:positionH>
                <wp:positionV relativeFrom="paragraph">
                  <wp:posOffset>110</wp:posOffset>
                </wp:positionV>
                <wp:extent cx="7734300" cy="446405"/>
                <wp:effectExtent l="0" t="0" r="19050" b="10795"/>
                <wp:wrapSquare wrapText="bothSides"/>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79222101" w14:textId="77777777" w:rsidR="00F12D81" w:rsidRPr="00502708" w:rsidRDefault="00F12D81"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22687B" id="_x0000_s1029" type="#_x0000_t202" style="position:absolute;left:0;text-align:left;margin-left:557.8pt;margin-top:0;width:609pt;height:35.15pt;z-index:251653632;visibility:visible;mso-wrap-style:square;mso-width-percent:0;mso-height-percent:0;mso-wrap-distance-left:9pt;mso-wrap-distance-top:3.6pt;mso-wrap-distance-right:9pt;mso-wrap-distance-bottom:3.6pt;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S4oRgIAAFIEAAAOAAAAZHJzL2Uyb0RvYy54bWysVM2O0zAQviPxDpbvNGmbdnejpqvdLkVI&#10;y4+08ACu4zQWjifYbpNy2zuvwDtw4MCNV+i+EWMnLV2QOCB6sDyZ8Tcz33zT2WVbKbIVxkrQGR0O&#10;YkqE5pBLvc7o+3fLZ+eUWMd0zhRokdGdsPRy/vTJrKlTMYISVC4MQRBt06bOaOlcnUaR5aWomB1A&#10;LTQ6CzAVc2iadZQb1iB6paJRHE+jBkxeG+DCWvx60znpPOAXheDuTVFY4YjKKNbmwmnCufJnNJ+x&#10;dG1YXUrel8H+oYqKSY1Jj1A3zDGyMfIPqEpyAxYKN+BQRVAUkovQA3YzjH/r5q5ktQi9IDm2PtJk&#10;/x8sf719a4jMMzodUqJZhTPaf9l/3X/b/9h/f7h/+ExGnqSmtinG3tUY7dpraHHYoWFb3wL/YImG&#10;Rcn0WlwZA00pWI5FDv3L6ORph2M9yKp5BTkmYxsHAagtTOUZRE4IouOwdscBidYRjh/PzsbJOEYX&#10;R1+STJN4ElKw9PC6Nta9EFARf8moQQEEdLa9tc5Xw9JDiE9mQcl8KZUKhlmvFsqQLfNiia/jZdAH&#10;PnkUpjRpMnoxGU06Av4CEeOvL/ARRCUdql7JKqPnPqbXoaftuc6DJh2TqrtjfqV7Hj11HYmuXbVh&#10;buPDeFaQ75BYA53IcSnxUoL5REmDAs+o/bhhRlCiXmoczsUwSfxGBCOZnI3QMKee1amHaY5QGXWU&#10;dNeFC1vkedNwhUMsZODXT7urpC8ZhRto75fMb8apHaJ+/RXMfwIAAP//AwBQSwMEFAAGAAgAAAAh&#10;AMLrOCLbAAAABQEAAA8AAABkcnMvZG93bnJldi54bWxMj0FLw0AQhe+C/2EZwZvdbQSNMZtSBNGL&#10;lFQv3ibZaRLMzobdbRv769160cuDxxve+6ZczXYUB/JhcKxhuVAgiFtnBu40fLw/3+QgQkQ2ODom&#10;Dd8UYFVdXpRYGHfkmg7b2IlUwqFADX2MUyFlaHuyGBZuIk7ZznmLMVnfSePxmMrtKDOl7qTFgdNC&#10;jxM99dR+bfdWwyfmtc/qzellJ9u30/pho14bqfX11bx+BBFpjn/HcMZP6FAlpsbt2QQxakiPxF89&#10;Z9kyT77RcK9uQVal/E9f/QAAAP//AwBQSwECLQAUAAYACAAAACEAtoM4kv4AAADhAQAAEwAAAAAA&#10;AAAAAAAAAAAAAAAAW0NvbnRlbnRfVHlwZXNdLnhtbFBLAQItABQABgAIAAAAIQA4/SH/1gAAAJQB&#10;AAALAAAAAAAAAAAAAAAAAC8BAABfcmVscy8ucmVsc1BLAQItABQABgAIAAAAIQC7rS4oRgIAAFIE&#10;AAAOAAAAAAAAAAAAAAAAAC4CAABkcnMvZTJvRG9jLnhtbFBLAQItABQABgAIAAAAIQDC6zgi2wAA&#10;AAUBAAAPAAAAAAAAAAAAAAAAAKAEAABkcnMvZG93bnJldi54bWxQSwUGAAAAAAQABADzAAAAqAUA&#10;AAAA&#10;" fillcolor="#00b0f0">
                <v:textbox>
                  <w:txbxContent>
                    <w:p w14:paraId="79222101" w14:textId="77777777" w:rsidR="00F12D81" w:rsidRPr="00502708" w:rsidRDefault="00F12D81" w:rsidP="001010CB">
                      <w:pPr>
                        <w:rPr>
                          <w:color w:val="FFFFFF"/>
                          <w:sz w:val="28"/>
                        </w:rPr>
                      </w:pPr>
                      <w:r w:rsidRPr="00766B8B">
                        <w:rPr>
                          <w:b/>
                          <w:noProof/>
                          <w:sz w:val="36"/>
                          <w:szCs w:val="36"/>
                          <w:lang w:val="ru-RU" w:eastAsia="ru-RU"/>
                        </w:rPr>
                        <w:drawing>
                          <wp:inline distT="0" distB="0" distL="0" distR="0" wp14:anchorId="72FE35E9" wp14:editId="1D671E4A">
                            <wp:extent cx="400050" cy="314325"/>
                            <wp:effectExtent l="0" t="0" r="0" b="9525"/>
                            <wp:docPr id="63" name="Рисунок 6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010CB">
                        <w:rPr>
                          <w:rFonts w:ascii="Times New Roman" w:hAnsi="Times New Roman" w:cs="Times New Roman"/>
                          <w:b/>
                          <w:bCs/>
                          <w:color w:val="FFFFFF"/>
                          <w:sz w:val="32"/>
                          <w:szCs w:val="28"/>
                          <w:lang w:val="uk-UA"/>
                        </w:rPr>
                        <w:t>ЦЕНТР НАДАННЯ АДМІНІСТРАТИВНИХ ПОСЛУГ</w:t>
                      </w:r>
                    </w:p>
                  </w:txbxContent>
                </v:textbox>
                <w10:wrap type="square" anchorx="page"/>
              </v:shape>
            </w:pict>
          </mc:Fallback>
        </mc:AlternateContent>
      </w:r>
      <w:r w:rsidR="00AF3D85" w:rsidRPr="007B4509">
        <w:rPr>
          <w:rFonts w:ascii="Times New Roman" w:eastAsia="Times New Roman" w:hAnsi="Times New Roman" w:cs="Times New Roman"/>
          <w:sz w:val="28"/>
          <w:szCs w:val="28"/>
          <w:lang w:val="uk-UA" w:eastAsia="zh-CN"/>
        </w:rPr>
        <w:t xml:space="preserve"> </w:t>
      </w:r>
      <w:r w:rsidR="001205DF" w:rsidRPr="00A045D2">
        <w:rPr>
          <w:rFonts w:ascii="Times New Roman" w:eastAsia="Times New Roman" w:hAnsi="Times New Roman" w:cs="Times New Roman"/>
          <w:sz w:val="28"/>
          <w:szCs w:val="28"/>
          <w:lang w:val="uk-UA" w:eastAsia="zh-CN"/>
        </w:rPr>
        <w:t>Відділ «Центр надання адміністративних послуг» апарату Тростянецької міської ради (далі – ЦНАП)  є моделлю інтегрованого офісу, діяльність якого здійснюється виключно через адміністраторів за принципом «єдиного вікна».</w:t>
      </w:r>
    </w:p>
    <w:p w14:paraId="06BB05B3" w14:textId="77777777" w:rsidR="001205DF" w:rsidRDefault="001205DF" w:rsidP="001205DF">
      <w:pPr>
        <w:spacing w:after="0"/>
        <w:ind w:firstLine="70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Основними завданнями ЦНАП є:</w:t>
      </w:r>
    </w:p>
    <w:p w14:paraId="4FD66511" w14:textId="77777777" w:rsidR="001205DF" w:rsidRDefault="001205DF" w:rsidP="001205DF">
      <w:pPr>
        <w:pStyle w:val="a3"/>
        <w:numPr>
          <w:ilvl w:val="0"/>
          <w:numId w:val="4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створення максимально комфортних та сприятливих умов;</w:t>
      </w:r>
    </w:p>
    <w:p w14:paraId="6EF00A20" w14:textId="77777777" w:rsidR="001205DF" w:rsidRDefault="001205DF" w:rsidP="001205DF">
      <w:pPr>
        <w:pStyle w:val="a3"/>
        <w:numPr>
          <w:ilvl w:val="0"/>
          <w:numId w:val="4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скорочення і спрощення процедур отримання необхідних документів;</w:t>
      </w:r>
    </w:p>
    <w:p w14:paraId="09C15C5F" w14:textId="77777777" w:rsidR="001205DF" w:rsidRDefault="001205DF" w:rsidP="001205DF">
      <w:pPr>
        <w:pStyle w:val="a3"/>
        <w:numPr>
          <w:ilvl w:val="0"/>
          <w:numId w:val="4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розширення кількості надання адміністративних послуг;</w:t>
      </w:r>
    </w:p>
    <w:p w14:paraId="5A016DF8" w14:textId="77777777" w:rsidR="001205DF" w:rsidRDefault="001205DF" w:rsidP="001205DF">
      <w:pPr>
        <w:pStyle w:val="a3"/>
        <w:numPr>
          <w:ilvl w:val="0"/>
          <w:numId w:val="47"/>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енергетична незалежність ЦНАП;</w:t>
      </w:r>
    </w:p>
    <w:p w14:paraId="03E4AB8C" w14:textId="77777777" w:rsidR="001205DF" w:rsidRDefault="001205DF" w:rsidP="001205DF">
      <w:pPr>
        <w:pStyle w:val="a3"/>
        <w:numPr>
          <w:ilvl w:val="0"/>
          <w:numId w:val="47"/>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унеможливлення будь-яких корупційних дій з боку посадових осіб, відповідальних за підготовку документів дозвільного характеру та результатів надання адміністративних послуг.</w:t>
      </w:r>
    </w:p>
    <w:p w14:paraId="7695D546" w14:textId="77777777" w:rsidR="001205DF" w:rsidRPr="00A045D2" w:rsidRDefault="001205DF" w:rsidP="001205DF">
      <w:pPr>
        <w:spacing w:after="0"/>
        <w:ind w:firstLine="360"/>
        <w:jc w:val="both"/>
        <w:rPr>
          <w:rFonts w:ascii="Times New Roman" w:hAnsi="Times New Roman" w:cs="Times New Roman"/>
          <w:color w:val="000000" w:themeColor="text1"/>
          <w:spacing w:val="7"/>
          <w:sz w:val="28"/>
          <w:szCs w:val="28"/>
          <w:shd w:val="clear" w:color="auto" w:fill="FFFFFF"/>
          <w:lang w:val="ru-RU"/>
        </w:rPr>
      </w:pPr>
      <w:r w:rsidRPr="00A045D2">
        <w:rPr>
          <w:rFonts w:ascii="Times New Roman" w:hAnsi="Times New Roman" w:cs="Times New Roman"/>
          <w:color w:val="000000" w:themeColor="text1"/>
          <w:spacing w:val="7"/>
          <w:sz w:val="28"/>
          <w:szCs w:val="28"/>
          <w:shd w:val="clear" w:color="auto" w:fill="FFFFFF"/>
          <w:lang w:val="ru-RU"/>
        </w:rPr>
        <w:t>Діяльність ЦНАП здійснюється за принципами:</w:t>
      </w:r>
    </w:p>
    <w:p w14:paraId="6D23E034" w14:textId="77777777" w:rsidR="001205DF" w:rsidRDefault="001205DF" w:rsidP="001205DF">
      <w:pPr>
        <w:pStyle w:val="a3"/>
        <w:numPr>
          <w:ilvl w:val="0"/>
          <w:numId w:val="4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прозорості, відкритості та послідовності дій при наданні адміністративних послуг;</w:t>
      </w:r>
    </w:p>
    <w:p w14:paraId="145D1BD0" w14:textId="77777777" w:rsidR="001205DF" w:rsidRDefault="001205DF" w:rsidP="001205DF">
      <w:pPr>
        <w:pStyle w:val="a3"/>
        <w:numPr>
          <w:ilvl w:val="0"/>
          <w:numId w:val="4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орієнтації на суб'єкта звернення - забезпечення ефективної взаємодії із суб'єктом звернення;</w:t>
      </w:r>
    </w:p>
    <w:p w14:paraId="5300A3D9" w14:textId="77777777" w:rsidR="001205DF" w:rsidRDefault="001205DF" w:rsidP="001205DF">
      <w:pPr>
        <w:pStyle w:val="a3"/>
        <w:numPr>
          <w:ilvl w:val="0"/>
          <w:numId w:val="4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інформованості - забезпечення суб'єктів звернення вичерпною інформацією щодо отримання адміністративних послуг;</w:t>
      </w:r>
    </w:p>
    <w:p w14:paraId="5A9A98E4" w14:textId="77777777" w:rsidR="001205DF" w:rsidRDefault="001205DF" w:rsidP="001205DF">
      <w:pPr>
        <w:pStyle w:val="a3"/>
        <w:numPr>
          <w:ilvl w:val="0"/>
          <w:numId w:val="48"/>
        </w:numPr>
        <w:spacing w:after="0" w:line="256" w:lineRule="auto"/>
        <w:ind w:left="0"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зворотного зв'язку - встановлення зворотного зв'язку із суб'єктом звернення;</w:t>
      </w:r>
    </w:p>
    <w:p w14:paraId="77E85398" w14:textId="77777777" w:rsidR="001205DF" w:rsidRDefault="001205DF" w:rsidP="001205DF">
      <w:pPr>
        <w:pStyle w:val="a3"/>
        <w:numPr>
          <w:ilvl w:val="0"/>
          <w:numId w:val="48"/>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організаційної єдності - взаємодія адміністраторів ЦНАП з суб'єктами надання адміністративних послуг.</w:t>
      </w:r>
    </w:p>
    <w:p w14:paraId="26DBD639" w14:textId="77777777" w:rsidR="001205DF" w:rsidRDefault="001205DF" w:rsidP="001205DF">
      <w:pPr>
        <w:spacing w:after="0"/>
        <w:ind w:firstLine="360"/>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Звернувшись до ЦНАП можна :</w:t>
      </w:r>
    </w:p>
    <w:p w14:paraId="5AB600AD" w14:textId="77777777" w:rsidR="001205DF" w:rsidRDefault="001205DF" w:rsidP="001205DF">
      <w:pPr>
        <w:pStyle w:val="a3"/>
        <w:numPr>
          <w:ilvl w:val="0"/>
          <w:numId w:val="4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консультаційну допомогу спеціалістів;</w:t>
      </w:r>
    </w:p>
    <w:p w14:paraId="1344E0FD" w14:textId="77777777" w:rsidR="001205DF" w:rsidRDefault="001205DF" w:rsidP="001205DF">
      <w:pPr>
        <w:pStyle w:val="a3"/>
        <w:numPr>
          <w:ilvl w:val="0"/>
          <w:numId w:val="4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отримати понад 400 адміністративних послуг;</w:t>
      </w:r>
    </w:p>
    <w:p w14:paraId="54781237" w14:textId="77777777" w:rsidR="001205DF" w:rsidRDefault="001205DF" w:rsidP="001205DF">
      <w:pPr>
        <w:pStyle w:val="a3"/>
        <w:numPr>
          <w:ilvl w:val="0"/>
          <w:numId w:val="4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скористатися безкоштовним безоплатним Wi-Fi;</w:t>
      </w:r>
    </w:p>
    <w:p w14:paraId="1D5FACB0" w14:textId="77777777" w:rsidR="001205DF" w:rsidRDefault="001205DF" w:rsidP="001205DF">
      <w:pPr>
        <w:pStyle w:val="a3"/>
        <w:numPr>
          <w:ilvl w:val="0"/>
          <w:numId w:val="4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за допомогою інформаційного кіоска ознайомитися з графіком роботи ЦНАП, процедурами отримання адміністративних послуг, інформаційними та технологічними картками, нормативно - правовою базою у сфері адміністративних послуг;</w:t>
      </w:r>
    </w:p>
    <w:p w14:paraId="7A709435" w14:textId="77777777" w:rsidR="001205DF" w:rsidRDefault="001205DF" w:rsidP="001205DF">
      <w:pPr>
        <w:pStyle w:val="a3"/>
        <w:numPr>
          <w:ilvl w:val="0"/>
          <w:numId w:val="4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залишити свій відгук щодо якості роботи ЦНАП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-шеренг опитування Міністерства цифрової трансформації;</w:t>
      </w:r>
    </w:p>
    <w:p w14:paraId="4BF29EE7" w14:textId="77777777" w:rsidR="001205DF" w:rsidRDefault="001205DF" w:rsidP="001205DF">
      <w:pPr>
        <w:pStyle w:val="a3"/>
        <w:numPr>
          <w:ilvl w:val="0"/>
          <w:numId w:val="4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скористатись порталом Дія та навчитися отримувати державні послуги онлайн, з допомогою адміністраторів, на вільному робочому місці для відвідувачів;</w:t>
      </w:r>
    </w:p>
    <w:p w14:paraId="35C6E241" w14:textId="77777777" w:rsidR="001205DF" w:rsidRDefault="001205DF" w:rsidP="001205DF">
      <w:pPr>
        <w:pStyle w:val="a3"/>
        <w:numPr>
          <w:ilvl w:val="0"/>
          <w:numId w:val="4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згенерувати та отримати витяги про відсутність судимості та витяги з реєстру територіальної громади у застосунку або на порталі Дія з допомогою адміністраторів;</w:t>
      </w:r>
    </w:p>
    <w:p w14:paraId="29E2A564" w14:textId="77777777" w:rsidR="001205DF" w:rsidRDefault="001205DF" w:rsidP="001205DF">
      <w:pPr>
        <w:pStyle w:val="a3"/>
        <w:numPr>
          <w:ilvl w:val="0"/>
          <w:numId w:val="4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отримати електронні копії цифрових документів шляхом </w:t>
      </w:r>
      <w:r>
        <w:rPr>
          <w:rFonts w:ascii="Times New Roman" w:hAnsi="Times New Roman" w:cs="Times New Roman"/>
          <w:color w:val="000000" w:themeColor="text1"/>
          <w:spacing w:val="7"/>
          <w:sz w:val="28"/>
          <w:szCs w:val="28"/>
          <w:shd w:val="clear" w:color="auto" w:fill="FFFFFF"/>
          <w:lang w:val="en-US"/>
        </w:rPr>
        <w:t>QR</w:t>
      </w:r>
      <w:r>
        <w:rPr>
          <w:rFonts w:ascii="Times New Roman" w:hAnsi="Times New Roman" w:cs="Times New Roman"/>
          <w:color w:val="000000" w:themeColor="text1"/>
          <w:spacing w:val="7"/>
          <w:sz w:val="28"/>
          <w:szCs w:val="28"/>
          <w:shd w:val="clear" w:color="auto" w:fill="FFFFFF"/>
        </w:rPr>
        <w:t>- кодів;</w:t>
      </w:r>
    </w:p>
    <w:p w14:paraId="76EFB5A2" w14:textId="77777777" w:rsidR="001205DF" w:rsidRDefault="001205DF" w:rsidP="001205DF">
      <w:pPr>
        <w:pStyle w:val="a3"/>
        <w:numPr>
          <w:ilvl w:val="0"/>
          <w:numId w:val="4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 xml:space="preserve">здійснити оплату за отримання платних адміністративних послуг шляхом проведення платежів через  </w:t>
      </w:r>
      <w:r>
        <w:rPr>
          <w:rFonts w:ascii="Times New Roman" w:hAnsi="Times New Roman" w:cs="Times New Roman"/>
          <w:color w:val="000000" w:themeColor="text1"/>
          <w:spacing w:val="7"/>
          <w:sz w:val="28"/>
          <w:szCs w:val="28"/>
          <w:shd w:val="clear" w:color="auto" w:fill="FFFFFF"/>
          <w:lang w:val="en-US"/>
        </w:rPr>
        <w:t>POST</w:t>
      </w:r>
      <w:r>
        <w:rPr>
          <w:rFonts w:ascii="Times New Roman" w:hAnsi="Times New Roman" w:cs="Times New Roman"/>
          <w:color w:val="000000" w:themeColor="text1"/>
          <w:spacing w:val="7"/>
          <w:sz w:val="28"/>
          <w:szCs w:val="28"/>
          <w:shd w:val="clear" w:color="auto" w:fill="FFFFFF"/>
        </w:rPr>
        <w:t xml:space="preserve"> – термінал;</w:t>
      </w:r>
    </w:p>
    <w:p w14:paraId="6517EC8E" w14:textId="77777777" w:rsidR="001205DF" w:rsidRDefault="001205DF" w:rsidP="001205DF">
      <w:pPr>
        <w:pStyle w:val="a3"/>
        <w:numPr>
          <w:ilvl w:val="0"/>
          <w:numId w:val="49"/>
        </w:numPr>
        <w:spacing w:after="0" w:line="256" w:lineRule="auto"/>
        <w:ind w:left="142" w:firstLine="218"/>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визначитись із переліком необхідних документів для отримання документів дозвільного характеру чи адміністративних послуг;</w:t>
      </w:r>
    </w:p>
    <w:p w14:paraId="61DAE238" w14:textId="77777777" w:rsidR="001205DF" w:rsidRDefault="001205DF" w:rsidP="001205DF">
      <w:pPr>
        <w:pStyle w:val="a3"/>
        <w:numPr>
          <w:ilvl w:val="0"/>
          <w:numId w:val="49"/>
        </w:numPr>
        <w:spacing w:after="0" w:line="256" w:lineRule="auto"/>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створено електронна черга для попереднього запису в ЦНАП.</w:t>
      </w:r>
    </w:p>
    <w:p w14:paraId="252567FF" w14:textId="23FBB79C" w:rsidR="001205DF" w:rsidRPr="00A045D2" w:rsidRDefault="001205DF" w:rsidP="001205DF">
      <w:pPr>
        <w:spacing w:after="0"/>
        <w:ind w:firstLine="360"/>
        <w:jc w:val="both"/>
        <w:rPr>
          <w:rFonts w:ascii="Times New Roman" w:hAnsi="Times New Roman" w:cs="Times New Roman"/>
          <w:color w:val="000000" w:themeColor="text1"/>
          <w:spacing w:val="7"/>
          <w:sz w:val="28"/>
          <w:szCs w:val="28"/>
          <w:shd w:val="clear" w:color="auto" w:fill="FFFFFF"/>
          <w:lang w:val="ru-RU"/>
        </w:rPr>
      </w:pPr>
      <w:r>
        <w:rPr>
          <w:rFonts w:ascii="Times New Roman" w:hAnsi="Times New Roman" w:cs="Times New Roman"/>
          <w:color w:val="000000" w:themeColor="text1"/>
          <w:spacing w:val="7"/>
          <w:sz w:val="28"/>
          <w:szCs w:val="28"/>
          <w:shd w:val="clear" w:color="auto" w:fill="FFFFFF"/>
          <w:lang w:val="uk-UA"/>
        </w:rPr>
        <w:t xml:space="preserve">   </w:t>
      </w:r>
      <w:r w:rsidRPr="00A045D2">
        <w:rPr>
          <w:rFonts w:ascii="Times New Roman" w:hAnsi="Times New Roman" w:cs="Times New Roman"/>
          <w:color w:val="000000" w:themeColor="text1"/>
          <w:spacing w:val="7"/>
          <w:sz w:val="28"/>
          <w:szCs w:val="28"/>
          <w:shd w:val="clear" w:color="auto" w:fill="FFFFFF"/>
          <w:lang w:val="ru-RU"/>
        </w:rPr>
        <w:t>Адміністратори ЦНАП мають доступи до 15 державних реєстрів та інформаційних систем даних для оперативного опрацювання документів та надання якісних адміністративних послуг, це:</w:t>
      </w:r>
    </w:p>
    <w:p w14:paraId="27135976" w14:textId="77777777" w:rsidR="001205DF" w:rsidRDefault="001205DF" w:rsidP="001205DF">
      <w:pPr>
        <w:pStyle w:val="a3"/>
        <w:numPr>
          <w:ilvl w:val="0"/>
          <w:numId w:val="50"/>
        </w:numPr>
        <w:spacing w:after="0" w:line="256" w:lineRule="auto"/>
        <w:ind w:left="0" w:firstLine="284"/>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державний реєстр юридичних та фізичних осіб-підприємців та громадських формувань;</w:t>
      </w:r>
    </w:p>
    <w:p w14:paraId="2C5BC3B5" w14:textId="77777777" w:rsidR="001205DF" w:rsidRDefault="001205DF" w:rsidP="001205DF">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речових прав на нерухоме майно;</w:t>
      </w:r>
    </w:p>
    <w:p w14:paraId="576FC74D" w14:textId="77777777" w:rsidR="001205DF" w:rsidRDefault="001205DF" w:rsidP="001205DF">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транспортних засобів;</w:t>
      </w:r>
    </w:p>
    <w:p w14:paraId="763DB8ED" w14:textId="77777777" w:rsidR="001205DF" w:rsidRDefault="001205DF" w:rsidP="001205DF">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земельний кадастр;</w:t>
      </w:r>
    </w:p>
    <w:p w14:paraId="38EC41C7" w14:textId="77777777" w:rsidR="001205DF" w:rsidRDefault="001205DF" w:rsidP="001205DF">
      <w:pPr>
        <w:pStyle w:val="a3"/>
        <w:numPr>
          <w:ilvl w:val="0"/>
          <w:numId w:val="50"/>
        </w:numPr>
        <w:spacing w:after="0" w:line="256" w:lineRule="auto"/>
        <w:ind w:left="0" w:firstLine="284"/>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реєстр майна, пошкодженого та знищеного внаслідок бойових дій, терористичних актів, диверсій, спричинених збройною агресією Російської Федерації проти України;</w:t>
      </w:r>
    </w:p>
    <w:p w14:paraId="5AA43580" w14:textId="77777777" w:rsidR="001205DF" w:rsidRDefault="001205DF" w:rsidP="001205DF">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державна електронна система у сфері будівництва;</w:t>
      </w:r>
    </w:p>
    <w:p w14:paraId="68A550E8" w14:textId="77777777" w:rsidR="001205DF" w:rsidRDefault="001205DF" w:rsidP="001205DF">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Програмний комплекс «Соціальна громада»;</w:t>
      </w:r>
    </w:p>
    <w:p w14:paraId="291DB338"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Єдина інформаційна система соціальної сфери;</w:t>
      </w:r>
    </w:p>
    <w:p w14:paraId="73712423"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Інформаційно-аналітична система «Прихисток»;</w:t>
      </w:r>
    </w:p>
    <w:p w14:paraId="568446C7"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Портал електронних послуг Пенсійного фонду України;</w:t>
      </w:r>
    </w:p>
    <w:p w14:paraId="2B9C2812"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ПК ІС «Вулик»;</w:t>
      </w:r>
    </w:p>
    <w:p w14:paraId="20BA03F9"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sidRPr="00D8115B">
        <w:rPr>
          <w:rFonts w:ascii="Times New Roman" w:hAnsi="Times New Roman" w:cs="Times New Roman"/>
          <w:color w:val="000000" w:themeColor="text1"/>
          <w:spacing w:val="7"/>
          <w:sz w:val="28"/>
          <w:szCs w:val="28"/>
          <w:shd w:val="clear" w:color="auto" w:fill="FFFFFF"/>
        </w:rPr>
        <w:t>Централізований банк даних з проблем інвалідності</w:t>
      </w:r>
      <w:r>
        <w:rPr>
          <w:rFonts w:ascii="Times New Roman" w:hAnsi="Times New Roman" w:cs="Times New Roman"/>
          <w:color w:val="000000" w:themeColor="text1"/>
          <w:spacing w:val="7"/>
          <w:sz w:val="28"/>
          <w:szCs w:val="28"/>
          <w:shd w:val="clear" w:color="auto" w:fill="FFFFFF"/>
        </w:rPr>
        <w:t>;</w:t>
      </w:r>
    </w:p>
    <w:p w14:paraId="1B371B3C"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ДП ДІЯ;</w:t>
      </w:r>
    </w:p>
    <w:p w14:paraId="2C1C93FB"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Державний аграрний реєстр;</w:t>
      </w:r>
    </w:p>
    <w:p w14:paraId="5F65CD16" w14:textId="77777777" w:rsidR="001205DF" w:rsidRDefault="001205DF" w:rsidP="003F0D5A">
      <w:pPr>
        <w:pStyle w:val="a3"/>
        <w:numPr>
          <w:ilvl w:val="0"/>
          <w:numId w:val="50"/>
        </w:numPr>
        <w:spacing w:after="0" w:line="256" w:lineRule="auto"/>
        <w:ind w:left="709" w:hanging="425"/>
        <w:jc w:val="both"/>
        <w:rPr>
          <w:rFonts w:ascii="Times New Roman" w:hAnsi="Times New Roman" w:cs="Times New Roman"/>
          <w:color w:val="000000" w:themeColor="text1"/>
          <w:spacing w:val="7"/>
          <w:sz w:val="28"/>
          <w:szCs w:val="28"/>
          <w:shd w:val="clear" w:color="auto" w:fill="FFFFFF"/>
        </w:rPr>
      </w:pPr>
      <w:r>
        <w:rPr>
          <w:rFonts w:ascii="Times New Roman" w:hAnsi="Times New Roman" w:cs="Times New Roman"/>
          <w:color w:val="000000" w:themeColor="text1"/>
          <w:spacing w:val="7"/>
          <w:sz w:val="28"/>
          <w:szCs w:val="28"/>
          <w:shd w:val="clear" w:color="auto" w:fill="FFFFFF"/>
        </w:rPr>
        <w:t>Єдиний демографічний реєстр.</w:t>
      </w:r>
    </w:p>
    <w:p w14:paraId="5F79BB14" w14:textId="77777777" w:rsidR="001205DF" w:rsidRPr="00A045D2" w:rsidRDefault="001205DF" w:rsidP="001205DF">
      <w:pPr>
        <w:spacing w:after="0"/>
        <w:jc w:val="both"/>
        <w:rPr>
          <w:rFonts w:ascii="Times New Roman" w:hAnsi="Times New Roman" w:cs="Times New Roman"/>
          <w:b/>
          <w:bCs/>
          <w:color w:val="000000" w:themeColor="text1"/>
          <w:spacing w:val="7"/>
          <w:sz w:val="28"/>
          <w:szCs w:val="28"/>
          <w:shd w:val="clear" w:color="auto" w:fill="FFFFFF"/>
          <w:lang w:val="ru-RU"/>
        </w:rPr>
      </w:pPr>
      <w:r w:rsidRPr="00A045D2">
        <w:rPr>
          <w:rFonts w:ascii="Times New Roman" w:hAnsi="Times New Roman" w:cs="Times New Roman"/>
          <w:b/>
          <w:bCs/>
          <w:color w:val="000000" w:themeColor="text1"/>
          <w:spacing w:val="7"/>
          <w:sz w:val="28"/>
          <w:szCs w:val="28"/>
          <w:shd w:val="clear" w:color="auto" w:fill="FFFFFF"/>
          <w:lang w:val="ru-RU"/>
        </w:rPr>
        <w:t xml:space="preserve">За звітний період проведено ряд заходів для забезпечення належної роботи ЦНАП, а саме:         </w:t>
      </w:r>
    </w:p>
    <w:p w14:paraId="5C0AD24B" w14:textId="77777777" w:rsidR="001205DF" w:rsidRPr="00C02DC3" w:rsidRDefault="001205DF" w:rsidP="00B1337E">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C02DC3">
        <w:rPr>
          <w:rFonts w:ascii="Times New Roman" w:hAnsi="Times New Roman" w:cs="Times New Roman"/>
          <w:color w:val="000000" w:themeColor="text1"/>
          <w:spacing w:val="7"/>
          <w:sz w:val="28"/>
          <w:szCs w:val="28"/>
          <w:shd w:val="clear" w:color="auto" w:fill="FFFFFF"/>
          <w:lang w:val="ru-RU"/>
        </w:rPr>
        <w:t>•</w:t>
      </w:r>
      <w:r w:rsidRPr="00C02DC3">
        <w:rPr>
          <w:rFonts w:ascii="Times New Roman" w:hAnsi="Times New Roman" w:cs="Times New Roman"/>
          <w:color w:val="000000" w:themeColor="text1"/>
          <w:spacing w:val="7"/>
          <w:sz w:val="28"/>
          <w:szCs w:val="28"/>
          <w:shd w:val="clear" w:color="auto" w:fill="FFFFFF"/>
          <w:lang w:val="ru-RU"/>
        </w:rPr>
        <w:tab/>
        <w:t>Розпочато роботу в напрямку надання адміністративних послуг  територіального мобільного сервісного центру з видачи/обміну посвідчення водія та реєстрації/перереєстрації транспортних засобів мешканцям нашої громади.</w:t>
      </w:r>
    </w:p>
    <w:p w14:paraId="263273E5" w14:textId="77777777" w:rsidR="001205DF" w:rsidRPr="00C02DC3" w:rsidRDefault="001205DF" w:rsidP="00B1337E">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C02DC3">
        <w:rPr>
          <w:rFonts w:ascii="Times New Roman" w:hAnsi="Times New Roman" w:cs="Times New Roman"/>
          <w:color w:val="000000" w:themeColor="text1"/>
          <w:spacing w:val="7"/>
          <w:sz w:val="28"/>
          <w:szCs w:val="28"/>
          <w:shd w:val="clear" w:color="auto" w:fill="FFFFFF"/>
          <w:lang w:val="ru-RU"/>
        </w:rPr>
        <w:t>•</w:t>
      </w:r>
      <w:r w:rsidRPr="00C02DC3">
        <w:rPr>
          <w:rFonts w:ascii="Times New Roman" w:hAnsi="Times New Roman" w:cs="Times New Roman"/>
          <w:color w:val="000000" w:themeColor="text1"/>
          <w:spacing w:val="7"/>
          <w:sz w:val="28"/>
          <w:szCs w:val="28"/>
          <w:shd w:val="clear" w:color="auto" w:fill="FFFFFF"/>
          <w:lang w:val="ru-RU"/>
        </w:rPr>
        <w:tab/>
        <w:t>Проведено щорічне оцінювання працівників (адміністраторів) ЦНАП, а саме проведено аналіз виконання завдань та обов’язків адміністраторів, визначених у посадових інструкціях, Положенні та Регламенті ЦНАП, також проведено співбесіду щодо виконання  окремих доручень та завдань.</w:t>
      </w:r>
    </w:p>
    <w:p w14:paraId="7894DA33" w14:textId="20CABDCA" w:rsidR="001205DF" w:rsidRPr="00A045D2" w:rsidRDefault="001205DF" w:rsidP="00B1337E">
      <w:pPr>
        <w:tabs>
          <w:tab w:val="left" w:pos="142"/>
        </w:tabs>
        <w:spacing w:after="0"/>
        <w:jc w:val="both"/>
        <w:rPr>
          <w:rFonts w:ascii="Times New Roman" w:hAnsi="Times New Roman" w:cs="Times New Roman"/>
          <w:color w:val="000000" w:themeColor="text1"/>
          <w:spacing w:val="7"/>
          <w:sz w:val="28"/>
          <w:szCs w:val="28"/>
          <w:shd w:val="clear" w:color="auto" w:fill="FFFFFF"/>
          <w:lang w:val="ru-RU"/>
        </w:rPr>
      </w:pPr>
      <w:r w:rsidRPr="00C02DC3">
        <w:rPr>
          <w:rFonts w:ascii="Times New Roman" w:hAnsi="Times New Roman" w:cs="Times New Roman"/>
          <w:color w:val="000000" w:themeColor="text1"/>
          <w:spacing w:val="7"/>
          <w:sz w:val="28"/>
          <w:szCs w:val="28"/>
          <w:shd w:val="clear" w:color="auto" w:fill="FFFFFF"/>
          <w:lang w:val="ru-RU"/>
        </w:rPr>
        <w:t>•</w:t>
      </w:r>
      <w:r w:rsidRPr="00C02DC3">
        <w:rPr>
          <w:rFonts w:ascii="Times New Roman" w:hAnsi="Times New Roman" w:cs="Times New Roman"/>
          <w:color w:val="000000" w:themeColor="text1"/>
          <w:spacing w:val="7"/>
          <w:sz w:val="28"/>
          <w:szCs w:val="28"/>
          <w:shd w:val="clear" w:color="auto" w:fill="FFFFFF"/>
          <w:lang w:val="ru-RU"/>
        </w:rPr>
        <w:tab/>
      </w:r>
      <w:r w:rsidR="00B1337E">
        <w:rPr>
          <w:rFonts w:ascii="Times New Roman" w:hAnsi="Times New Roman" w:cs="Times New Roman"/>
          <w:color w:val="000000" w:themeColor="text1"/>
          <w:spacing w:val="7"/>
          <w:sz w:val="28"/>
          <w:szCs w:val="28"/>
          <w:shd w:val="clear" w:color="auto" w:fill="FFFFFF"/>
          <w:lang w:val="uk-UA"/>
        </w:rPr>
        <w:t xml:space="preserve"> </w:t>
      </w:r>
      <w:r w:rsidRPr="00C02DC3">
        <w:rPr>
          <w:rFonts w:ascii="Times New Roman" w:hAnsi="Times New Roman" w:cs="Times New Roman"/>
          <w:color w:val="000000" w:themeColor="text1"/>
          <w:spacing w:val="7"/>
          <w:sz w:val="28"/>
          <w:szCs w:val="28"/>
          <w:shd w:val="clear" w:color="auto" w:fill="FFFFFF"/>
          <w:lang w:val="ru-RU"/>
        </w:rPr>
        <w:t xml:space="preserve">Задля належного та зручного інформування відвідувачів ЦНАП про роботу відділу, про процедури отримання адміністративних послуг (суб’єкт надання адміністративної послуги, платність/безоплатність, терміни розгляду, законодавча база тощо) в секторі інформування відділу встановлено інформаційний кіоск. </w:t>
      </w:r>
      <w:r w:rsidRPr="00A045D2">
        <w:rPr>
          <w:rFonts w:ascii="Times New Roman" w:hAnsi="Times New Roman" w:cs="Times New Roman"/>
          <w:color w:val="000000" w:themeColor="text1"/>
          <w:spacing w:val="7"/>
          <w:sz w:val="28"/>
          <w:szCs w:val="28"/>
          <w:shd w:val="clear" w:color="auto" w:fill="FFFFFF"/>
          <w:lang w:val="ru-RU"/>
        </w:rPr>
        <w:t>Відвідувачі ЦНАП у вільному доступі мають можливість скористатися  даним сервісом і отримати необхідну інформацію.</w:t>
      </w:r>
    </w:p>
    <w:p w14:paraId="0183D7B5" w14:textId="77777777" w:rsidR="001205DF" w:rsidRPr="00A045D2" w:rsidRDefault="001205DF" w:rsidP="00B1337E">
      <w:pPr>
        <w:tabs>
          <w:tab w:val="left" w:pos="284"/>
        </w:tabs>
        <w:spacing w:after="0"/>
        <w:jc w:val="both"/>
        <w:rPr>
          <w:rFonts w:ascii="Times New Roman" w:hAnsi="Times New Roman" w:cs="Times New Roman"/>
          <w:color w:val="000000" w:themeColor="text1"/>
          <w:spacing w:val="7"/>
          <w:sz w:val="28"/>
          <w:szCs w:val="28"/>
          <w:shd w:val="clear" w:color="auto" w:fill="FFFFFF"/>
          <w:lang w:val="ru-RU"/>
        </w:rPr>
      </w:pPr>
      <w:r w:rsidRPr="00A045D2">
        <w:rPr>
          <w:rFonts w:ascii="Times New Roman" w:hAnsi="Times New Roman" w:cs="Times New Roman"/>
          <w:color w:val="000000" w:themeColor="text1"/>
          <w:spacing w:val="7"/>
          <w:sz w:val="28"/>
          <w:szCs w:val="28"/>
          <w:shd w:val="clear" w:color="auto" w:fill="FFFFFF"/>
          <w:lang w:val="ru-RU"/>
        </w:rPr>
        <w:t>•</w:t>
      </w:r>
      <w:r w:rsidRPr="00A045D2">
        <w:rPr>
          <w:rFonts w:ascii="Times New Roman" w:hAnsi="Times New Roman" w:cs="Times New Roman"/>
          <w:color w:val="000000" w:themeColor="text1"/>
          <w:spacing w:val="7"/>
          <w:sz w:val="28"/>
          <w:szCs w:val="28"/>
          <w:shd w:val="clear" w:color="auto" w:fill="FFFFFF"/>
          <w:lang w:val="ru-RU"/>
        </w:rPr>
        <w:tab/>
        <w:t xml:space="preserve">За ініціативою програм ПРООН, </w:t>
      </w:r>
      <w:r>
        <w:rPr>
          <w:rFonts w:ascii="Times New Roman" w:hAnsi="Times New Roman" w:cs="Times New Roman"/>
          <w:color w:val="000000" w:themeColor="text1"/>
          <w:spacing w:val="7"/>
          <w:sz w:val="28"/>
          <w:szCs w:val="28"/>
          <w:shd w:val="clear" w:color="auto" w:fill="FFFFFF"/>
        </w:rPr>
        <w:t>EGAP</w:t>
      </w:r>
      <w:r w:rsidRPr="00A045D2">
        <w:rPr>
          <w:rFonts w:ascii="Times New Roman" w:hAnsi="Times New Roman" w:cs="Times New Roman"/>
          <w:color w:val="000000" w:themeColor="text1"/>
          <w:spacing w:val="7"/>
          <w:sz w:val="28"/>
          <w:szCs w:val="28"/>
          <w:shd w:val="clear" w:color="auto" w:fill="FFFFFF"/>
          <w:lang w:val="ru-RU"/>
        </w:rPr>
        <w:t xml:space="preserve">  та «Всеукраїнської асоціації міст України», Міністерства цифрової трансформації  адміністратори ЦНАП постійно приймають участь у різноманітних тренінгах, онлайн навчаннях та вебінарах. Це дає можливість працівникам ЦНАП розвиватися та підіймати свій професійний рівень. </w:t>
      </w:r>
    </w:p>
    <w:p w14:paraId="39F6F3ED" w14:textId="77A141E3" w:rsidR="001205DF" w:rsidRPr="00A045D2" w:rsidRDefault="001205DF" w:rsidP="001205DF">
      <w:pPr>
        <w:spacing w:after="0"/>
        <w:jc w:val="both"/>
        <w:rPr>
          <w:rFonts w:ascii="Times New Roman" w:hAnsi="Times New Roman" w:cs="Times New Roman"/>
          <w:color w:val="000000" w:themeColor="text1"/>
          <w:spacing w:val="7"/>
          <w:sz w:val="28"/>
          <w:szCs w:val="28"/>
          <w:shd w:val="clear" w:color="auto" w:fill="FFFFFF"/>
          <w:lang w:val="uk-UA"/>
        </w:rPr>
      </w:pPr>
      <w:r>
        <w:rPr>
          <w:rFonts w:ascii="Times New Roman" w:hAnsi="Times New Roman" w:cs="Times New Roman"/>
          <w:color w:val="000000" w:themeColor="text1"/>
          <w:spacing w:val="7"/>
          <w:sz w:val="28"/>
          <w:szCs w:val="28"/>
          <w:shd w:val="clear" w:color="auto" w:fill="FFFFFF"/>
          <w:lang w:val="uk-UA"/>
        </w:rPr>
        <w:t xml:space="preserve">         </w:t>
      </w:r>
      <w:r w:rsidRPr="00A045D2">
        <w:rPr>
          <w:rFonts w:ascii="Times New Roman" w:hAnsi="Times New Roman" w:cs="Times New Roman"/>
          <w:color w:val="000000" w:themeColor="text1"/>
          <w:spacing w:val="7"/>
          <w:sz w:val="28"/>
          <w:szCs w:val="28"/>
          <w:shd w:val="clear" w:color="auto" w:fill="FFFFFF"/>
          <w:lang w:val="uk-UA"/>
        </w:rPr>
        <w:t>З 01.01.2026 розпочато роботу адміністраторів  в інформаційній системі обліку ІС «Вулик».</w:t>
      </w:r>
    </w:p>
    <w:p w14:paraId="51F89547" w14:textId="77777777" w:rsidR="001205DF" w:rsidRPr="00A045D2" w:rsidRDefault="001205DF" w:rsidP="001205DF">
      <w:pPr>
        <w:spacing w:after="0"/>
        <w:jc w:val="both"/>
        <w:rPr>
          <w:rFonts w:ascii="Times New Roman" w:hAnsi="Times New Roman" w:cs="Times New Roman"/>
          <w:color w:val="000000" w:themeColor="text1"/>
          <w:spacing w:val="7"/>
          <w:sz w:val="28"/>
          <w:szCs w:val="28"/>
          <w:shd w:val="clear" w:color="auto" w:fill="FFFFFF"/>
          <w:lang w:val="ru-RU"/>
        </w:rPr>
      </w:pPr>
      <w:r w:rsidRPr="00A045D2">
        <w:rPr>
          <w:rFonts w:ascii="Times New Roman" w:hAnsi="Times New Roman" w:cs="Times New Roman"/>
          <w:color w:val="000000" w:themeColor="text1"/>
          <w:spacing w:val="7"/>
          <w:sz w:val="28"/>
          <w:szCs w:val="28"/>
          <w:shd w:val="clear" w:color="auto" w:fill="FFFFFF"/>
          <w:lang w:val="ru-RU"/>
        </w:rPr>
        <w:t xml:space="preserve">• Оновлено </w:t>
      </w:r>
      <w:r>
        <w:rPr>
          <w:rFonts w:ascii="Times New Roman" w:hAnsi="Times New Roman" w:cs="Times New Roman"/>
          <w:color w:val="000000" w:themeColor="text1"/>
          <w:spacing w:val="7"/>
          <w:sz w:val="28"/>
          <w:szCs w:val="28"/>
          <w:shd w:val="clear" w:color="auto" w:fill="FFFFFF"/>
        </w:rPr>
        <w:t>QR</w:t>
      </w:r>
      <w:r w:rsidRPr="00A045D2">
        <w:rPr>
          <w:rFonts w:ascii="Times New Roman" w:hAnsi="Times New Roman" w:cs="Times New Roman"/>
          <w:color w:val="000000" w:themeColor="text1"/>
          <w:spacing w:val="7"/>
          <w:sz w:val="28"/>
          <w:szCs w:val="28"/>
          <w:shd w:val="clear" w:color="auto" w:fill="FFFFFF"/>
          <w:lang w:val="ru-RU"/>
        </w:rPr>
        <w:t xml:space="preserve"> – коди для отримання електронних копій цифрових документів, які в доступному місці розміщено на робочих місцях адміністраторів.</w:t>
      </w:r>
    </w:p>
    <w:p w14:paraId="4883A35A" w14:textId="77777777" w:rsidR="001205DF" w:rsidRPr="00A045D2" w:rsidRDefault="001205DF" w:rsidP="001205DF">
      <w:pPr>
        <w:spacing w:after="0"/>
        <w:jc w:val="both"/>
        <w:rPr>
          <w:rFonts w:ascii="Times New Roman" w:hAnsi="Times New Roman" w:cs="Times New Roman"/>
          <w:color w:val="000000" w:themeColor="text1"/>
          <w:spacing w:val="7"/>
          <w:sz w:val="28"/>
          <w:szCs w:val="28"/>
          <w:shd w:val="clear" w:color="auto" w:fill="FFFFFF"/>
          <w:lang w:val="ru-RU"/>
        </w:rPr>
      </w:pPr>
      <w:r w:rsidRPr="00C02DC3">
        <w:rPr>
          <w:rFonts w:ascii="Times New Roman" w:hAnsi="Times New Roman" w:cs="Times New Roman"/>
          <w:color w:val="000000" w:themeColor="text1"/>
          <w:spacing w:val="7"/>
          <w:sz w:val="28"/>
          <w:szCs w:val="28"/>
          <w:shd w:val="clear" w:color="auto" w:fill="FFFFFF"/>
          <w:lang w:val="ru-RU"/>
        </w:rPr>
        <w:t xml:space="preserve">•  З метою підвищення якості надання адміністративних послуг, реалізації прав, свобод і законних інтересів фізичних осіб у сфері отримання адміністративних послуг під час військового стану та приведення переліку адміністративних послуг у відповідність до діючого законодавства України затверджено рішення щодо оновленого переліку адміністративних послуг. Опрацьовано 377 адміністративних послуг (їх актуальність, першочерговість та відповідність до чинного законодавства України), які будуть надаватись мешканцям громади в ЦНАП  та 150 адміністративні послуги надання яких передбачено  у віддалених робочих місцях адміністраторів при старостинських округах громади.  </w:t>
      </w:r>
      <w:r w:rsidRPr="00A045D2">
        <w:rPr>
          <w:rFonts w:ascii="Times New Roman" w:hAnsi="Times New Roman" w:cs="Times New Roman"/>
          <w:color w:val="000000" w:themeColor="text1"/>
          <w:spacing w:val="7"/>
          <w:sz w:val="28"/>
          <w:szCs w:val="28"/>
          <w:shd w:val="clear" w:color="auto" w:fill="FFFFFF"/>
          <w:lang w:val="ru-RU"/>
        </w:rPr>
        <w:t>Основні зміни – це включення послуг ветеранам війни та допомога в роботі Державного аграрного реєстру.</w:t>
      </w:r>
    </w:p>
    <w:p w14:paraId="7D1E965F" w14:textId="706603B0" w:rsidR="001205DF" w:rsidRPr="00E82A49" w:rsidRDefault="001205DF" w:rsidP="001205DF">
      <w:pPr>
        <w:spacing w:after="0"/>
        <w:jc w:val="both"/>
        <w:rPr>
          <w:rFonts w:ascii="Times New Roman" w:hAnsi="Times New Roman" w:cs="Times New Roman"/>
          <w:color w:val="000000" w:themeColor="text1"/>
          <w:spacing w:val="7"/>
          <w:sz w:val="28"/>
          <w:szCs w:val="28"/>
          <w:shd w:val="clear" w:color="auto" w:fill="FFFFFF"/>
          <w:lang w:val="ru-RU"/>
        </w:rPr>
      </w:pPr>
      <w:r w:rsidRPr="00A045D2">
        <w:rPr>
          <w:rFonts w:ascii="Times New Roman" w:hAnsi="Times New Roman" w:cs="Times New Roman"/>
          <w:color w:val="000000" w:themeColor="text1"/>
          <w:spacing w:val="7"/>
          <w:sz w:val="28"/>
          <w:szCs w:val="28"/>
          <w:shd w:val="clear" w:color="auto" w:fill="FFFFFF"/>
          <w:lang w:val="ru-RU"/>
        </w:rPr>
        <w:t xml:space="preserve">• Триває робота по реалізації Проєкту </w:t>
      </w:r>
      <w:r>
        <w:rPr>
          <w:rFonts w:ascii="Times New Roman" w:hAnsi="Times New Roman" w:cs="Times New Roman"/>
          <w:color w:val="000000" w:themeColor="text1"/>
          <w:spacing w:val="7"/>
          <w:sz w:val="28"/>
          <w:szCs w:val="28"/>
          <w:shd w:val="clear" w:color="auto" w:fill="FFFFFF"/>
        </w:rPr>
        <w:t>Egap</w:t>
      </w:r>
      <w:r w:rsidRPr="00E82A49">
        <w:rPr>
          <w:rFonts w:ascii="Times New Roman" w:hAnsi="Times New Roman" w:cs="Times New Roman"/>
          <w:color w:val="000000" w:themeColor="text1"/>
          <w:spacing w:val="7"/>
          <w:sz w:val="28"/>
          <w:szCs w:val="28"/>
          <w:shd w:val="clear" w:color="auto" w:fill="FFFFFF"/>
          <w:lang w:val="ru-RU"/>
        </w:rPr>
        <w:t xml:space="preserve"> </w:t>
      </w:r>
      <w:r>
        <w:rPr>
          <w:rFonts w:ascii="Times New Roman" w:hAnsi="Times New Roman" w:cs="Times New Roman"/>
          <w:color w:val="000000" w:themeColor="text1"/>
          <w:spacing w:val="7"/>
          <w:sz w:val="28"/>
          <w:szCs w:val="28"/>
          <w:shd w:val="clear" w:color="auto" w:fill="FFFFFF"/>
          <w:lang w:val="ru-RU"/>
        </w:rPr>
        <w:t>для покращення надання адміністративних послуг.</w:t>
      </w:r>
    </w:p>
    <w:p w14:paraId="197BC32F" w14:textId="77777777" w:rsidR="001205DF" w:rsidRPr="00A045D2" w:rsidRDefault="001205DF" w:rsidP="001205DF">
      <w:pPr>
        <w:spacing w:after="0" w:line="240" w:lineRule="auto"/>
        <w:ind w:left="360"/>
        <w:jc w:val="both"/>
        <w:rPr>
          <w:rFonts w:ascii="Times New Roman" w:eastAsia="Calibri" w:hAnsi="Times New Roman" w:cs="Times New Roman"/>
          <w:sz w:val="28"/>
          <w:szCs w:val="28"/>
          <w:lang w:val="ru-RU"/>
        </w:rPr>
      </w:pPr>
      <w:r w:rsidRPr="00A045D2">
        <w:rPr>
          <w:rFonts w:ascii="Times New Roman" w:eastAsia="Calibri" w:hAnsi="Times New Roman" w:cs="Times New Roman"/>
          <w:b/>
          <w:sz w:val="28"/>
          <w:szCs w:val="28"/>
          <w:lang w:val="ru-RU"/>
        </w:rPr>
        <w:t>За результатами проведеного моніторингу щодо наданих адміністративних послуг  за І квартал 2026 року, встановлено:</w:t>
      </w:r>
      <w:r w:rsidRPr="00A045D2">
        <w:rPr>
          <w:rFonts w:ascii="Times New Roman" w:eastAsia="Calibri" w:hAnsi="Times New Roman" w:cs="Times New Roman"/>
          <w:sz w:val="28"/>
          <w:szCs w:val="28"/>
          <w:lang w:val="ru-RU"/>
        </w:rPr>
        <w:t xml:space="preserve"> </w:t>
      </w:r>
    </w:p>
    <w:p w14:paraId="3BFBA18A" w14:textId="77777777" w:rsidR="001205DF" w:rsidRPr="00A045D2" w:rsidRDefault="001205DF" w:rsidP="001C0026">
      <w:pPr>
        <w:spacing w:line="240" w:lineRule="auto"/>
        <w:ind w:hanging="284"/>
        <w:contextualSpacing/>
        <w:jc w:val="both"/>
        <w:rPr>
          <w:rFonts w:ascii="Times New Roman" w:eastAsia="Times New Roman" w:hAnsi="Times New Roman" w:cs="Times New Roman"/>
          <w:b/>
          <w:color w:val="000000"/>
          <w:sz w:val="28"/>
          <w:szCs w:val="28"/>
          <w:u w:val="single"/>
          <w:lang w:val="ru-RU" w:eastAsia="ru-RU"/>
        </w:rPr>
      </w:pPr>
      <w:r w:rsidRPr="00A045D2">
        <w:rPr>
          <w:rFonts w:ascii="Times New Roman" w:eastAsia="Calibri" w:hAnsi="Times New Roman" w:cs="Times New Roman"/>
          <w:sz w:val="28"/>
          <w:szCs w:val="28"/>
          <w:lang w:val="ru-RU"/>
        </w:rPr>
        <w:tab/>
      </w:r>
      <w:r w:rsidRPr="00A045D2">
        <w:rPr>
          <w:rFonts w:ascii="Times New Roman" w:eastAsia="Times New Roman" w:hAnsi="Times New Roman" w:cs="Times New Roman"/>
          <w:color w:val="000000"/>
          <w:sz w:val="28"/>
          <w:szCs w:val="28"/>
          <w:lang w:val="ru-RU" w:eastAsia="uk-UA"/>
        </w:rPr>
        <w:t xml:space="preserve">▪ у </w:t>
      </w:r>
      <w:r w:rsidRPr="00A045D2">
        <w:rPr>
          <w:rFonts w:ascii="Times New Roman" w:eastAsia="Times New Roman" w:hAnsi="Times New Roman" w:cs="Times New Roman"/>
          <w:sz w:val="28"/>
          <w:szCs w:val="28"/>
          <w:lang w:val="ru-RU" w:eastAsia="ru-RU"/>
        </w:rPr>
        <w:t xml:space="preserve">головному офісі ЦНАП </w:t>
      </w:r>
      <w:r w:rsidRPr="00A045D2">
        <w:rPr>
          <w:rFonts w:ascii="Times New Roman" w:eastAsia="Times New Roman" w:hAnsi="Times New Roman" w:cs="Times New Roman"/>
          <w:color w:val="000000"/>
          <w:sz w:val="28"/>
          <w:szCs w:val="28"/>
          <w:lang w:val="ru-RU" w:eastAsia="ru-RU"/>
        </w:rPr>
        <w:t xml:space="preserve">прийнято </w:t>
      </w:r>
      <w:r w:rsidRPr="00A045D2">
        <w:rPr>
          <w:rFonts w:ascii="Times New Roman" w:eastAsia="Times New Roman" w:hAnsi="Times New Roman" w:cs="Times New Roman"/>
          <w:b/>
          <w:color w:val="000000"/>
          <w:sz w:val="28"/>
          <w:szCs w:val="28"/>
          <w:u w:val="single"/>
          <w:lang w:val="ru-RU" w:eastAsia="ru-RU"/>
        </w:rPr>
        <w:t xml:space="preserve">3 017 </w:t>
      </w:r>
      <w:r w:rsidRPr="00A045D2">
        <w:rPr>
          <w:rFonts w:ascii="Times New Roman" w:eastAsia="Times New Roman" w:hAnsi="Times New Roman" w:cs="Times New Roman"/>
          <w:color w:val="000000"/>
          <w:sz w:val="28"/>
          <w:szCs w:val="28"/>
          <w:lang w:val="ru-RU" w:eastAsia="ru-RU"/>
        </w:rPr>
        <w:t xml:space="preserve">звернення від відвідувачів для отримання адміністративних послуг, надано </w:t>
      </w:r>
      <w:r w:rsidRPr="00A045D2">
        <w:rPr>
          <w:rFonts w:ascii="Times New Roman" w:eastAsia="Times New Roman" w:hAnsi="Times New Roman" w:cs="Times New Roman"/>
          <w:b/>
          <w:color w:val="000000"/>
          <w:sz w:val="28"/>
          <w:szCs w:val="28"/>
          <w:u w:val="single"/>
          <w:lang w:val="ru-RU" w:eastAsia="ru-RU"/>
        </w:rPr>
        <w:t>3 526</w:t>
      </w:r>
      <w:r w:rsidRPr="00A045D2">
        <w:rPr>
          <w:rFonts w:ascii="Times New Roman" w:eastAsia="Times New Roman" w:hAnsi="Times New Roman" w:cs="Times New Roman"/>
          <w:color w:val="000000"/>
          <w:sz w:val="28"/>
          <w:szCs w:val="28"/>
          <w:lang w:val="ru-RU" w:eastAsia="ru-RU"/>
        </w:rPr>
        <w:t xml:space="preserve"> консультацій;</w:t>
      </w:r>
    </w:p>
    <w:p w14:paraId="3F70FF34" w14:textId="77777777" w:rsidR="001205DF" w:rsidRPr="00A045D2" w:rsidRDefault="001205DF" w:rsidP="001C0026">
      <w:pPr>
        <w:shd w:val="clear" w:color="auto" w:fill="FFFFFF"/>
        <w:spacing w:after="0" w:line="0" w:lineRule="atLeast"/>
        <w:jc w:val="both"/>
        <w:rPr>
          <w:rFonts w:ascii="Times New Roman" w:eastAsia="Times New Roman" w:hAnsi="Times New Roman" w:cs="Times New Roman"/>
          <w:b/>
          <w:color w:val="000000"/>
          <w:sz w:val="28"/>
          <w:szCs w:val="28"/>
          <w:lang w:val="ru-RU" w:eastAsia="ru-RU"/>
        </w:rPr>
      </w:pPr>
      <w:r w:rsidRPr="00A045D2">
        <w:rPr>
          <w:rFonts w:ascii="Times New Roman" w:eastAsia="Times New Roman" w:hAnsi="Times New Roman" w:cs="Times New Roman"/>
          <w:color w:val="000000"/>
          <w:sz w:val="28"/>
          <w:szCs w:val="28"/>
          <w:lang w:val="ru-RU" w:eastAsia="ru-RU"/>
        </w:rPr>
        <w:t xml:space="preserve">▪ адміністраторами ВРМ при старостинських округах прийнято </w:t>
      </w:r>
      <w:r>
        <w:rPr>
          <w:rFonts w:ascii="Times New Roman" w:eastAsia="Times New Roman" w:hAnsi="Times New Roman" w:cs="Times New Roman"/>
          <w:b/>
          <w:color w:val="000000"/>
          <w:sz w:val="28"/>
          <w:szCs w:val="28"/>
          <w:u w:val="single"/>
          <w:lang w:val="ru-RU" w:eastAsia="ru-RU"/>
        </w:rPr>
        <w:t>819</w:t>
      </w:r>
      <w:r w:rsidRPr="00D306A5">
        <w:rPr>
          <w:rFonts w:ascii="Times New Roman" w:eastAsia="Times New Roman" w:hAnsi="Times New Roman" w:cs="Times New Roman"/>
          <w:b/>
          <w:color w:val="000000"/>
          <w:sz w:val="28"/>
          <w:szCs w:val="28"/>
          <w:u w:val="single"/>
          <w:lang w:val="ru-RU" w:eastAsia="ru-RU"/>
        </w:rPr>
        <w:t xml:space="preserve"> </w:t>
      </w:r>
      <w:r w:rsidRPr="00A045D2">
        <w:rPr>
          <w:rFonts w:ascii="Times New Roman" w:eastAsia="Times New Roman" w:hAnsi="Times New Roman" w:cs="Times New Roman"/>
          <w:color w:val="000000"/>
          <w:sz w:val="28"/>
          <w:szCs w:val="28"/>
          <w:lang w:val="ru-RU" w:eastAsia="ru-RU"/>
        </w:rPr>
        <w:t xml:space="preserve">звернень. </w:t>
      </w:r>
    </w:p>
    <w:p w14:paraId="7DD66FCB" w14:textId="77777777" w:rsidR="001205DF" w:rsidRPr="00A045D2" w:rsidRDefault="001205DF" w:rsidP="001205DF">
      <w:pPr>
        <w:shd w:val="clear" w:color="auto" w:fill="FFFFFF"/>
        <w:spacing w:after="0" w:line="0" w:lineRule="atLeast"/>
        <w:ind w:firstLine="708"/>
        <w:jc w:val="center"/>
        <w:rPr>
          <w:rFonts w:ascii="Times New Roman" w:eastAsia="Times New Roman" w:hAnsi="Times New Roman" w:cs="Times New Roman"/>
          <w:b/>
          <w:color w:val="000000"/>
          <w:sz w:val="28"/>
          <w:szCs w:val="28"/>
          <w:lang w:val="ru-RU" w:eastAsia="ru-RU"/>
        </w:rPr>
      </w:pPr>
      <w:r w:rsidRPr="00A045D2">
        <w:rPr>
          <w:rFonts w:ascii="Times New Roman" w:eastAsia="Times New Roman" w:hAnsi="Times New Roman" w:cs="Times New Roman"/>
          <w:b/>
          <w:color w:val="000000"/>
          <w:sz w:val="28"/>
          <w:szCs w:val="28"/>
          <w:lang w:val="ru-RU" w:eastAsia="ru-RU"/>
        </w:rPr>
        <w:t>Порівняльні показники наданих адміністративних послуг з відповідним періодом минулого 2025 року</w:t>
      </w:r>
    </w:p>
    <w:tbl>
      <w:tblPr>
        <w:tblW w:w="10222" w:type="dxa"/>
        <w:tblLook w:val="04A0" w:firstRow="1" w:lastRow="0" w:firstColumn="1" w:lastColumn="0" w:noHBand="0" w:noVBand="1"/>
      </w:tblPr>
      <w:tblGrid>
        <w:gridCol w:w="7196"/>
        <w:gridCol w:w="1513"/>
        <w:gridCol w:w="1513"/>
      </w:tblGrid>
      <w:tr w:rsidR="001205DF" w14:paraId="3BD3BA08" w14:textId="77777777" w:rsidTr="001205DF">
        <w:trPr>
          <w:trHeight w:val="315"/>
        </w:trPr>
        <w:tc>
          <w:tcPr>
            <w:tcW w:w="7196" w:type="dxa"/>
            <w:tcBorders>
              <w:top w:val="single" w:sz="4" w:space="0" w:color="auto"/>
              <w:left w:val="single" w:sz="4" w:space="0" w:color="auto"/>
              <w:bottom w:val="single" w:sz="4" w:space="0" w:color="auto"/>
              <w:right w:val="single" w:sz="4" w:space="0" w:color="auto"/>
            </w:tcBorders>
            <w:noWrap/>
            <w:vAlign w:val="bottom"/>
            <w:hideMark/>
          </w:tcPr>
          <w:p w14:paraId="59D8C5A5" w14:textId="77777777" w:rsidR="001205DF" w:rsidRDefault="001205DF" w:rsidP="00330AA9">
            <w:pPr>
              <w:spacing w:after="0" w:line="240" w:lineRule="auto"/>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Адміністративні послуги</w:t>
            </w:r>
          </w:p>
        </w:tc>
        <w:tc>
          <w:tcPr>
            <w:tcW w:w="1513" w:type="dxa"/>
            <w:tcBorders>
              <w:top w:val="single" w:sz="4" w:space="0" w:color="auto"/>
              <w:left w:val="nil"/>
              <w:bottom w:val="single" w:sz="4" w:space="0" w:color="auto"/>
              <w:right w:val="single" w:sz="4" w:space="0" w:color="auto"/>
            </w:tcBorders>
            <w:noWrap/>
          </w:tcPr>
          <w:p w14:paraId="6C232B99" w14:textId="77777777" w:rsidR="001205DF"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2025</w:t>
            </w:r>
          </w:p>
        </w:tc>
        <w:tc>
          <w:tcPr>
            <w:tcW w:w="1513" w:type="dxa"/>
            <w:tcBorders>
              <w:top w:val="single" w:sz="4" w:space="0" w:color="auto"/>
              <w:left w:val="nil"/>
              <w:bottom w:val="single" w:sz="4" w:space="0" w:color="auto"/>
              <w:right w:val="single" w:sz="4" w:space="0" w:color="auto"/>
            </w:tcBorders>
          </w:tcPr>
          <w:p w14:paraId="1C4C7290" w14:textId="77777777" w:rsidR="001205DF"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2026</w:t>
            </w:r>
          </w:p>
        </w:tc>
      </w:tr>
      <w:tr w:rsidR="001205DF" w14:paraId="0C0D4534" w14:textId="77777777" w:rsidTr="001205DF">
        <w:trPr>
          <w:trHeight w:val="315"/>
        </w:trPr>
        <w:tc>
          <w:tcPr>
            <w:tcW w:w="7196" w:type="dxa"/>
            <w:tcBorders>
              <w:top w:val="nil"/>
              <w:left w:val="single" w:sz="4" w:space="0" w:color="auto"/>
              <w:bottom w:val="single" w:sz="4" w:space="0" w:color="auto"/>
              <w:right w:val="single" w:sz="4" w:space="0" w:color="auto"/>
            </w:tcBorders>
            <w:noWrap/>
            <w:vAlign w:val="bottom"/>
            <w:hideMark/>
          </w:tcPr>
          <w:p w14:paraId="449495D4" w14:textId="77777777" w:rsidR="001205DF" w:rsidRDefault="001205DF" w:rsidP="00330AA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місцевого значення  </w:t>
            </w:r>
          </w:p>
        </w:tc>
        <w:tc>
          <w:tcPr>
            <w:tcW w:w="1513" w:type="dxa"/>
            <w:tcBorders>
              <w:top w:val="nil"/>
              <w:left w:val="nil"/>
              <w:bottom w:val="single" w:sz="4" w:space="0" w:color="auto"/>
              <w:right w:val="single" w:sz="4" w:space="0" w:color="auto"/>
            </w:tcBorders>
            <w:noWrap/>
          </w:tcPr>
          <w:p w14:paraId="1344C674"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963</w:t>
            </w:r>
          </w:p>
        </w:tc>
        <w:tc>
          <w:tcPr>
            <w:tcW w:w="1513" w:type="dxa"/>
            <w:tcBorders>
              <w:top w:val="nil"/>
              <w:left w:val="nil"/>
              <w:bottom w:val="single" w:sz="4" w:space="0" w:color="auto"/>
              <w:right w:val="single" w:sz="4" w:space="0" w:color="auto"/>
            </w:tcBorders>
          </w:tcPr>
          <w:p w14:paraId="507DFAD9"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392</w:t>
            </w:r>
          </w:p>
        </w:tc>
      </w:tr>
      <w:tr w:rsidR="001205DF" w14:paraId="6957A218" w14:textId="77777777" w:rsidTr="001205DF">
        <w:trPr>
          <w:trHeight w:val="555"/>
        </w:trPr>
        <w:tc>
          <w:tcPr>
            <w:tcW w:w="7196" w:type="dxa"/>
            <w:tcBorders>
              <w:top w:val="nil"/>
              <w:left w:val="single" w:sz="4" w:space="0" w:color="auto"/>
              <w:bottom w:val="single" w:sz="4" w:space="0" w:color="auto"/>
              <w:right w:val="single" w:sz="4" w:space="0" w:color="auto"/>
            </w:tcBorders>
            <w:vAlign w:val="bottom"/>
            <w:hideMark/>
          </w:tcPr>
          <w:p w14:paraId="7424A4B8"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Послуги соціального характеру (субсидії, пільги,  компенсації та державні допомоги)</w:t>
            </w:r>
          </w:p>
        </w:tc>
        <w:tc>
          <w:tcPr>
            <w:tcW w:w="1513" w:type="dxa"/>
            <w:tcBorders>
              <w:top w:val="nil"/>
              <w:left w:val="nil"/>
              <w:bottom w:val="single" w:sz="4" w:space="0" w:color="auto"/>
              <w:right w:val="single" w:sz="4" w:space="0" w:color="auto"/>
            </w:tcBorders>
            <w:noWrap/>
          </w:tcPr>
          <w:p w14:paraId="3CD015F7"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787</w:t>
            </w:r>
          </w:p>
        </w:tc>
        <w:tc>
          <w:tcPr>
            <w:tcW w:w="1513" w:type="dxa"/>
            <w:tcBorders>
              <w:top w:val="nil"/>
              <w:left w:val="nil"/>
              <w:bottom w:val="single" w:sz="4" w:space="0" w:color="auto"/>
              <w:right w:val="single" w:sz="4" w:space="0" w:color="auto"/>
            </w:tcBorders>
          </w:tcPr>
          <w:p w14:paraId="15E76698"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656</w:t>
            </w:r>
          </w:p>
        </w:tc>
      </w:tr>
      <w:tr w:rsidR="001205DF" w14:paraId="3F07B81C" w14:textId="77777777" w:rsidTr="001205DF">
        <w:trPr>
          <w:trHeight w:val="360"/>
        </w:trPr>
        <w:tc>
          <w:tcPr>
            <w:tcW w:w="7196" w:type="dxa"/>
            <w:tcBorders>
              <w:top w:val="nil"/>
              <w:left w:val="single" w:sz="4" w:space="0" w:color="auto"/>
              <w:bottom w:val="single" w:sz="4" w:space="0" w:color="auto"/>
              <w:right w:val="single" w:sz="4" w:space="0" w:color="auto"/>
            </w:tcBorders>
            <w:vAlign w:val="bottom"/>
            <w:hideMark/>
          </w:tcPr>
          <w:p w14:paraId="61F25A7E"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Довідки про взяття на облік ВПО</w:t>
            </w:r>
          </w:p>
        </w:tc>
        <w:tc>
          <w:tcPr>
            <w:tcW w:w="1513" w:type="dxa"/>
            <w:tcBorders>
              <w:top w:val="nil"/>
              <w:left w:val="nil"/>
              <w:bottom w:val="single" w:sz="4" w:space="0" w:color="auto"/>
              <w:right w:val="single" w:sz="4" w:space="0" w:color="auto"/>
            </w:tcBorders>
            <w:noWrap/>
          </w:tcPr>
          <w:p w14:paraId="29868391"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107</w:t>
            </w:r>
          </w:p>
        </w:tc>
        <w:tc>
          <w:tcPr>
            <w:tcW w:w="1513" w:type="dxa"/>
            <w:tcBorders>
              <w:top w:val="nil"/>
              <w:left w:val="nil"/>
              <w:bottom w:val="single" w:sz="4" w:space="0" w:color="auto"/>
              <w:right w:val="single" w:sz="4" w:space="0" w:color="auto"/>
            </w:tcBorders>
          </w:tcPr>
          <w:p w14:paraId="28722BD1"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w:t>
            </w:r>
          </w:p>
        </w:tc>
      </w:tr>
      <w:tr w:rsidR="001205DF" w14:paraId="605439E8" w14:textId="77777777" w:rsidTr="001205DF">
        <w:trPr>
          <w:trHeight w:val="375"/>
        </w:trPr>
        <w:tc>
          <w:tcPr>
            <w:tcW w:w="7196" w:type="dxa"/>
            <w:tcBorders>
              <w:top w:val="nil"/>
              <w:left w:val="single" w:sz="4" w:space="0" w:color="auto"/>
              <w:bottom w:val="single" w:sz="4" w:space="0" w:color="auto"/>
              <w:right w:val="single" w:sz="4" w:space="0" w:color="auto"/>
            </w:tcBorders>
            <w:vAlign w:val="bottom"/>
            <w:hideMark/>
          </w:tcPr>
          <w:p w14:paraId="262ED314" w14:textId="77777777" w:rsidR="001205DF" w:rsidRDefault="001205DF" w:rsidP="00330AA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Допомога на проживання ВПО</w:t>
            </w:r>
          </w:p>
        </w:tc>
        <w:tc>
          <w:tcPr>
            <w:tcW w:w="1513" w:type="dxa"/>
            <w:tcBorders>
              <w:top w:val="nil"/>
              <w:left w:val="nil"/>
              <w:bottom w:val="single" w:sz="4" w:space="0" w:color="auto"/>
              <w:right w:val="single" w:sz="4" w:space="0" w:color="auto"/>
            </w:tcBorders>
            <w:noWrap/>
          </w:tcPr>
          <w:p w14:paraId="6D6475FD"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p>
        </w:tc>
        <w:tc>
          <w:tcPr>
            <w:tcW w:w="1513" w:type="dxa"/>
            <w:tcBorders>
              <w:top w:val="nil"/>
              <w:left w:val="nil"/>
              <w:bottom w:val="single" w:sz="4" w:space="0" w:color="auto"/>
              <w:right w:val="single" w:sz="4" w:space="0" w:color="auto"/>
            </w:tcBorders>
          </w:tcPr>
          <w:p w14:paraId="420F4EF1"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p>
        </w:tc>
      </w:tr>
      <w:tr w:rsidR="001205DF" w14:paraId="336FFD67" w14:textId="77777777" w:rsidTr="001205DF">
        <w:trPr>
          <w:trHeight w:val="600"/>
        </w:trPr>
        <w:tc>
          <w:tcPr>
            <w:tcW w:w="7196" w:type="dxa"/>
            <w:tcBorders>
              <w:top w:val="nil"/>
              <w:left w:val="single" w:sz="4" w:space="0" w:color="auto"/>
              <w:bottom w:val="single" w:sz="4" w:space="0" w:color="auto"/>
              <w:right w:val="single" w:sz="4" w:space="0" w:color="auto"/>
            </w:tcBorders>
            <w:vAlign w:val="bottom"/>
            <w:hideMark/>
          </w:tcPr>
          <w:p w14:paraId="1A3E68A1"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Паспортні послуги (вклейка фотокартки про досягненні 25-ти та 45-ти річного віку)</w:t>
            </w:r>
          </w:p>
        </w:tc>
        <w:tc>
          <w:tcPr>
            <w:tcW w:w="1513" w:type="dxa"/>
            <w:tcBorders>
              <w:top w:val="nil"/>
              <w:left w:val="nil"/>
              <w:bottom w:val="single" w:sz="4" w:space="0" w:color="auto"/>
              <w:right w:val="single" w:sz="4" w:space="0" w:color="auto"/>
            </w:tcBorders>
            <w:noWrap/>
          </w:tcPr>
          <w:p w14:paraId="674098D1"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161</w:t>
            </w:r>
          </w:p>
        </w:tc>
        <w:tc>
          <w:tcPr>
            <w:tcW w:w="1513" w:type="dxa"/>
            <w:tcBorders>
              <w:top w:val="nil"/>
              <w:left w:val="nil"/>
              <w:bottom w:val="single" w:sz="4" w:space="0" w:color="auto"/>
              <w:right w:val="single" w:sz="4" w:space="0" w:color="auto"/>
            </w:tcBorders>
          </w:tcPr>
          <w:p w14:paraId="343369D6"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182</w:t>
            </w:r>
          </w:p>
        </w:tc>
      </w:tr>
      <w:tr w:rsidR="001205DF" w14:paraId="69C66CE1" w14:textId="77777777" w:rsidTr="001205DF">
        <w:trPr>
          <w:trHeight w:val="300"/>
        </w:trPr>
        <w:tc>
          <w:tcPr>
            <w:tcW w:w="7196" w:type="dxa"/>
            <w:tcBorders>
              <w:top w:val="nil"/>
              <w:left w:val="single" w:sz="4" w:space="0" w:color="auto"/>
              <w:bottom w:val="single" w:sz="4" w:space="0" w:color="auto"/>
              <w:right w:val="single" w:sz="4" w:space="0" w:color="auto"/>
            </w:tcBorders>
            <w:vAlign w:val="bottom"/>
            <w:hideMark/>
          </w:tcPr>
          <w:p w14:paraId="6A5916E8"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Послуги з реєстрації/зняття з реєстрації місця проживання</w:t>
            </w:r>
          </w:p>
        </w:tc>
        <w:tc>
          <w:tcPr>
            <w:tcW w:w="1513" w:type="dxa"/>
            <w:tcBorders>
              <w:top w:val="nil"/>
              <w:left w:val="nil"/>
              <w:bottom w:val="single" w:sz="4" w:space="0" w:color="auto"/>
              <w:right w:val="single" w:sz="4" w:space="0" w:color="auto"/>
            </w:tcBorders>
            <w:noWrap/>
          </w:tcPr>
          <w:p w14:paraId="76D0AED9"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469</w:t>
            </w:r>
          </w:p>
        </w:tc>
        <w:tc>
          <w:tcPr>
            <w:tcW w:w="1513" w:type="dxa"/>
            <w:tcBorders>
              <w:top w:val="nil"/>
              <w:left w:val="nil"/>
              <w:bottom w:val="single" w:sz="4" w:space="0" w:color="auto"/>
              <w:right w:val="single" w:sz="4" w:space="0" w:color="auto"/>
            </w:tcBorders>
          </w:tcPr>
          <w:p w14:paraId="3ED0C29A"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r>
      <w:tr w:rsidR="001205DF" w14:paraId="476CFDC2" w14:textId="77777777" w:rsidTr="001205DF">
        <w:trPr>
          <w:trHeight w:val="300"/>
        </w:trPr>
        <w:tc>
          <w:tcPr>
            <w:tcW w:w="7196" w:type="dxa"/>
            <w:tcBorders>
              <w:top w:val="nil"/>
              <w:left w:val="single" w:sz="4" w:space="0" w:color="auto"/>
              <w:bottom w:val="single" w:sz="4" w:space="0" w:color="auto"/>
              <w:right w:val="single" w:sz="4" w:space="0" w:color="auto"/>
            </w:tcBorders>
            <w:vAlign w:val="bottom"/>
            <w:hideMark/>
          </w:tcPr>
          <w:p w14:paraId="7C4BD2E5"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Витяги з реєстру ТГ про реєстрацію місця проживання</w:t>
            </w:r>
          </w:p>
        </w:tc>
        <w:tc>
          <w:tcPr>
            <w:tcW w:w="1513" w:type="dxa"/>
            <w:tcBorders>
              <w:top w:val="nil"/>
              <w:left w:val="nil"/>
              <w:bottom w:val="single" w:sz="4" w:space="0" w:color="auto"/>
              <w:right w:val="single" w:sz="4" w:space="0" w:color="auto"/>
            </w:tcBorders>
            <w:noWrap/>
          </w:tcPr>
          <w:p w14:paraId="03E68F42"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3542</w:t>
            </w:r>
          </w:p>
        </w:tc>
        <w:tc>
          <w:tcPr>
            <w:tcW w:w="1513" w:type="dxa"/>
            <w:tcBorders>
              <w:top w:val="nil"/>
              <w:left w:val="nil"/>
              <w:bottom w:val="single" w:sz="4" w:space="0" w:color="auto"/>
              <w:right w:val="single" w:sz="4" w:space="0" w:color="auto"/>
            </w:tcBorders>
          </w:tcPr>
          <w:p w14:paraId="3F129864"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184</w:t>
            </w:r>
          </w:p>
        </w:tc>
      </w:tr>
      <w:tr w:rsidR="001205DF" w14:paraId="0857EF00" w14:textId="77777777" w:rsidTr="001205DF">
        <w:trPr>
          <w:trHeight w:val="540"/>
        </w:trPr>
        <w:tc>
          <w:tcPr>
            <w:tcW w:w="7196" w:type="dxa"/>
            <w:tcBorders>
              <w:top w:val="nil"/>
              <w:left w:val="single" w:sz="4" w:space="0" w:color="auto"/>
              <w:bottom w:val="single" w:sz="4" w:space="0" w:color="auto"/>
              <w:right w:val="single" w:sz="4" w:space="0" w:color="auto"/>
            </w:tcBorders>
            <w:vAlign w:val="bottom"/>
            <w:hideMark/>
          </w:tcPr>
          <w:p w14:paraId="3B4FD59E"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Послуги з державної реєстрації права власності на нерухоме майно та його обтяження</w:t>
            </w:r>
          </w:p>
        </w:tc>
        <w:tc>
          <w:tcPr>
            <w:tcW w:w="1513" w:type="dxa"/>
            <w:tcBorders>
              <w:top w:val="nil"/>
              <w:left w:val="nil"/>
              <w:bottom w:val="single" w:sz="4" w:space="0" w:color="auto"/>
              <w:right w:val="single" w:sz="4" w:space="0" w:color="auto"/>
            </w:tcBorders>
            <w:noWrap/>
          </w:tcPr>
          <w:p w14:paraId="00C2D596"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1562</w:t>
            </w:r>
          </w:p>
        </w:tc>
        <w:tc>
          <w:tcPr>
            <w:tcW w:w="1513" w:type="dxa"/>
            <w:tcBorders>
              <w:top w:val="nil"/>
              <w:left w:val="nil"/>
              <w:bottom w:val="single" w:sz="4" w:space="0" w:color="auto"/>
              <w:right w:val="single" w:sz="4" w:space="0" w:color="auto"/>
            </w:tcBorders>
          </w:tcPr>
          <w:p w14:paraId="4D887E09"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948</w:t>
            </w:r>
          </w:p>
        </w:tc>
      </w:tr>
      <w:tr w:rsidR="001205DF" w14:paraId="20AB4EC5" w14:textId="77777777" w:rsidTr="001205DF">
        <w:trPr>
          <w:trHeight w:val="645"/>
        </w:trPr>
        <w:tc>
          <w:tcPr>
            <w:tcW w:w="7196" w:type="dxa"/>
            <w:tcBorders>
              <w:top w:val="nil"/>
              <w:left w:val="single" w:sz="4" w:space="0" w:color="auto"/>
              <w:bottom w:val="single" w:sz="4" w:space="0" w:color="auto"/>
              <w:right w:val="single" w:sz="4" w:space="0" w:color="auto"/>
            </w:tcBorders>
            <w:vAlign w:val="bottom"/>
            <w:hideMark/>
          </w:tcPr>
          <w:p w14:paraId="307875C5" w14:textId="77777777" w:rsidR="001205DF" w:rsidRDefault="001205DF" w:rsidP="00330AA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Державна реєстрація юридичних осіб, фізичних    осіб-підприємців, громадських об’єднань</w:t>
            </w:r>
          </w:p>
        </w:tc>
        <w:tc>
          <w:tcPr>
            <w:tcW w:w="1513" w:type="dxa"/>
            <w:tcBorders>
              <w:top w:val="nil"/>
              <w:left w:val="nil"/>
              <w:bottom w:val="single" w:sz="4" w:space="0" w:color="auto"/>
              <w:right w:val="single" w:sz="4" w:space="0" w:color="auto"/>
            </w:tcBorders>
            <w:noWrap/>
          </w:tcPr>
          <w:p w14:paraId="184AC4D6"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203</w:t>
            </w:r>
          </w:p>
        </w:tc>
        <w:tc>
          <w:tcPr>
            <w:tcW w:w="1513" w:type="dxa"/>
            <w:tcBorders>
              <w:top w:val="nil"/>
              <w:left w:val="nil"/>
              <w:bottom w:val="single" w:sz="4" w:space="0" w:color="auto"/>
              <w:right w:val="single" w:sz="4" w:space="0" w:color="auto"/>
            </w:tcBorders>
          </w:tcPr>
          <w:p w14:paraId="076DF70C"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4</w:t>
            </w:r>
          </w:p>
        </w:tc>
      </w:tr>
      <w:tr w:rsidR="001205DF" w14:paraId="69AB398F" w14:textId="77777777" w:rsidTr="001205DF">
        <w:trPr>
          <w:trHeight w:val="315"/>
        </w:trPr>
        <w:tc>
          <w:tcPr>
            <w:tcW w:w="7196" w:type="dxa"/>
            <w:tcBorders>
              <w:top w:val="nil"/>
              <w:left w:val="single" w:sz="4" w:space="0" w:color="auto"/>
              <w:bottom w:val="single" w:sz="4" w:space="0" w:color="auto"/>
              <w:right w:val="single" w:sz="4" w:space="0" w:color="auto"/>
            </w:tcBorders>
            <w:vAlign w:val="bottom"/>
            <w:hideMark/>
          </w:tcPr>
          <w:p w14:paraId="66F99303" w14:textId="77777777" w:rsidR="001205DF" w:rsidRDefault="001205DF" w:rsidP="00330AA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Послуги ДРАЦС</w:t>
            </w:r>
          </w:p>
        </w:tc>
        <w:tc>
          <w:tcPr>
            <w:tcW w:w="1513" w:type="dxa"/>
            <w:tcBorders>
              <w:top w:val="nil"/>
              <w:left w:val="nil"/>
              <w:bottom w:val="single" w:sz="4" w:space="0" w:color="auto"/>
              <w:right w:val="single" w:sz="4" w:space="0" w:color="auto"/>
            </w:tcBorders>
            <w:noWrap/>
          </w:tcPr>
          <w:p w14:paraId="0F89C3D1"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209</w:t>
            </w:r>
          </w:p>
        </w:tc>
        <w:tc>
          <w:tcPr>
            <w:tcW w:w="1513" w:type="dxa"/>
            <w:tcBorders>
              <w:top w:val="nil"/>
              <w:left w:val="nil"/>
              <w:bottom w:val="single" w:sz="4" w:space="0" w:color="auto"/>
              <w:right w:val="single" w:sz="4" w:space="0" w:color="auto"/>
            </w:tcBorders>
          </w:tcPr>
          <w:p w14:paraId="3329E7B8"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17</w:t>
            </w:r>
          </w:p>
        </w:tc>
      </w:tr>
      <w:tr w:rsidR="001205DF" w14:paraId="224C1B62" w14:textId="77777777" w:rsidTr="001205DF">
        <w:trPr>
          <w:trHeight w:val="345"/>
        </w:trPr>
        <w:tc>
          <w:tcPr>
            <w:tcW w:w="7196" w:type="dxa"/>
            <w:tcBorders>
              <w:top w:val="nil"/>
              <w:left w:val="single" w:sz="4" w:space="0" w:color="auto"/>
              <w:bottom w:val="single" w:sz="4" w:space="0" w:color="auto"/>
              <w:right w:val="single" w:sz="4" w:space="0" w:color="auto"/>
            </w:tcBorders>
            <w:vAlign w:val="bottom"/>
            <w:hideMark/>
          </w:tcPr>
          <w:p w14:paraId="68CC1A3C"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Послуги з надання відомостей з ДЗК</w:t>
            </w:r>
          </w:p>
        </w:tc>
        <w:tc>
          <w:tcPr>
            <w:tcW w:w="1513" w:type="dxa"/>
            <w:tcBorders>
              <w:top w:val="nil"/>
              <w:left w:val="nil"/>
              <w:bottom w:val="single" w:sz="4" w:space="0" w:color="auto"/>
              <w:right w:val="single" w:sz="4" w:space="0" w:color="auto"/>
            </w:tcBorders>
            <w:noWrap/>
          </w:tcPr>
          <w:p w14:paraId="7917503A"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335</w:t>
            </w:r>
          </w:p>
        </w:tc>
        <w:tc>
          <w:tcPr>
            <w:tcW w:w="1513" w:type="dxa"/>
            <w:tcBorders>
              <w:top w:val="nil"/>
              <w:left w:val="nil"/>
              <w:bottom w:val="single" w:sz="4" w:space="0" w:color="auto"/>
              <w:right w:val="single" w:sz="4" w:space="0" w:color="auto"/>
            </w:tcBorders>
          </w:tcPr>
          <w:p w14:paraId="0E6DB882"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216</w:t>
            </w:r>
          </w:p>
        </w:tc>
      </w:tr>
      <w:tr w:rsidR="001205DF" w14:paraId="6D00657E" w14:textId="77777777" w:rsidTr="001205DF">
        <w:trPr>
          <w:trHeight w:val="630"/>
        </w:trPr>
        <w:tc>
          <w:tcPr>
            <w:tcW w:w="7196" w:type="dxa"/>
            <w:tcBorders>
              <w:top w:val="nil"/>
              <w:left w:val="single" w:sz="4" w:space="0" w:color="auto"/>
              <w:bottom w:val="single" w:sz="4" w:space="0" w:color="auto"/>
              <w:right w:val="single" w:sz="4" w:space="0" w:color="auto"/>
            </w:tcBorders>
            <w:vAlign w:val="bottom"/>
            <w:hideMark/>
          </w:tcPr>
          <w:p w14:paraId="5CC3555E" w14:textId="77777777" w:rsidR="001205DF" w:rsidRPr="00A045D2" w:rsidRDefault="001205DF" w:rsidP="00330AA9">
            <w:pPr>
              <w:spacing w:after="0" w:line="240" w:lineRule="auto"/>
              <w:rPr>
                <w:rFonts w:ascii="Times New Roman" w:eastAsia="Times New Roman" w:hAnsi="Times New Roman" w:cs="Times New Roman"/>
                <w:color w:val="000000"/>
                <w:sz w:val="24"/>
                <w:szCs w:val="24"/>
                <w:lang w:val="ru-RU" w:eastAsia="uk-UA"/>
              </w:rPr>
            </w:pPr>
            <w:r w:rsidRPr="00A045D2">
              <w:rPr>
                <w:rFonts w:ascii="Times New Roman" w:eastAsia="Times New Roman" w:hAnsi="Times New Roman" w:cs="Times New Roman"/>
                <w:color w:val="000000"/>
                <w:sz w:val="24"/>
                <w:szCs w:val="24"/>
                <w:lang w:val="ru-RU" w:eastAsia="uk-UA"/>
              </w:rPr>
              <w:t>Послуги щодо виконання підготовчих та будівельних робіт та прийняття їх в експлуатацію</w:t>
            </w:r>
          </w:p>
        </w:tc>
        <w:tc>
          <w:tcPr>
            <w:tcW w:w="1513" w:type="dxa"/>
            <w:tcBorders>
              <w:top w:val="nil"/>
              <w:left w:val="nil"/>
              <w:bottom w:val="single" w:sz="4" w:space="0" w:color="auto"/>
              <w:right w:val="single" w:sz="4" w:space="0" w:color="auto"/>
            </w:tcBorders>
            <w:noWrap/>
          </w:tcPr>
          <w:p w14:paraId="4CAEDE06"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6</w:t>
            </w:r>
          </w:p>
        </w:tc>
        <w:tc>
          <w:tcPr>
            <w:tcW w:w="1513" w:type="dxa"/>
            <w:tcBorders>
              <w:top w:val="nil"/>
              <w:left w:val="nil"/>
              <w:bottom w:val="single" w:sz="4" w:space="0" w:color="auto"/>
              <w:right w:val="single" w:sz="4" w:space="0" w:color="auto"/>
            </w:tcBorders>
          </w:tcPr>
          <w:p w14:paraId="6B887514"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16</w:t>
            </w:r>
          </w:p>
        </w:tc>
      </w:tr>
      <w:tr w:rsidR="001205DF" w14:paraId="7BD155EB" w14:textId="77777777" w:rsidTr="001205DF">
        <w:trPr>
          <w:trHeight w:val="345"/>
        </w:trPr>
        <w:tc>
          <w:tcPr>
            <w:tcW w:w="7196" w:type="dxa"/>
            <w:tcBorders>
              <w:top w:val="nil"/>
              <w:left w:val="single" w:sz="4" w:space="0" w:color="auto"/>
              <w:bottom w:val="single" w:sz="4" w:space="0" w:color="auto"/>
              <w:right w:val="single" w:sz="4" w:space="0" w:color="auto"/>
            </w:tcBorders>
            <w:vAlign w:val="bottom"/>
            <w:hideMark/>
          </w:tcPr>
          <w:p w14:paraId="43427BE6" w14:textId="77777777" w:rsidR="001205DF" w:rsidRDefault="001205DF" w:rsidP="00330AA9">
            <w:pPr>
              <w:spacing w:after="0" w:line="240" w:lineRule="auto"/>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 xml:space="preserve">Послуги мобільного сервісного центру </w:t>
            </w:r>
          </w:p>
        </w:tc>
        <w:tc>
          <w:tcPr>
            <w:tcW w:w="1513" w:type="dxa"/>
            <w:tcBorders>
              <w:top w:val="nil"/>
              <w:left w:val="nil"/>
              <w:bottom w:val="single" w:sz="4" w:space="0" w:color="auto"/>
              <w:right w:val="single" w:sz="4" w:space="0" w:color="auto"/>
            </w:tcBorders>
            <w:noWrap/>
          </w:tcPr>
          <w:p w14:paraId="6897FA66"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w:t>
            </w:r>
          </w:p>
        </w:tc>
        <w:tc>
          <w:tcPr>
            <w:tcW w:w="1513" w:type="dxa"/>
            <w:tcBorders>
              <w:top w:val="nil"/>
              <w:left w:val="nil"/>
              <w:bottom w:val="single" w:sz="4" w:space="0" w:color="auto"/>
              <w:right w:val="single" w:sz="4" w:space="0" w:color="auto"/>
            </w:tcBorders>
          </w:tcPr>
          <w:p w14:paraId="296DFEB6"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color w:val="000000"/>
                <w:sz w:val="24"/>
                <w:szCs w:val="24"/>
                <w:lang w:eastAsia="uk-UA"/>
              </w:rPr>
              <w:t>12</w:t>
            </w:r>
          </w:p>
        </w:tc>
      </w:tr>
      <w:tr w:rsidR="001205DF" w14:paraId="1CFA15C1" w14:textId="77777777" w:rsidTr="001205DF">
        <w:trPr>
          <w:trHeight w:val="315"/>
        </w:trPr>
        <w:tc>
          <w:tcPr>
            <w:tcW w:w="7196" w:type="dxa"/>
            <w:tcBorders>
              <w:top w:val="nil"/>
              <w:left w:val="single" w:sz="4" w:space="0" w:color="auto"/>
              <w:bottom w:val="single" w:sz="4" w:space="0" w:color="auto"/>
              <w:right w:val="single" w:sz="4" w:space="0" w:color="auto"/>
            </w:tcBorders>
            <w:noWrap/>
            <w:vAlign w:val="bottom"/>
            <w:hideMark/>
          </w:tcPr>
          <w:p w14:paraId="28DA155A" w14:textId="77777777" w:rsidR="001205DF"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Інше:</w:t>
            </w:r>
          </w:p>
        </w:tc>
        <w:tc>
          <w:tcPr>
            <w:tcW w:w="1513" w:type="dxa"/>
            <w:tcBorders>
              <w:top w:val="nil"/>
              <w:left w:val="nil"/>
              <w:bottom w:val="single" w:sz="4" w:space="0" w:color="auto"/>
              <w:right w:val="single" w:sz="4" w:space="0" w:color="auto"/>
            </w:tcBorders>
            <w:noWrap/>
          </w:tcPr>
          <w:p w14:paraId="5171F6A2" w14:textId="77777777" w:rsidR="001205DF"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w:t>
            </w:r>
          </w:p>
        </w:tc>
        <w:tc>
          <w:tcPr>
            <w:tcW w:w="1513" w:type="dxa"/>
            <w:tcBorders>
              <w:top w:val="nil"/>
              <w:left w:val="nil"/>
              <w:bottom w:val="single" w:sz="4" w:space="0" w:color="auto"/>
              <w:right w:val="single" w:sz="4" w:space="0" w:color="auto"/>
            </w:tcBorders>
          </w:tcPr>
          <w:p w14:paraId="1C0F95FF" w14:textId="77777777" w:rsidR="001205DF"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386</w:t>
            </w:r>
          </w:p>
        </w:tc>
      </w:tr>
      <w:tr w:rsidR="001205DF" w14:paraId="3A4782C6" w14:textId="77777777" w:rsidTr="001205DF">
        <w:trPr>
          <w:trHeight w:val="315"/>
        </w:trPr>
        <w:tc>
          <w:tcPr>
            <w:tcW w:w="7196" w:type="dxa"/>
            <w:tcBorders>
              <w:top w:val="nil"/>
              <w:left w:val="single" w:sz="4" w:space="0" w:color="auto"/>
              <w:bottom w:val="single" w:sz="4" w:space="0" w:color="auto"/>
              <w:right w:val="single" w:sz="4" w:space="0" w:color="auto"/>
            </w:tcBorders>
            <w:noWrap/>
            <w:vAlign w:val="bottom"/>
          </w:tcPr>
          <w:p w14:paraId="412156D8" w14:textId="77777777" w:rsidR="001205DF"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Разом:</w:t>
            </w:r>
          </w:p>
        </w:tc>
        <w:tc>
          <w:tcPr>
            <w:tcW w:w="1513" w:type="dxa"/>
            <w:tcBorders>
              <w:top w:val="nil"/>
              <w:left w:val="nil"/>
              <w:bottom w:val="single" w:sz="4" w:space="0" w:color="auto"/>
              <w:right w:val="single" w:sz="4" w:space="0" w:color="auto"/>
            </w:tcBorders>
            <w:noWrap/>
            <w:vAlign w:val="bottom"/>
          </w:tcPr>
          <w:p w14:paraId="370D6C1E" w14:textId="77777777" w:rsidR="001205DF" w:rsidRDefault="001205DF" w:rsidP="00330AA9">
            <w:pPr>
              <w:spacing w:after="0" w:line="240" w:lineRule="auto"/>
              <w:jc w:val="right"/>
              <w:rPr>
                <w:rFonts w:ascii="Times New Roman" w:eastAsia="Times New Roman" w:hAnsi="Times New Roman" w:cs="Times New Roman"/>
                <w:color w:val="000000"/>
                <w:sz w:val="24"/>
                <w:szCs w:val="24"/>
                <w:lang w:eastAsia="uk-UA"/>
              </w:rPr>
            </w:pPr>
            <w:r>
              <w:rPr>
                <w:rFonts w:ascii="Times New Roman" w:eastAsia="Times New Roman" w:hAnsi="Times New Roman" w:cs="Times New Roman"/>
                <w:b/>
                <w:bCs/>
                <w:color w:val="000000"/>
                <w:sz w:val="24"/>
                <w:szCs w:val="24"/>
                <w:lang w:eastAsia="uk-UA"/>
              </w:rPr>
              <w:t>8 344</w:t>
            </w:r>
          </w:p>
        </w:tc>
        <w:tc>
          <w:tcPr>
            <w:tcW w:w="1513" w:type="dxa"/>
            <w:tcBorders>
              <w:top w:val="nil"/>
              <w:left w:val="nil"/>
              <w:bottom w:val="single" w:sz="4" w:space="0" w:color="auto"/>
              <w:right w:val="single" w:sz="4" w:space="0" w:color="auto"/>
            </w:tcBorders>
          </w:tcPr>
          <w:p w14:paraId="18F997F6" w14:textId="77777777" w:rsidR="001205DF" w:rsidRPr="008C70CA" w:rsidRDefault="001205DF" w:rsidP="00330AA9">
            <w:pPr>
              <w:spacing w:after="0" w:line="240" w:lineRule="auto"/>
              <w:jc w:val="right"/>
              <w:rPr>
                <w:rFonts w:ascii="Times New Roman" w:eastAsia="Times New Roman" w:hAnsi="Times New Roman" w:cs="Times New Roman"/>
                <w:b/>
                <w:bCs/>
                <w:color w:val="000000"/>
                <w:sz w:val="24"/>
                <w:szCs w:val="24"/>
                <w:lang w:eastAsia="uk-UA"/>
              </w:rPr>
            </w:pPr>
            <w:r>
              <w:rPr>
                <w:rFonts w:ascii="Times New Roman" w:eastAsia="Times New Roman" w:hAnsi="Times New Roman" w:cs="Times New Roman"/>
                <w:b/>
                <w:bCs/>
                <w:color w:val="000000"/>
                <w:sz w:val="24"/>
                <w:szCs w:val="24"/>
                <w:lang w:eastAsia="uk-UA"/>
              </w:rPr>
              <w:t>3 017</w:t>
            </w:r>
          </w:p>
        </w:tc>
      </w:tr>
    </w:tbl>
    <w:p w14:paraId="50D94403" w14:textId="37212D3E" w:rsidR="001205DF" w:rsidRPr="00A045D2" w:rsidRDefault="00D2403D" w:rsidP="001205DF">
      <w:pPr>
        <w:shd w:val="clear" w:color="auto" w:fill="FFFFFF"/>
        <w:spacing w:after="0" w:line="240" w:lineRule="auto"/>
        <w:ind w:firstLine="284"/>
        <w:jc w:val="both"/>
        <w:rPr>
          <w:rFonts w:ascii="Times New Roman" w:eastAsia="Times New Roman" w:hAnsi="Times New Roman" w:cs="Times New Roman"/>
          <w:sz w:val="28"/>
          <w:szCs w:val="28"/>
          <w:lang w:val="ru-RU" w:eastAsia="uk-UA"/>
        </w:rPr>
      </w:pPr>
      <w:r>
        <w:rPr>
          <w:rFonts w:ascii="Times New Roman" w:eastAsia="Times New Roman" w:hAnsi="Times New Roman" w:cs="Times New Roman"/>
          <w:sz w:val="28"/>
          <w:szCs w:val="28"/>
          <w:lang w:val="uk-UA" w:eastAsia="uk-UA"/>
        </w:rPr>
        <w:t xml:space="preserve">     </w:t>
      </w:r>
      <w:r w:rsidR="001205DF" w:rsidRPr="00A045D2">
        <w:rPr>
          <w:rFonts w:ascii="Times New Roman" w:eastAsia="Times New Roman" w:hAnsi="Times New Roman" w:cs="Times New Roman"/>
          <w:sz w:val="28"/>
          <w:szCs w:val="28"/>
          <w:lang w:val="ru-RU" w:eastAsia="uk-UA"/>
        </w:rPr>
        <w:t xml:space="preserve">За звітний період до місцевого та державного бюджету надійшло </w:t>
      </w:r>
      <w:r w:rsidR="001205DF" w:rsidRPr="00A045D2">
        <w:rPr>
          <w:rFonts w:ascii="Times New Roman" w:eastAsia="Times New Roman" w:hAnsi="Times New Roman" w:cs="Times New Roman"/>
          <w:b/>
          <w:bCs/>
          <w:sz w:val="28"/>
          <w:szCs w:val="28"/>
          <w:u w:val="single"/>
          <w:lang w:val="ru-RU" w:eastAsia="uk-UA"/>
        </w:rPr>
        <w:t>363</w:t>
      </w:r>
      <w:r w:rsidR="001205DF">
        <w:rPr>
          <w:rFonts w:ascii="Times New Roman" w:eastAsia="Times New Roman" w:hAnsi="Times New Roman" w:cs="Times New Roman"/>
          <w:b/>
          <w:bCs/>
          <w:sz w:val="28"/>
          <w:szCs w:val="28"/>
          <w:u w:val="single"/>
          <w:lang w:eastAsia="uk-UA"/>
        </w:rPr>
        <w:t> </w:t>
      </w:r>
      <w:r w:rsidR="001205DF" w:rsidRPr="00A045D2">
        <w:rPr>
          <w:rFonts w:ascii="Times New Roman" w:eastAsia="Times New Roman" w:hAnsi="Times New Roman" w:cs="Times New Roman"/>
          <w:b/>
          <w:bCs/>
          <w:sz w:val="28"/>
          <w:szCs w:val="28"/>
          <w:u w:val="single"/>
          <w:lang w:val="ru-RU" w:eastAsia="uk-UA"/>
        </w:rPr>
        <w:t xml:space="preserve">990, 2 </w:t>
      </w:r>
      <w:r w:rsidR="001205DF" w:rsidRPr="00A045D2">
        <w:rPr>
          <w:rFonts w:ascii="Times New Roman" w:eastAsia="Times New Roman" w:hAnsi="Times New Roman" w:cs="Times New Roman"/>
          <w:b/>
          <w:sz w:val="28"/>
          <w:szCs w:val="28"/>
          <w:u w:val="single"/>
          <w:lang w:val="ru-RU" w:eastAsia="uk-UA"/>
        </w:rPr>
        <w:t xml:space="preserve"> грн.</w:t>
      </w:r>
      <w:r w:rsidR="001205DF" w:rsidRPr="00A045D2">
        <w:rPr>
          <w:rFonts w:ascii="Times New Roman" w:eastAsia="Times New Roman" w:hAnsi="Times New Roman" w:cs="Times New Roman"/>
          <w:sz w:val="28"/>
          <w:szCs w:val="28"/>
          <w:lang w:val="ru-RU" w:eastAsia="uk-UA"/>
        </w:rPr>
        <w:t xml:space="preserve"> за надання платних адміністративних послуг:</w:t>
      </w:r>
    </w:p>
    <w:p w14:paraId="3A12F4DE" w14:textId="77777777" w:rsidR="001205DF" w:rsidRPr="00A045D2" w:rsidRDefault="001205DF" w:rsidP="001205DF">
      <w:pPr>
        <w:shd w:val="clear" w:color="auto" w:fill="FFFFFF"/>
        <w:spacing w:after="0" w:line="240" w:lineRule="auto"/>
        <w:ind w:firstLine="284"/>
        <w:rPr>
          <w:rFonts w:ascii="Times New Roman" w:eastAsia="Times New Roman" w:hAnsi="Times New Roman" w:cs="Times New Roman"/>
          <w:b/>
          <w:sz w:val="28"/>
          <w:szCs w:val="28"/>
          <w:lang w:val="ru-RU" w:eastAsia="uk-UA"/>
        </w:rPr>
      </w:pPr>
      <w:r w:rsidRPr="00A045D2">
        <w:rPr>
          <w:rFonts w:ascii="Times New Roman" w:eastAsia="Times New Roman" w:hAnsi="Times New Roman" w:cs="Times New Roman"/>
          <w:sz w:val="28"/>
          <w:szCs w:val="28"/>
          <w:lang w:val="ru-RU" w:eastAsia="ru-RU"/>
        </w:rPr>
        <w:t xml:space="preserve">до державного бюджету – </w:t>
      </w:r>
      <w:r w:rsidRPr="00A045D2">
        <w:rPr>
          <w:rFonts w:ascii="Times New Roman" w:eastAsia="Times New Roman" w:hAnsi="Times New Roman" w:cs="Times New Roman"/>
          <w:b/>
          <w:sz w:val="28"/>
          <w:szCs w:val="28"/>
          <w:lang w:val="ru-RU" w:eastAsia="ru-RU"/>
        </w:rPr>
        <w:t>141</w:t>
      </w:r>
      <w:r>
        <w:rPr>
          <w:rFonts w:ascii="Times New Roman" w:eastAsia="Times New Roman" w:hAnsi="Times New Roman" w:cs="Times New Roman"/>
          <w:b/>
          <w:sz w:val="28"/>
          <w:szCs w:val="28"/>
          <w:lang w:eastAsia="ru-RU"/>
        </w:rPr>
        <w:t> </w:t>
      </w:r>
      <w:r w:rsidRPr="00A045D2">
        <w:rPr>
          <w:rFonts w:ascii="Times New Roman" w:eastAsia="Times New Roman" w:hAnsi="Times New Roman" w:cs="Times New Roman"/>
          <w:b/>
          <w:sz w:val="28"/>
          <w:szCs w:val="28"/>
          <w:lang w:val="ru-RU" w:eastAsia="ru-RU"/>
        </w:rPr>
        <w:t>784,7  грн.;</w:t>
      </w:r>
    </w:p>
    <w:p w14:paraId="0448B0F5" w14:textId="77777777" w:rsidR="001205DF" w:rsidRPr="00A045D2" w:rsidRDefault="001205DF" w:rsidP="001205DF">
      <w:pPr>
        <w:spacing w:after="0"/>
        <w:rPr>
          <w:rFonts w:ascii="Times New Roman" w:hAnsi="Times New Roman" w:cs="Times New Roman"/>
          <w:sz w:val="28"/>
          <w:szCs w:val="28"/>
          <w:lang w:val="ru-RU"/>
        </w:rPr>
      </w:pPr>
      <w:r w:rsidRPr="00A045D2">
        <w:rPr>
          <w:rFonts w:ascii="Times New Roman" w:hAnsi="Times New Roman" w:cs="Times New Roman"/>
          <w:sz w:val="28"/>
          <w:szCs w:val="28"/>
          <w:lang w:val="ru-RU"/>
        </w:rPr>
        <w:t xml:space="preserve">    до місцевого бюджету    -  </w:t>
      </w:r>
      <w:r w:rsidRPr="00A045D2">
        <w:rPr>
          <w:rFonts w:ascii="Times New Roman" w:hAnsi="Times New Roman" w:cs="Times New Roman"/>
          <w:b/>
          <w:sz w:val="28"/>
          <w:szCs w:val="28"/>
          <w:lang w:val="ru-RU"/>
        </w:rPr>
        <w:t xml:space="preserve"> 222</w:t>
      </w:r>
      <w:r>
        <w:rPr>
          <w:rFonts w:ascii="Times New Roman" w:hAnsi="Times New Roman" w:cs="Times New Roman"/>
          <w:b/>
          <w:sz w:val="28"/>
          <w:szCs w:val="28"/>
        </w:rPr>
        <w:t> </w:t>
      </w:r>
      <w:r w:rsidRPr="00A045D2">
        <w:rPr>
          <w:rFonts w:ascii="Times New Roman" w:hAnsi="Times New Roman" w:cs="Times New Roman"/>
          <w:b/>
          <w:sz w:val="28"/>
          <w:szCs w:val="28"/>
          <w:lang w:val="ru-RU"/>
        </w:rPr>
        <w:t>205, 5 грн</w:t>
      </w:r>
      <w:r w:rsidRPr="00A045D2">
        <w:rPr>
          <w:rFonts w:ascii="Times New Roman" w:hAnsi="Times New Roman" w:cs="Times New Roman"/>
          <w:sz w:val="28"/>
          <w:szCs w:val="28"/>
          <w:lang w:val="ru-RU"/>
        </w:rPr>
        <w:t>.</w:t>
      </w:r>
    </w:p>
    <w:p w14:paraId="73B96557" w14:textId="4E5C00D0" w:rsidR="001205DF" w:rsidRPr="00A045D2" w:rsidRDefault="00D2403D" w:rsidP="001205DF">
      <w:pPr>
        <w:shd w:val="clear" w:color="auto" w:fill="FFFFFF"/>
        <w:spacing w:after="0" w:line="0" w:lineRule="atLeast"/>
        <w:jc w:val="both"/>
        <w:rPr>
          <w:rFonts w:ascii="Times New Roman" w:eastAsia="Times New Roman" w:hAnsi="Times New Roman" w:cs="Times New Roman"/>
          <w:bCs/>
          <w:color w:val="000000"/>
          <w:sz w:val="28"/>
          <w:szCs w:val="28"/>
          <w:lang w:val="uk-UA" w:eastAsia="ru-RU"/>
        </w:rPr>
      </w:pPr>
      <w:r>
        <w:rPr>
          <w:rFonts w:ascii="Times New Roman" w:eastAsia="Times New Roman" w:hAnsi="Times New Roman" w:cs="Times New Roman"/>
          <w:bCs/>
          <w:color w:val="000000"/>
          <w:sz w:val="28"/>
          <w:szCs w:val="28"/>
          <w:lang w:val="uk-UA" w:eastAsia="ru-RU"/>
        </w:rPr>
        <w:t xml:space="preserve">         </w:t>
      </w:r>
      <w:r w:rsidR="001205DF" w:rsidRPr="00A045D2">
        <w:rPr>
          <w:rFonts w:ascii="Times New Roman" w:eastAsia="Times New Roman" w:hAnsi="Times New Roman" w:cs="Times New Roman"/>
          <w:bCs/>
          <w:color w:val="000000"/>
          <w:sz w:val="28"/>
          <w:szCs w:val="28"/>
          <w:lang w:val="uk-UA" w:eastAsia="ru-RU"/>
        </w:rPr>
        <w:t>ЦНАП постійно працює над вдосконаленням своєї роботи, забезпеченням високої якості обслуговування та розширює спектр послуг.</w:t>
      </w:r>
    </w:p>
    <w:p w14:paraId="5D415552" w14:textId="77777777" w:rsidR="000543B0" w:rsidRPr="00444A24" w:rsidRDefault="000543B0" w:rsidP="00444A24">
      <w:pPr>
        <w:shd w:val="clear" w:color="auto" w:fill="FFFFFF"/>
        <w:spacing w:after="0" w:line="0" w:lineRule="atLeast"/>
        <w:jc w:val="both"/>
        <w:rPr>
          <w:rFonts w:ascii="Times New Roman" w:eastAsia="Times New Roman" w:hAnsi="Times New Roman" w:cs="Times New Roman"/>
          <w:bCs/>
          <w:color w:val="000000"/>
          <w:sz w:val="28"/>
          <w:szCs w:val="28"/>
          <w:lang w:val="uk-UA" w:eastAsia="ru-RU"/>
        </w:rPr>
      </w:pPr>
    </w:p>
    <w:p w14:paraId="31070E76" w14:textId="1B2D5CA0" w:rsidR="00470889" w:rsidRPr="00F86650" w:rsidRDefault="00AF3D85" w:rsidP="00691515">
      <w:pPr>
        <w:spacing w:after="0"/>
        <w:jc w:val="both"/>
        <w:rPr>
          <w:rFonts w:ascii="Times New Roman" w:eastAsia="Calibri" w:hAnsi="Times New Roman" w:cs="Times New Roman"/>
          <w:sz w:val="20"/>
          <w:szCs w:val="24"/>
          <w:highlight w:val="yellow"/>
          <w:lang w:val="uk"/>
        </w:rPr>
      </w:pPr>
      <w:r w:rsidRPr="00AF3D85">
        <w:rPr>
          <w:rFonts w:ascii="Times New Roman" w:eastAsia="Times New Roman" w:hAnsi="Times New Roman" w:cs="Times New Roman"/>
          <w:sz w:val="28"/>
          <w:szCs w:val="28"/>
          <w:lang w:val="uk-UA" w:eastAsia="zh-CN"/>
        </w:rPr>
        <w:t xml:space="preserve">        </w:t>
      </w:r>
      <w:r w:rsidR="00467665">
        <w:rPr>
          <w:rFonts w:ascii="Times New Roman" w:eastAsia="Times New Roman" w:hAnsi="Times New Roman" w:cs="Times New Roman"/>
          <w:sz w:val="28"/>
          <w:szCs w:val="28"/>
          <w:lang w:val="uk-UA" w:eastAsia="zh-CN"/>
        </w:rPr>
        <w:t xml:space="preserve"> </w:t>
      </w:r>
      <w:r w:rsidR="00DC7A79" w:rsidRPr="00DC7A79">
        <w:rPr>
          <w:rFonts w:ascii="Times New Roman" w:eastAsia="Times New Roman" w:hAnsi="Times New Roman" w:cs="Times New Roman"/>
          <w:color w:val="000000"/>
          <w:sz w:val="28"/>
          <w:szCs w:val="28"/>
          <w:lang w:val="uk-UA" w:eastAsia="ru-RU"/>
        </w:rPr>
        <w:t xml:space="preserve"> </w:t>
      </w:r>
      <w:r w:rsidR="00467665">
        <w:rPr>
          <w:rFonts w:ascii="Times New Roman" w:eastAsia="Times New Roman" w:hAnsi="Times New Roman" w:cs="Times New Roman"/>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r w:rsidR="00467665">
        <w:rPr>
          <w:rFonts w:ascii="Times New Roman" w:eastAsia="Times New Roman" w:hAnsi="Times New Roman" w:cs="Times New Roman"/>
          <w:bCs/>
          <w:color w:val="000000"/>
          <w:sz w:val="28"/>
          <w:szCs w:val="28"/>
          <w:lang w:val="uk-UA" w:eastAsia="ru-RU"/>
        </w:rPr>
        <w:t xml:space="preserve"> </w:t>
      </w:r>
      <w:r w:rsidR="00DC7A79" w:rsidRPr="00DC7A79">
        <w:rPr>
          <w:rFonts w:ascii="Times New Roman" w:eastAsia="Times New Roman" w:hAnsi="Times New Roman" w:cs="Times New Roman"/>
          <w:bCs/>
          <w:color w:val="000000"/>
          <w:sz w:val="28"/>
          <w:szCs w:val="28"/>
          <w:lang w:val="uk-UA" w:eastAsia="ru-RU"/>
        </w:rPr>
        <w:t xml:space="preserve"> </w:t>
      </w:r>
    </w:p>
    <w:p w14:paraId="0664AF93" w14:textId="569E0695" w:rsidR="00CC50EC" w:rsidRPr="00C6273F" w:rsidRDefault="00965330" w:rsidP="00CC50EC">
      <w:pPr>
        <w:spacing w:after="0" w:line="240" w:lineRule="auto"/>
        <w:ind w:firstLine="425"/>
        <w:jc w:val="both"/>
        <w:rPr>
          <w:rFonts w:ascii="Times New Roman" w:hAnsi="Times New Roman" w:cs="Times New Roman"/>
          <w:sz w:val="26"/>
          <w:szCs w:val="26"/>
          <w:lang w:val="uk-UA"/>
        </w:rPr>
      </w:pPr>
      <w:r w:rsidRPr="00054E63">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75136" behindDoc="0" locked="0" layoutInCell="1" allowOverlap="1" wp14:anchorId="3849B05A" wp14:editId="452EC0FA">
                <wp:simplePos x="0" y="0"/>
                <wp:positionH relativeFrom="page">
                  <wp:posOffset>409575</wp:posOffset>
                </wp:positionH>
                <wp:positionV relativeFrom="paragraph">
                  <wp:posOffset>-34290</wp:posOffset>
                </wp:positionV>
                <wp:extent cx="7734300" cy="446405"/>
                <wp:effectExtent l="0" t="0" r="19050" b="10795"/>
                <wp:wrapSquare wrapText="bothSides"/>
                <wp:docPr id="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34300" cy="446405"/>
                        </a:xfrm>
                        <a:prstGeom prst="rect">
                          <a:avLst/>
                        </a:prstGeom>
                        <a:solidFill>
                          <a:srgbClr val="00B0F0"/>
                        </a:solidFill>
                        <a:ln w="9525">
                          <a:solidFill>
                            <a:srgbClr val="000000"/>
                          </a:solidFill>
                          <a:miter lim="800000"/>
                          <a:headEnd/>
                          <a:tailEnd/>
                        </a:ln>
                      </wps:spPr>
                      <wps:txbx>
                        <w:txbxContent>
                          <w:p w14:paraId="4EDBCD40" w14:textId="77777777" w:rsidR="00F12D81" w:rsidRPr="00502708" w:rsidRDefault="00F12D81"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49B05A" id="_x0000_s1030" type="#_x0000_t202" style="position:absolute;left:0;text-align:left;margin-left:32.25pt;margin-top:-2.7pt;width:609pt;height:35.15pt;z-index:25167513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18ARQIAAFIEAAAOAAAAZHJzL2Uyb0RvYy54bWysVM2O0zAQviPxDpbvNGk33Z+o6Wq3SxHS&#10;8iMtPIDjOI2F4wm226Tc9s4r8A4cOHDjFbpvxNhJSxckDogeLE9m/M3MN990dtnVimyEsRJ0Rsej&#10;mBKhORRSrzL6/t3y2Tkl1jFdMAVaZHQrLL2cP30ya5tUTKACVQhDEETbtG0yWjnXpFFkeSVqZkfQ&#10;CI3OEkzNHJpmFRWGtYheq2gSx6dRC6ZoDHBhLX696Z10HvDLUnD3piytcERlFGtz4TThzP0ZzWcs&#10;XRnWVJIPZbB/qKJmUmPSA9QNc4ysjfwDqpbcgIXSjTjUEZSl5CL0gN2M49+6uatYI0IvSI5tDjTZ&#10;/wfLX2/eGiKLjF4klGhW44x2X3Zfd992P3bfH+4fPpOJJ6ltbIqxdw1Gu+4aOhx2aNg2t8A/WKJh&#10;UTG9ElfGQFsJVmCRY/8yOnra41gPkrevoMBkbO0gAHWlqT2DyAlBdBzW9jAg0TnC8ePZ2UlyEqOL&#10;oy9JTpN4GlKwdP+6Mda9EFATf8moQQEEdLa5tc5Xw9J9iE9mQcliKZUKhlnlC2XIhnmxxNfxMugD&#10;nzwKU5q0SNd0Mu0J+AtEjL+hwEcQtXSoeiXrjJ77mEGHnrbnugiadEyq/o75lR549NT1JLou78Lc&#10;kv14cii2SKyBXuS4lHipwHyipEWBZ9R+XDMjKFEvNQ7nYpwkfiOCkUzPJmiYY09+7GGaI1RGHSX9&#10;deHCFnneNFzhEEsZ+PXT7isZSkbhBtqHJfObcWyHqF9/BfOfAAAA//8DAFBLAwQUAAYACAAAACEA&#10;qrUzuN4AAAAJAQAADwAAAGRycy9kb3ducmV2LnhtbEyPwW7CMAyG75P2DpEn7QYpFaDSNUVo0rRd&#10;JlS2y25uY9qKxqmaAB1Pv/Q0jvb36/fnbDuaTlxocK1lBYt5BIK4srrlWsH319ssAeE8ssbOMin4&#10;JQfb/PEhw1TbKxd0OfhahBJ2KSpovO9TKV3VkEE3tz1xYEc7GPRhHGqpB7yGctPJOIrW0mDL4UKD&#10;Pb02VJ0OZ6PgB5NiiIv97f0oq8/bbrOPPkqp1PPTuHsB4Wn0/2GY9IM65MGptGfWTnQK1stVSCqY&#10;rZYgJh4ncdiUE9mAzDN5/0H+BwAA//8DAFBLAQItABQABgAIAAAAIQC2gziS/gAAAOEBAAATAAAA&#10;AAAAAAAAAAAAAAAAAABbQ29udGVudF9UeXBlc10ueG1sUEsBAi0AFAAGAAgAAAAhADj9If/WAAAA&#10;lAEAAAsAAAAAAAAAAAAAAAAALwEAAF9yZWxzLy5yZWxzUEsBAi0AFAAGAAgAAAAhAKNPXwBFAgAA&#10;UgQAAA4AAAAAAAAAAAAAAAAALgIAAGRycy9lMm9Eb2MueG1sUEsBAi0AFAAGAAgAAAAhAKq1M7je&#10;AAAACQEAAA8AAAAAAAAAAAAAAAAAnwQAAGRycy9kb3ducmV2LnhtbFBLBQYAAAAABAAEAPMAAACq&#10;BQAAAAA=&#10;" fillcolor="#00b0f0">
                <v:textbox>
                  <w:txbxContent>
                    <w:p w14:paraId="4EDBCD40" w14:textId="77777777" w:rsidR="00F12D81" w:rsidRPr="00502708" w:rsidRDefault="00F12D81" w:rsidP="00965330">
                      <w:pPr>
                        <w:rPr>
                          <w:color w:val="FFFFFF"/>
                          <w:sz w:val="28"/>
                        </w:rPr>
                      </w:pPr>
                      <w:r w:rsidRPr="00766B8B">
                        <w:rPr>
                          <w:b/>
                          <w:noProof/>
                          <w:sz w:val="36"/>
                          <w:szCs w:val="36"/>
                          <w:lang w:val="ru-RU" w:eastAsia="ru-RU"/>
                        </w:rPr>
                        <w:drawing>
                          <wp:inline distT="0" distB="0" distL="0" distR="0" wp14:anchorId="1801AD11" wp14:editId="135910C9">
                            <wp:extent cx="400050" cy="314325"/>
                            <wp:effectExtent l="0" t="0" r="0" b="9525"/>
                            <wp:docPr id="13" name="Рисунок 1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1E4826">
                        <w:rPr>
                          <w:rFonts w:ascii="Times New Roman" w:hAnsi="Times New Roman" w:cs="Times New Roman"/>
                          <w:b/>
                          <w:bCs/>
                          <w:color w:val="FFFFFF"/>
                          <w:sz w:val="32"/>
                          <w:szCs w:val="28"/>
                          <w:lang w:val="uk-UA"/>
                        </w:rPr>
                        <w:t>ВІДДІЛ З ПИТАНЬ ДЕРЖАВНОЇ РЕЄСТРАЦІЇ</w:t>
                      </w:r>
                    </w:p>
                  </w:txbxContent>
                </v:textbox>
                <w10:wrap type="square" anchorx="page"/>
              </v:shape>
            </w:pict>
          </mc:Fallback>
        </mc:AlternateContent>
      </w:r>
      <w:r w:rsidR="00C8542C" w:rsidRPr="00054E63">
        <w:rPr>
          <w:rFonts w:ascii="Times New Roman" w:hAnsi="Times New Roman" w:cs="Times New Roman"/>
          <w:sz w:val="28"/>
          <w:szCs w:val="28"/>
          <w:lang w:val="uk-UA"/>
        </w:rPr>
        <w:t xml:space="preserve">   </w:t>
      </w:r>
      <w:r w:rsidR="00CC50EC">
        <w:rPr>
          <w:rFonts w:ascii="Times New Roman" w:hAnsi="Times New Roman" w:cs="Times New Roman"/>
          <w:sz w:val="26"/>
          <w:szCs w:val="26"/>
          <w:lang w:val="uk-UA"/>
        </w:rPr>
        <w:t xml:space="preserve">  Працівниками відділу п</w:t>
      </w:r>
      <w:r w:rsidR="00CC50EC" w:rsidRPr="00C6273F">
        <w:rPr>
          <w:rFonts w:ascii="Times New Roman" w:hAnsi="Times New Roman" w:cs="Times New Roman"/>
          <w:sz w:val="26"/>
          <w:szCs w:val="26"/>
          <w:lang w:val="uk-UA"/>
        </w:rPr>
        <w:t xml:space="preserve">рийнято та оброблено </w:t>
      </w:r>
      <w:r w:rsidR="00CC50EC">
        <w:rPr>
          <w:rFonts w:ascii="Times New Roman" w:hAnsi="Times New Roman" w:cs="Times New Roman"/>
          <w:b/>
          <w:sz w:val="26"/>
          <w:szCs w:val="26"/>
          <w:lang w:val="uk-UA"/>
        </w:rPr>
        <w:t>1182</w:t>
      </w:r>
      <w:r w:rsidR="00CC50EC" w:rsidRPr="00C6273F">
        <w:rPr>
          <w:rFonts w:ascii="Times New Roman" w:hAnsi="Times New Roman" w:cs="Times New Roman"/>
          <w:b/>
          <w:sz w:val="26"/>
          <w:szCs w:val="26"/>
          <w:lang w:val="uk-UA"/>
        </w:rPr>
        <w:t xml:space="preserve"> адміністративн</w:t>
      </w:r>
      <w:r w:rsidR="00CC50EC">
        <w:rPr>
          <w:rFonts w:ascii="Times New Roman" w:hAnsi="Times New Roman" w:cs="Times New Roman"/>
          <w:b/>
          <w:sz w:val="26"/>
          <w:szCs w:val="26"/>
          <w:lang w:val="uk-UA"/>
        </w:rPr>
        <w:t>их</w:t>
      </w:r>
      <w:r w:rsidR="00CC50EC" w:rsidRPr="00C6273F">
        <w:rPr>
          <w:rFonts w:ascii="Times New Roman" w:hAnsi="Times New Roman" w:cs="Times New Roman"/>
          <w:b/>
          <w:sz w:val="26"/>
          <w:szCs w:val="26"/>
          <w:lang w:val="uk-UA"/>
        </w:rPr>
        <w:t xml:space="preserve"> послуг</w:t>
      </w:r>
      <w:r w:rsidR="00CC50EC" w:rsidRPr="00C6273F">
        <w:rPr>
          <w:rFonts w:ascii="Times New Roman" w:hAnsi="Times New Roman" w:cs="Times New Roman"/>
          <w:sz w:val="26"/>
          <w:szCs w:val="26"/>
          <w:lang w:val="uk-UA"/>
        </w:rPr>
        <w:t xml:space="preserve"> з державної реєстрації речових прав на нерухоме майно</w:t>
      </w:r>
      <w:r w:rsidR="00CC50EC">
        <w:rPr>
          <w:rFonts w:ascii="Times New Roman" w:hAnsi="Times New Roman" w:cs="Times New Roman"/>
          <w:sz w:val="26"/>
          <w:szCs w:val="26"/>
          <w:lang w:val="uk-UA"/>
        </w:rPr>
        <w:t>.</w:t>
      </w:r>
    </w:p>
    <w:p w14:paraId="5FB05F1C" w14:textId="550FBC76" w:rsidR="00CC50EC" w:rsidRDefault="00CC50EC" w:rsidP="00CC50EC">
      <w:pPr>
        <w:spacing w:after="0" w:line="240" w:lineRule="auto"/>
        <w:ind w:firstLine="425"/>
        <w:jc w:val="both"/>
        <w:rPr>
          <w:rFonts w:ascii="Times New Roman" w:hAnsi="Times New Roman" w:cs="Times New Roman"/>
          <w:sz w:val="26"/>
          <w:szCs w:val="26"/>
          <w:lang w:val="uk-UA"/>
        </w:rPr>
      </w:pPr>
      <w:r>
        <w:rPr>
          <w:rFonts w:ascii="Times New Roman" w:hAnsi="Times New Roman" w:cs="Times New Roman"/>
          <w:sz w:val="26"/>
          <w:szCs w:val="26"/>
          <w:lang w:val="uk-UA"/>
        </w:rPr>
        <w:t xml:space="preserve">     </w:t>
      </w:r>
      <w:r w:rsidRPr="00C6273F">
        <w:rPr>
          <w:rFonts w:ascii="Times New Roman" w:hAnsi="Times New Roman" w:cs="Times New Roman"/>
          <w:sz w:val="26"/>
          <w:szCs w:val="26"/>
          <w:lang w:val="uk-UA"/>
        </w:rPr>
        <w:t xml:space="preserve">В результаті проведеної роботи з державної реєстрації надійшло до місцевого бюджету </w:t>
      </w:r>
      <w:r>
        <w:rPr>
          <w:rFonts w:ascii="Times New Roman" w:hAnsi="Times New Roman" w:cs="Times New Roman"/>
          <w:b/>
          <w:sz w:val="26"/>
          <w:szCs w:val="26"/>
          <w:lang w:val="uk-UA"/>
        </w:rPr>
        <w:t>139520</w:t>
      </w:r>
      <w:r w:rsidRPr="00C6273F">
        <w:rPr>
          <w:rFonts w:ascii="Times New Roman" w:hAnsi="Times New Roman" w:cs="Times New Roman"/>
          <w:b/>
          <w:sz w:val="26"/>
          <w:szCs w:val="26"/>
          <w:lang w:val="uk-UA"/>
        </w:rPr>
        <w:t>,00 грн.</w:t>
      </w:r>
      <w:r w:rsidRPr="00C6273F">
        <w:rPr>
          <w:rFonts w:ascii="Times New Roman" w:hAnsi="Times New Roman" w:cs="Times New Roman"/>
          <w:sz w:val="26"/>
          <w:szCs w:val="26"/>
          <w:lang w:val="uk-UA"/>
        </w:rPr>
        <w:t xml:space="preserve"> </w:t>
      </w:r>
    </w:p>
    <w:p w14:paraId="0C3DA4AB" w14:textId="77777777" w:rsidR="00CC50EC" w:rsidRDefault="00CC50EC" w:rsidP="00CC50EC">
      <w:pPr>
        <w:spacing w:after="0" w:line="240" w:lineRule="auto"/>
        <w:ind w:firstLine="567"/>
        <w:jc w:val="both"/>
        <w:rPr>
          <w:rFonts w:ascii="Times New Roman" w:hAnsi="Times New Roman" w:cs="Times New Roman"/>
          <w:sz w:val="26"/>
          <w:szCs w:val="26"/>
          <w:lang w:val="uk-UA"/>
        </w:rPr>
      </w:pPr>
      <w:r>
        <w:rPr>
          <w:rFonts w:ascii="Times New Roman" w:hAnsi="Times New Roman" w:cs="Times New Roman"/>
          <w:sz w:val="26"/>
          <w:szCs w:val="26"/>
          <w:lang w:val="uk-UA"/>
        </w:rPr>
        <w:t>Зменшення кількості послуг з реєстрації нерухомості, а також зменшення надходження до бюджету пов’язано з масовим внесення в базу ДРРП житлової нерухомості жителів громади та ВПО. Дана послуга є безкоштовною, потребує більше часу на консультації, внесення в базу та реєстрацію.</w:t>
      </w:r>
    </w:p>
    <w:p w14:paraId="33E2F263" w14:textId="77777777" w:rsidR="00CC50EC" w:rsidRDefault="00CC50EC" w:rsidP="00CC50EC">
      <w:pPr>
        <w:spacing w:after="0" w:line="240" w:lineRule="auto"/>
        <w:ind w:firstLine="425"/>
        <w:jc w:val="both"/>
        <w:rPr>
          <w:rFonts w:ascii="Times New Roman" w:hAnsi="Times New Roman" w:cs="Times New Roman"/>
          <w:sz w:val="26"/>
          <w:szCs w:val="26"/>
          <w:lang w:val="uk-UA"/>
        </w:rPr>
      </w:pPr>
    </w:p>
    <w:p w14:paraId="67BAE942" w14:textId="77777777" w:rsidR="00CC50EC" w:rsidRPr="008D2AD6" w:rsidRDefault="00CC50EC" w:rsidP="00CC50EC">
      <w:pPr>
        <w:spacing w:after="0" w:line="240" w:lineRule="auto"/>
        <w:ind w:firstLine="425"/>
        <w:jc w:val="both"/>
        <w:rPr>
          <w:rFonts w:ascii="Times New Roman" w:hAnsi="Times New Roman" w:cs="Times New Roman"/>
          <w:sz w:val="26"/>
          <w:szCs w:val="26"/>
        </w:rPr>
      </w:pPr>
      <w:r>
        <w:rPr>
          <w:noProof/>
          <w:lang w:val="ru-RU" w:eastAsia="ru-RU"/>
        </w:rPr>
        <w:drawing>
          <wp:inline distT="0" distB="0" distL="0" distR="0" wp14:anchorId="2C2C3389" wp14:editId="2DAE13A8">
            <wp:extent cx="6390640" cy="2497015"/>
            <wp:effectExtent l="0" t="0" r="10160" b="1778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089366CA" w14:textId="77777777" w:rsidR="00CC50EC" w:rsidRPr="00C6273F" w:rsidRDefault="00CC50EC" w:rsidP="00CC50EC">
      <w:pPr>
        <w:spacing w:after="0" w:line="240" w:lineRule="auto"/>
        <w:ind w:firstLine="425"/>
        <w:jc w:val="both"/>
        <w:rPr>
          <w:rFonts w:ascii="Times New Roman" w:hAnsi="Times New Roman" w:cs="Times New Roman"/>
          <w:sz w:val="26"/>
          <w:szCs w:val="26"/>
          <w:lang w:val="uk-UA"/>
        </w:rPr>
      </w:pPr>
    </w:p>
    <w:p w14:paraId="19DB16BF" w14:textId="77777777" w:rsidR="00CC50EC" w:rsidRPr="00C6273F" w:rsidRDefault="00CC50EC" w:rsidP="00CC50EC">
      <w:pPr>
        <w:spacing w:after="0" w:line="240" w:lineRule="auto"/>
        <w:ind w:firstLine="425"/>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Також відділом прийнято та оброблено </w:t>
      </w:r>
      <w:r>
        <w:rPr>
          <w:rFonts w:ascii="Times New Roman" w:hAnsi="Times New Roman" w:cs="Times New Roman"/>
          <w:b/>
          <w:sz w:val="26"/>
          <w:szCs w:val="26"/>
          <w:lang w:val="uk-UA"/>
        </w:rPr>
        <w:t>128</w:t>
      </w:r>
      <w:r w:rsidRPr="00C6273F">
        <w:rPr>
          <w:rFonts w:ascii="Times New Roman" w:hAnsi="Times New Roman" w:cs="Times New Roman"/>
          <w:b/>
          <w:sz w:val="26"/>
          <w:szCs w:val="26"/>
          <w:lang w:val="uk-UA"/>
        </w:rPr>
        <w:t xml:space="preserve"> заяв</w:t>
      </w:r>
      <w:r w:rsidRPr="00C6273F">
        <w:rPr>
          <w:rFonts w:ascii="Times New Roman" w:hAnsi="Times New Roman" w:cs="Times New Roman"/>
          <w:sz w:val="26"/>
          <w:szCs w:val="26"/>
          <w:lang w:val="uk-UA"/>
        </w:rPr>
        <w:t xml:space="preserve"> у сфері реєстрації юридичних осіб, фізичних осіб підприємців</w:t>
      </w:r>
      <w:r>
        <w:rPr>
          <w:rFonts w:ascii="Times New Roman" w:hAnsi="Times New Roman" w:cs="Times New Roman"/>
          <w:sz w:val="26"/>
          <w:szCs w:val="26"/>
          <w:lang w:val="uk-UA"/>
        </w:rPr>
        <w:t>.</w:t>
      </w:r>
    </w:p>
    <w:p w14:paraId="05045C2E" w14:textId="77777777" w:rsidR="00CC50EC" w:rsidRDefault="00CC50EC" w:rsidP="00CC50EC">
      <w:pPr>
        <w:spacing w:after="0" w:line="240" w:lineRule="auto"/>
        <w:ind w:firstLine="567"/>
        <w:jc w:val="both"/>
        <w:rPr>
          <w:rFonts w:ascii="Times New Roman" w:hAnsi="Times New Roman" w:cs="Times New Roman"/>
          <w:sz w:val="26"/>
          <w:szCs w:val="26"/>
          <w:lang w:val="uk-UA"/>
        </w:rPr>
      </w:pPr>
      <w:r w:rsidRPr="00C6273F">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12990</w:t>
      </w:r>
      <w:r w:rsidRPr="00C6273F">
        <w:rPr>
          <w:rFonts w:ascii="Times New Roman" w:hAnsi="Times New Roman" w:cs="Times New Roman"/>
          <w:b/>
          <w:sz w:val="26"/>
          <w:szCs w:val="26"/>
          <w:lang w:val="uk-UA"/>
        </w:rPr>
        <w:t>,00 грн</w:t>
      </w:r>
      <w:r>
        <w:rPr>
          <w:rFonts w:ascii="Times New Roman" w:hAnsi="Times New Roman" w:cs="Times New Roman"/>
          <w:b/>
          <w:sz w:val="26"/>
          <w:szCs w:val="26"/>
          <w:lang w:val="uk-UA"/>
        </w:rPr>
        <w:t>.</w:t>
      </w:r>
      <w:r w:rsidRPr="00C6273F">
        <w:rPr>
          <w:rFonts w:ascii="Times New Roman" w:hAnsi="Times New Roman" w:cs="Times New Roman"/>
          <w:sz w:val="26"/>
          <w:szCs w:val="26"/>
          <w:lang w:val="uk-UA"/>
        </w:rPr>
        <w:t xml:space="preserve"> </w:t>
      </w:r>
    </w:p>
    <w:p w14:paraId="13510C6F" w14:textId="77777777" w:rsidR="00CC50EC" w:rsidRDefault="00CC50EC" w:rsidP="00CC50EC">
      <w:pPr>
        <w:spacing w:after="0" w:line="240" w:lineRule="auto"/>
        <w:ind w:firstLine="567"/>
        <w:jc w:val="both"/>
        <w:rPr>
          <w:rFonts w:ascii="Times New Roman" w:hAnsi="Times New Roman" w:cs="Times New Roman"/>
          <w:sz w:val="26"/>
          <w:szCs w:val="26"/>
          <w:lang w:val="uk-UA"/>
        </w:rPr>
      </w:pPr>
    </w:p>
    <w:p w14:paraId="2756A8E3" w14:textId="77777777" w:rsidR="00CC50EC" w:rsidRDefault="00CC50EC" w:rsidP="00CC50EC">
      <w:pPr>
        <w:spacing w:after="0" w:line="240" w:lineRule="auto"/>
        <w:ind w:firstLine="567"/>
        <w:jc w:val="both"/>
        <w:rPr>
          <w:rFonts w:ascii="Times New Roman" w:hAnsi="Times New Roman" w:cs="Times New Roman"/>
          <w:sz w:val="26"/>
          <w:szCs w:val="26"/>
          <w:lang w:val="uk-UA"/>
        </w:rPr>
      </w:pPr>
    </w:p>
    <w:p w14:paraId="4299C689" w14:textId="77777777" w:rsidR="00CC50EC" w:rsidRDefault="00CC50EC" w:rsidP="00CC50EC">
      <w:pPr>
        <w:spacing w:after="0" w:line="240" w:lineRule="auto"/>
        <w:ind w:firstLine="567"/>
        <w:jc w:val="both"/>
        <w:rPr>
          <w:rFonts w:ascii="Times New Roman" w:hAnsi="Times New Roman" w:cs="Times New Roman"/>
          <w:sz w:val="26"/>
          <w:szCs w:val="26"/>
          <w:lang w:val="uk-UA"/>
        </w:rPr>
      </w:pPr>
      <w:r>
        <w:rPr>
          <w:noProof/>
          <w:lang w:val="ru-RU" w:eastAsia="ru-RU"/>
        </w:rPr>
        <w:drawing>
          <wp:inline distT="0" distB="0" distL="0" distR="0" wp14:anchorId="461150D9" wp14:editId="0A34EFE6">
            <wp:extent cx="6315075" cy="2486025"/>
            <wp:effectExtent l="0" t="0" r="9525" b="9525"/>
            <wp:docPr id="3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06246D8" w14:textId="77777777" w:rsidR="00CC50EC" w:rsidRPr="00C6273F" w:rsidRDefault="00CC50EC" w:rsidP="00CC50EC">
      <w:pPr>
        <w:spacing w:after="0" w:line="240" w:lineRule="auto"/>
        <w:ind w:firstLine="567"/>
        <w:jc w:val="both"/>
        <w:rPr>
          <w:rFonts w:ascii="Times New Roman" w:hAnsi="Times New Roman" w:cs="Times New Roman"/>
          <w:sz w:val="26"/>
          <w:szCs w:val="26"/>
          <w:lang w:val="uk-UA"/>
        </w:rPr>
      </w:pPr>
    </w:p>
    <w:p w14:paraId="6300D526" w14:textId="77777777" w:rsidR="00CC50EC" w:rsidRPr="00087637" w:rsidRDefault="00CC50EC" w:rsidP="00CC50EC">
      <w:pPr>
        <w:spacing w:after="0" w:line="240" w:lineRule="auto"/>
        <w:ind w:firstLine="567"/>
        <w:jc w:val="both"/>
        <w:rPr>
          <w:rFonts w:ascii="Times New Roman" w:hAnsi="Times New Roman" w:cs="Times New Roman"/>
          <w:sz w:val="26"/>
          <w:szCs w:val="26"/>
          <w:lang w:val="uk-UA"/>
        </w:rPr>
      </w:pPr>
      <w:r w:rsidRPr="00087637">
        <w:rPr>
          <w:rFonts w:ascii="Times New Roman" w:hAnsi="Times New Roman" w:cs="Times New Roman"/>
          <w:sz w:val="26"/>
          <w:szCs w:val="26"/>
          <w:lang w:val="uk-UA"/>
        </w:rPr>
        <w:t xml:space="preserve">Відділом надано </w:t>
      </w:r>
      <w:r>
        <w:rPr>
          <w:rFonts w:ascii="Times New Roman" w:hAnsi="Times New Roman" w:cs="Times New Roman"/>
          <w:b/>
          <w:sz w:val="26"/>
          <w:szCs w:val="26"/>
          <w:lang w:val="uk-UA"/>
        </w:rPr>
        <w:t>2998</w:t>
      </w:r>
      <w:r w:rsidRPr="00087637">
        <w:rPr>
          <w:rFonts w:ascii="Times New Roman" w:hAnsi="Times New Roman" w:cs="Times New Roman"/>
          <w:b/>
          <w:sz w:val="26"/>
          <w:szCs w:val="26"/>
          <w:lang w:val="uk-UA"/>
        </w:rPr>
        <w:t xml:space="preserve"> адміністративні послуги </w:t>
      </w:r>
      <w:r w:rsidRPr="00087637">
        <w:rPr>
          <w:rFonts w:ascii="Times New Roman" w:hAnsi="Times New Roman" w:cs="Times New Roman"/>
          <w:sz w:val="26"/>
          <w:szCs w:val="26"/>
          <w:lang w:val="uk-UA"/>
        </w:rPr>
        <w:t xml:space="preserve">з реєстрації/зняття з реєстрації місця проживання громадян, а також надання інформації з реєстру </w:t>
      </w:r>
      <w:r w:rsidRPr="00087637">
        <w:rPr>
          <w:rFonts w:ascii="Times New Roman" w:hAnsi="Times New Roman" w:cs="Times New Roman"/>
          <w:sz w:val="26"/>
          <w:szCs w:val="26"/>
          <w:u w:val="single"/>
          <w:lang w:val="uk-UA"/>
        </w:rPr>
        <w:t>(послуги надаються усіма працівниками відділу)</w:t>
      </w:r>
      <w:r w:rsidRPr="00087637">
        <w:rPr>
          <w:rFonts w:ascii="Times New Roman" w:hAnsi="Times New Roman" w:cs="Times New Roman"/>
          <w:sz w:val="26"/>
          <w:szCs w:val="26"/>
          <w:lang w:val="uk-UA"/>
        </w:rPr>
        <w:t xml:space="preserve">. </w:t>
      </w:r>
    </w:p>
    <w:p w14:paraId="31FE01ED" w14:textId="77777777" w:rsidR="00CC50EC" w:rsidRPr="00087637" w:rsidRDefault="00CC50EC" w:rsidP="00CC50EC">
      <w:pPr>
        <w:pStyle w:val="a3"/>
        <w:spacing w:after="0" w:line="240" w:lineRule="auto"/>
        <w:jc w:val="both"/>
        <w:rPr>
          <w:rFonts w:ascii="Times New Roman" w:hAnsi="Times New Roman" w:cs="Times New Roman"/>
          <w:b/>
          <w:sz w:val="26"/>
          <w:szCs w:val="26"/>
          <w:lang w:val="uk-UA"/>
        </w:rPr>
      </w:pPr>
      <w:r w:rsidRPr="00087637">
        <w:rPr>
          <w:rFonts w:ascii="Times New Roman" w:hAnsi="Times New Roman" w:cs="Times New Roman"/>
          <w:sz w:val="26"/>
          <w:szCs w:val="26"/>
          <w:lang w:val="uk-UA"/>
        </w:rPr>
        <w:t xml:space="preserve">До місцевого бюджету надійшло </w:t>
      </w:r>
      <w:r>
        <w:rPr>
          <w:rFonts w:ascii="Times New Roman" w:hAnsi="Times New Roman" w:cs="Times New Roman"/>
          <w:b/>
          <w:sz w:val="26"/>
          <w:szCs w:val="26"/>
          <w:lang w:val="uk-UA"/>
        </w:rPr>
        <w:t>6606,08</w:t>
      </w:r>
      <w:r w:rsidRPr="00087637">
        <w:rPr>
          <w:rFonts w:ascii="Times New Roman" w:hAnsi="Times New Roman" w:cs="Times New Roman"/>
          <w:b/>
          <w:sz w:val="26"/>
          <w:szCs w:val="26"/>
          <w:lang w:val="uk-UA"/>
        </w:rPr>
        <w:t xml:space="preserve">  грн.</w:t>
      </w:r>
    </w:p>
    <w:p w14:paraId="789CA2E2" w14:textId="77777777" w:rsidR="00CC50EC" w:rsidRPr="00BB4A4A" w:rsidRDefault="00CC50EC" w:rsidP="00CC50EC">
      <w:pPr>
        <w:pStyle w:val="a3"/>
        <w:spacing w:after="0" w:line="240" w:lineRule="auto"/>
        <w:jc w:val="both"/>
        <w:rPr>
          <w:rFonts w:ascii="Times New Roman" w:hAnsi="Times New Roman" w:cs="Times New Roman"/>
          <w:b/>
          <w:color w:val="FF0000"/>
          <w:sz w:val="26"/>
          <w:szCs w:val="26"/>
          <w:lang w:val="uk-UA"/>
        </w:rPr>
      </w:pPr>
    </w:p>
    <w:p w14:paraId="2C21A460" w14:textId="77777777" w:rsidR="00CC50EC" w:rsidRPr="001865BC" w:rsidRDefault="00CC50EC" w:rsidP="00CC50EC">
      <w:pPr>
        <w:pStyle w:val="a3"/>
        <w:spacing w:after="0" w:line="240" w:lineRule="auto"/>
        <w:jc w:val="both"/>
        <w:rPr>
          <w:rFonts w:ascii="Times New Roman" w:hAnsi="Times New Roman" w:cs="Times New Roman"/>
          <w:color w:val="FF0000"/>
          <w:sz w:val="26"/>
          <w:szCs w:val="26"/>
          <w:lang w:val="uk-UA"/>
        </w:rPr>
      </w:pPr>
      <w:r>
        <w:rPr>
          <w:noProof/>
          <w:lang w:eastAsia="ru-RU"/>
        </w:rPr>
        <w:drawing>
          <wp:inline distT="0" distB="0" distL="0" distR="0" wp14:anchorId="3066235E" wp14:editId="2BE3F231">
            <wp:extent cx="6134100" cy="2619375"/>
            <wp:effectExtent l="0" t="0" r="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1ABBC7C" w14:textId="77777777" w:rsidR="00CC50EC" w:rsidRPr="00BB4A4A" w:rsidRDefault="00CC50EC" w:rsidP="00CC50EC">
      <w:pPr>
        <w:pStyle w:val="a3"/>
        <w:spacing w:after="0" w:line="240" w:lineRule="auto"/>
        <w:jc w:val="both"/>
        <w:rPr>
          <w:rFonts w:ascii="Times New Roman" w:hAnsi="Times New Roman" w:cs="Times New Roman"/>
          <w:color w:val="FF0000"/>
          <w:sz w:val="26"/>
          <w:szCs w:val="26"/>
          <w:lang w:val="uk-UA"/>
        </w:rPr>
      </w:pPr>
    </w:p>
    <w:p w14:paraId="546AB112" w14:textId="77777777" w:rsidR="00CC50EC" w:rsidRPr="00CC50EC" w:rsidRDefault="00CC50EC" w:rsidP="00CC50EC">
      <w:pPr>
        <w:spacing w:after="0" w:line="240" w:lineRule="auto"/>
        <w:ind w:firstLine="567"/>
        <w:jc w:val="both"/>
        <w:rPr>
          <w:rFonts w:ascii="Times New Roman" w:hAnsi="Times New Roman" w:cs="Times New Roman"/>
          <w:bCs/>
          <w:color w:val="FF0000"/>
          <w:sz w:val="26"/>
          <w:szCs w:val="26"/>
          <w:lang w:val="uk-UA"/>
        </w:rPr>
      </w:pPr>
      <w:r w:rsidRPr="00CC50EC">
        <w:rPr>
          <w:rFonts w:ascii="Times New Roman" w:hAnsi="Times New Roman" w:cs="Times New Roman"/>
          <w:bCs/>
          <w:sz w:val="26"/>
          <w:szCs w:val="26"/>
          <w:lang w:val="uk-UA"/>
        </w:rPr>
        <w:t>Загалом за вищевказаний період відділом надано 4308 адміністративних послуг. За надання платних адміністративних послуг до місцевого бюджету надійшло 159116,08 грн.</w:t>
      </w:r>
    </w:p>
    <w:p w14:paraId="1C17D915" w14:textId="77777777" w:rsidR="00CC50EC" w:rsidRDefault="00CC50EC" w:rsidP="00CC50EC">
      <w:pPr>
        <w:spacing w:after="0" w:line="240" w:lineRule="auto"/>
        <w:ind w:firstLine="284"/>
        <w:jc w:val="both"/>
        <w:rPr>
          <w:rFonts w:ascii="Times New Roman" w:hAnsi="Times New Roman" w:cs="Times New Roman"/>
          <w:sz w:val="26"/>
          <w:szCs w:val="26"/>
          <w:lang w:val="uk-UA"/>
        </w:rPr>
      </w:pPr>
    </w:p>
    <w:p w14:paraId="59EFB06D" w14:textId="77777777" w:rsidR="00CC50EC" w:rsidRDefault="00CC50EC" w:rsidP="00CC50EC">
      <w:pPr>
        <w:spacing w:after="0" w:line="240" w:lineRule="auto"/>
        <w:ind w:firstLine="709"/>
        <w:jc w:val="both"/>
        <w:rPr>
          <w:rFonts w:ascii="Times New Roman" w:hAnsi="Times New Roman" w:cs="Times New Roman"/>
          <w:sz w:val="26"/>
          <w:szCs w:val="26"/>
          <w:lang w:val="uk-UA"/>
        </w:rPr>
      </w:pPr>
      <w:r>
        <w:rPr>
          <w:noProof/>
          <w:lang w:val="ru-RU" w:eastAsia="ru-RU"/>
        </w:rPr>
        <w:drawing>
          <wp:inline distT="0" distB="0" distL="0" distR="0" wp14:anchorId="763963B4" wp14:editId="62CF1F03">
            <wp:extent cx="6234430" cy="2476500"/>
            <wp:effectExtent l="0" t="0" r="13970" b="0"/>
            <wp:docPr id="33"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B502F78" w14:textId="77777777" w:rsidR="00CC50EC" w:rsidRDefault="00CC50EC" w:rsidP="00CC50EC">
      <w:pPr>
        <w:spacing w:after="0" w:line="240" w:lineRule="auto"/>
        <w:ind w:firstLine="284"/>
        <w:jc w:val="both"/>
        <w:rPr>
          <w:rFonts w:ascii="Times New Roman" w:hAnsi="Times New Roman" w:cs="Times New Roman"/>
          <w:sz w:val="26"/>
          <w:szCs w:val="26"/>
          <w:lang w:val="uk-UA"/>
        </w:rPr>
      </w:pPr>
    </w:p>
    <w:p w14:paraId="025F706B" w14:textId="4C96DF73" w:rsidR="00CC50EC" w:rsidRPr="00CC50EC" w:rsidRDefault="00337FF8" w:rsidP="00CC50EC">
      <w:pPr>
        <w:spacing w:after="0" w:line="240" w:lineRule="auto"/>
        <w:ind w:firstLine="567"/>
        <w:jc w:val="both"/>
        <w:rPr>
          <w:rFonts w:ascii="Times New Roman" w:hAnsi="Times New Roman" w:cs="Times New Roman"/>
          <w:bCs/>
          <w:sz w:val="26"/>
          <w:szCs w:val="26"/>
          <w:lang w:val="uk-UA"/>
        </w:rPr>
      </w:pPr>
      <w:r>
        <w:rPr>
          <w:rFonts w:ascii="Times New Roman" w:hAnsi="Times New Roman" w:cs="Times New Roman"/>
          <w:bCs/>
          <w:sz w:val="26"/>
          <w:szCs w:val="26"/>
          <w:lang w:val="uk-UA"/>
        </w:rPr>
        <w:t xml:space="preserve">      </w:t>
      </w:r>
      <w:r w:rsidR="00CC50EC" w:rsidRPr="00CC50EC">
        <w:rPr>
          <w:rFonts w:ascii="Times New Roman" w:hAnsi="Times New Roman" w:cs="Times New Roman"/>
          <w:bCs/>
          <w:sz w:val="26"/>
          <w:szCs w:val="26"/>
          <w:lang w:val="uk-UA"/>
        </w:rPr>
        <w:t>За аналогічний період 2025 року відділом надано 4878 адміністративних послуг, на суму 267338,52 грн.</w:t>
      </w:r>
    </w:p>
    <w:p w14:paraId="2268642F" w14:textId="0B7F9B29" w:rsidR="00CC50EC" w:rsidRPr="00CC50EC" w:rsidRDefault="00337FF8" w:rsidP="00CC50EC">
      <w:pPr>
        <w:spacing w:after="0" w:line="240" w:lineRule="auto"/>
        <w:ind w:firstLine="567"/>
        <w:jc w:val="both"/>
        <w:rPr>
          <w:rFonts w:ascii="Times New Roman" w:hAnsi="Times New Roman" w:cs="Times New Roman"/>
          <w:bCs/>
          <w:sz w:val="26"/>
          <w:szCs w:val="26"/>
          <w:lang w:val="uk-UA"/>
        </w:rPr>
      </w:pPr>
      <w:r>
        <w:rPr>
          <w:rFonts w:ascii="Times New Roman" w:hAnsi="Times New Roman" w:cs="Times New Roman"/>
          <w:bCs/>
          <w:sz w:val="26"/>
          <w:szCs w:val="26"/>
          <w:lang w:val="uk-UA"/>
        </w:rPr>
        <w:t xml:space="preserve">      </w:t>
      </w:r>
      <w:r w:rsidR="00CC50EC" w:rsidRPr="00CC50EC">
        <w:rPr>
          <w:rFonts w:ascii="Times New Roman" w:hAnsi="Times New Roman" w:cs="Times New Roman"/>
          <w:bCs/>
          <w:sz w:val="26"/>
          <w:szCs w:val="26"/>
          <w:lang w:val="uk-UA"/>
        </w:rPr>
        <w:t>У порівнянні з минулим роком відділом надано на 570 послуги менше, ніж за 2025 рік, та на 108222,44 грн. менше.</w:t>
      </w:r>
      <w:r w:rsidR="00CC50EC" w:rsidRPr="00CC50EC">
        <w:rPr>
          <w:rFonts w:ascii="Times New Roman" w:hAnsi="Times New Roman" w:cs="Times New Roman"/>
          <w:bCs/>
          <w:sz w:val="26"/>
          <w:szCs w:val="26"/>
          <w:lang w:val="uk-UA"/>
        </w:rPr>
        <w:tab/>
      </w:r>
    </w:p>
    <w:p w14:paraId="19D8121B" w14:textId="0EC4AAF8" w:rsidR="00CC50EC" w:rsidRDefault="00612792" w:rsidP="00CC50EC">
      <w:pPr>
        <w:spacing w:after="0" w:line="240" w:lineRule="auto"/>
        <w:ind w:firstLine="284"/>
        <w:jc w:val="both"/>
        <w:rPr>
          <w:rFonts w:ascii="Times New Roman" w:hAnsi="Times New Roman" w:cs="Times New Roman"/>
          <w:sz w:val="26"/>
          <w:szCs w:val="26"/>
          <w:lang w:val="uk-UA"/>
        </w:rPr>
      </w:pPr>
      <w:r w:rsidRPr="00422933">
        <w:rPr>
          <w:rFonts w:ascii="Times New Roman" w:hAnsi="Times New Roman" w:cs="Times New Roman"/>
          <w:noProof/>
          <w:highlight w:val="yellow"/>
          <w:lang w:val="ru-RU" w:eastAsia="ru-RU"/>
        </w:rPr>
        <w:drawing>
          <wp:anchor distT="0" distB="0" distL="114300" distR="114300" simplePos="0" relativeHeight="251657728" behindDoc="1" locked="0" layoutInCell="1" allowOverlap="1" wp14:anchorId="106741B5" wp14:editId="2DE29839">
            <wp:simplePos x="0" y="0"/>
            <wp:positionH relativeFrom="page">
              <wp:posOffset>0</wp:posOffset>
            </wp:positionH>
            <wp:positionV relativeFrom="paragraph">
              <wp:posOffset>1104900</wp:posOffset>
            </wp:positionV>
            <wp:extent cx="7849235" cy="385445"/>
            <wp:effectExtent l="0" t="0" r="0" b="0"/>
            <wp:wrapTight wrapText="bothSides">
              <wp:wrapPolygon edited="0">
                <wp:start x="0" y="0"/>
                <wp:lineTo x="0" y="20283"/>
                <wp:lineTo x="21546" y="20283"/>
                <wp:lineTo x="21546"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849235" cy="385445"/>
                    </a:xfrm>
                    <a:prstGeom prst="rect">
                      <a:avLst/>
                    </a:prstGeom>
                    <a:noFill/>
                  </pic:spPr>
                </pic:pic>
              </a:graphicData>
            </a:graphic>
            <wp14:sizeRelV relativeFrom="margin">
              <wp14:pctHeight>0</wp14:pctHeight>
            </wp14:sizeRelV>
          </wp:anchor>
        </w:drawing>
      </w:r>
      <w:r w:rsidRPr="00F86650">
        <w:rPr>
          <w:noProof/>
          <w:sz w:val="28"/>
          <w:szCs w:val="28"/>
          <w:highlight w:val="yellow"/>
          <w:lang w:val="ru-RU" w:eastAsia="ru-RU"/>
        </w:rPr>
        <mc:AlternateContent>
          <mc:Choice Requires="wps">
            <w:drawing>
              <wp:anchor distT="45720" distB="45720" distL="114300" distR="114300" simplePos="0" relativeHeight="251652608" behindDoc="0" locked="0" layoutInCell="1" allowOverlap="1" wp14:anchorId="0FA05112" wp14:editId="68F6944E">
                <wp:simplePos x="0" y="0"/>
                <wp:positionH relativeFrom="column">
                  <wp:posOffset>-720090</wp:posOffset>
                </wp:positionH>
                <wp:positionV relativeFrom="paragraph">
                  <wp:posOffset>333375</wp:posOffset>
                </wp:positionV>
                <wp:extent cx="7829550" cy="537845"/>
                <wp:effectExtent l="0" t="0" r="19050" b="14605"/>
                <wp:wrapSquare wrapText="bothSides"/>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9550" cy="537845"/>
                        </a:xfrm>
                        <a:prstGeom prst="rect">
                          <a:avLst/>
                        </a:prstGeom>
                        <a:solidFill>
                          <a:srgbClr val="00B0F0"/>
                        </a:solidFill>
                        <a:ln w="9525">
                          <a:solidFill>
                            <a:srgbClr val="000000"/>
                          </a:solidFill>
                          <a:miter lim="800000"/>
                          <a:headEnd/>
                          <a:tailEnd/>
                        </a:ln>
                      </wps:spPr>
                      <wps:txbx>
                        <w:txbxContent>
                          <w:p w14:paraId="54D358B9" w14:textId="77777777" w:rsidR="00F12D81" w:rsidRPr="00502708" w:rsidRDefault="00F12D81"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A05112" id="_x0000_s1031" type="#_x0000_t202" style="position:absolute;left:0;text-align:left;margin-left:-56.7pt;margin-top:26.25pt;width:616.5pt;height:42.35pt;z-index:251652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m5dRQIAAFMEAAAOAAAAZHJzL2Uyb0RvYy54bWysVM2O0zAQviPxDpbvNGloaBs1Xe12KUJa&#10;fqSFB3Acp7FwPMF2myw37rwC78CBAzdeoftGjJ1utwsSB0QPlicz/mbmm2+6OOsbRXbCWAk6p+NR&#10;TInQHEqpNzl9/279ZEaJdUyXTIEWOb0Rlp4tHz9adG0mEqhBlcIQBNE269qc1s61WRRZXouG2RG0&#10;QqOzAtMwh6bZRKVhHaI3Kkri+FnUgSlbA1xYi18vByddBvyqEty9qSorHFE5xdpcOE04C39GywXL&#10;Noa1teSHMtg/VNEwqTHpEeqSOUa2Rv4B1UhuwELlRhyaCKpKchF6wG7G8W/dXNesFaEXJMe2R5rs&#10;/4Plr3dvDZFlTpPxlBLNGhzS/uv+2/77/uf+x+3n2y8k8Sx1rc0w+LrFcNdfQI/TDh3b9gr4B0s0&#10;rGqmN+LcGOhqwUqscuxfRidPBxzrQYruFZSYjG0dBKC+Mo2nEEkhiI7TujlOSPSOcPw4nSXzNEUX&#10;R1/6dDqbpCEFy+5et8a6FwIa4i85NaiAgM52V9b5alh2F+KTWVCyXEulgmE2xUoZsmNeLfFFvA4C&#10;wScPwpQmXU7naZIOBPwFIsbfocAHEI10KHslm5zOfMxBiJ6257oMonRMquGO+ZU+8OipG0h0fdGH&#10;wQUGPMcFlDdIrIFB5biVeKnBfKKkQ4Xn1H7cMiMoUS81Dmc+nkz8SgRjkk4TNMyppzj1MM0RKqeO&#10;kuG6cmGNPG8aznGIlQz83ldyKBmVG2g/bJlfjVM7RN3/Fyx/AQAA//8DAFBLAwQUAAYACAAAACEA&#10;09PCjOMAAAAMAQAADwAAAGRycy9kb3ducmV2LnhtbEyPwW7CMAyG75P2DpEn7QZpymDQNUVo0rRd&#10;JlTGhVvamLZa41RJgI6nXzhtN1v+9Pv78/VoenZG5ztLEsQ0AYZUW91RI2H/9TZZAvNBkVa9JZTw&#10;gx7Wxf1drjJtL1TieRcaFkPIZ0pCG8KQce7rFo3yUzsgxdvROqNCXF3DtVOXGG56nibJghvVUfzQ&#10;qgFfW6y/dycj4aCWpUvL7fX9yOvP62a1TT4qLuXjw7h5ARZwDH8w3PSjOhTRqbIn0p71EiZCzJ4i&#10;K2GezoHdCCFWC2BVnGbPKfAi5/9LFL8AAAD//wMAUEsBAi0AFAAGAAgAAAAhALaDOJL+AAAA4QEA&#10;ABMAAAAAAAAAAAAAAAAAAAAAAFtDb250ZW50X1R5cGVzXS54bWxQSwECLQAUAAYACAAAACEAOP0h&#10;/9YAAACUAQAACwAAAAAAAAAAAAAAAAAvAQAAX3JlbHMvLnJlbHNQSwECLQAUAAYACAAAACEASU5u&#10;XUUCAABTBAAADgAAAAAAAAAAAAAAAAAuAgAAZHJzL2Uyb0RvYy54bWxQSwECLQAUAAYACAAAACEA&#10;09PCjOMAAAAMAQAADwAAAAAAAAAAAAAAAACfBAAAZHJzL2Rvd25yZXYueG1sUEsFBgAAAAAEAAQA&#10;8wAAAK8FAAAAAA==&#10;" fillcolor="#00b0f0">
                <v:textbox>
                  <w:txbxContent>
                    <w:p w14:paraId="54D358B9" w14:textId="77777777" w:rsidR="00F12D81" w:rsidRPr="00502708" w:rsidRDefault="00F12D81" w:rsidP="004E3415">
                      <w:pPr>
                        <w:rPr>
                          <w:color w:val="FFFFFF"/>
                          <w:sz w:val="28"/>
                        </w:rPr>
                      </w:pPr>
                      <w:r w:rsidRPr="00766B8B">
                        <w:rPr>
                          <w:b/>
                          <w:noProof/>
                          <w:sz w:val="36"/>
                          <w:szCs w:val="36"/>
                          <w:lang w:val="ru-RU" w:eastAsia="ru-RU"/>
                        </w:rPr>
                        <w:drawing>
                          <wp:inline distT="0" distB="0" distL="0" distR="0" wp14:anchorId="5AE5BDEB" wp14:editId="3AB3C47A">
                            <wp:extent cx="400050" cy="314325"/>
                            <wp:effectExtent l="0" t="0" r="0" b="9525"/>
                            <wp:docPr id="102" name="Рисунок 10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0050" cy="314325"/>
                                    </a:xfrm>
                                    <a:prstGeom prst="rect">
                                      <a:avLst/>
                                    </a:prstGeom>
                                    <a:noFill/>
                                    <a:ln>
                                      <a:noFill/>
                                    </a:ln>
                                  </pic:spPr>
                                </pic:pic>
                              </a:graphicData>
                            </a:graphic>
                          </wp:inline>
                        </w:drawing>
                      </w:r>
                      <w:r>
                        <w:rPr>
                          <w:b/>
                          <w:bCs/>
                          <w:color w:val="FFFFFF"/>
                          <w:sz w:val="32"/>
                          <w:szCs w:val="28"/>
                          <w:lang w:val="uk-UA"/>
                        </w:rPr>
                        <w:t xml:space="preserve">                                     </w:t>
                      </w:r>
                      <w:r w:rsidRPr="004E3415">
                        <w:rPr>
                          <w:rFonts w:ascii="Times New Roman" w:hAnsi="Times New Roman" w:cs="Times New Roman"/>
                          <w:b/>
                          <w:bCs/>
                          <w:color w:val="FFFFFF"/>
                          <w:sz w:val="32"/>
                          <w:szCs w:val="28"/>
                          <w:lang w:val="uk-UA"/>
                        </w:rPr>
                        <w:t>ГУМАНІТАРНА СФЕРА ДІЯЛЬНОСТІ</w:t>
                      </w:r>
                      <w:r>
                        <w:rPr>
                          <w:b/>
                          <w:bCs/>
                          <w:color w:val="FFFFFF"/>
                          <w:sz w:val="32"/>
                          <w:szCs w:val="28"/>
                          <w:lang w:val="uk-UA"/>
                        </w:rPr>
                        <w:t xml:space="preserve"> </w:t>
                      </w:r>
                    </w:p>
                  </w:txbxContent>
                </v:textbox>
                <w10:wrap type="square"/>
              </v:shape>
            </w:pict>
          </mc:Fallback>
        </mc:AlternateContent>
      </w:r>
    </w:p>
    <w:p w14:paraId="2223714F" w14:textId="2AAB756D" w:rsidR="005A1D17" w:rsidRDefault="00290056" w:rsidP="00337FF8">
      <w:pPr>
        <w:spacing w:after="0" w:line="240" w:lineRule="auto"/>
        <w:ind w:firstLine="284"/>
        <w:jc w:val="both"/>
        <w:rPr>
          <w:rFonts w:ascii="Times New Roman" w:eastAsia="Calibri" w:hAnsi="Times New Roman" w:cs="Times New Roman"/>
          <w:sz w:val="28"/>
          <w:szCs w:val="28"/>
          <w:lang w:val="uk-UA"/>
        </w:rPr>
      </w:pPr>
      <w:r>
        <w:rPr>
          <w:rFonts w:ascii="Times New Roman" w:eastAsia="Calibri" w:hAnsi="Times New Roman" w:cs="Times New Roman"/>
          <w:sz w:val="28"/>
          <w:szCs w:val="28"/>
          <w:lang w:val="uk-UA"/>
        </w:rPr>
        <w:t xml:space="preserve">   </w:t>
      </w:r>
    </w:p>
    <w:p w14:paraId="455DA70C" w14:textId="77777777" w:rsidR="005A1D17" w:rsidRPr="00D2118F" w:rsidRDefault="005A1D17" w:rsidP="005A1D17">
      <w:pPr>
        <w:spacing w:after="0" w:line="240" w:lineRule="auto"/>
        <w:ind w:firstLine="567"/>
        <w:jc w:val="both"/>
        <w:rPr>
          <w:rFonts w:ascii="Times New Roman" w:hAnsi="Times New Roman" w:cs="Times New Roman"/>
          <w:sz w:val="28"/>
          <w:szCs w:val="28"/>
          <w:lang w:val="uk-UA"/>
        </w:rPr>
      </w:pPr>
      <w:r w:rsidRPr="00D2118F">
        <w:rPr>
          <w:rFonts w:ascii="Times New Roman" w:hAnsi="Times New Roman" w:cs="Times New Roman"/>
          <w:sz w:val="28"/>
          <w:szCs w:val="28"/>
          <w:lang w:val="uk-UA"/>
        </w:rPr>
        <w:t xml:space="preserve">1 травня 2024 року була утворена комунальна установа Тростянецької міської ради «Молодіжний центр «КОРОБКА»», що займається питаннями соціального становлення та розвитку молоді Тростянецької міської територіальної громади. </w:t>
      </w:r>
    </w:p>
    <w:p w14:paraId="34DE5D1D" w14:textId="77777777" w:rsidR="005A1D17" w:rsidRPr="009E1F4C" w:rsidRDefault="005A1D17" w:rsidP="005A1D17">
      <w:pPr>
        <w:spacing w:after="0" w:line="240" w:lineRule="auto"/>
        <w:ind w:firstLine="567"/>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За 3 місяці активної діяльності проведено </w:t>
      </w:r>
      <w:r w:rsidRPr="009E1F4C">
        <w:rPr>
          <w:rFonts w:ascii="Times New Roman" w:hAnsi="Times New Roman" w:cs="Times New Roman"/>
          <w:b/>
          <w:bCs/>
          <w:sz w:val="28"/>
          <w:szCs w:val="28"/>
          <w:lang w:val="uk-UA"/>
        </w:rPr>
        <w:t>602 заходи</w:t>
      </w:r>
      <w:r w:rsidRPr="009E1F4C">
        <w:rPr>
          <w:rFonts w:ascii="Times New Roman" w:hAnsi="Times New Roman" w:cs="Times New Roman"/>
          <w:sz w:val="28"/>
          <w:szCs w:val="28"/>
          <w:lang w:val="uk-UA"/>
        </w:rPr>
        <w:t xml:space="preserve">, в т.ч. і в селах Тростянецької громади, відвідуваність склала </w:t>
      </w:r>
      <w:r w:rsidRPr="009E1F4C">
        <w:rPr>
          <w:rFonts w:ascii="Times New Roman" w:hAnsi="Times New Roman" w:cs="Times New Roman"/>
          <w:b/>
          <w:bCs/>
          <w:sz w:val="28"/>
          <w:szCs w:val="28"/>
          <w:lang w:val="uk-UA"/>
        </w:rPr>
        <w:t>4 920 осіб</w:t>
      </w:r>
      <w:r w:rsidRPr="009E1F4C">
        <w:rPr>
          <w:rFonts w:ascii="Times New Roman" w:hAnsi="Times New Roman" w:cs="Times New Roman"/>
          <w:sz w:val="28"/>
          <w:szCs w:val="28"/>
          <w:lang w:val="uk-UA"/>
        </w:rPr>
        <w:t>.</w:t>
      </w:r>
    </w:p>
    <w:p w14:paraId="51A6EEA3" w14:textId="77777777" w:rsidR="005A1D17" w:rsidRPr="009E1F4C" w:rsidRDefault="005A1D17" w:rsidP="005A1D17">
      <w:pPr>
        <w:spacing w:after="0" w:line="240" w:lineRule="auto"/>
        <w:ind w:firstLine="567"/>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На баланс комунальної установи надійшло матеріально-технічного забезпечення на суму </w:t>
      </w:r>
      <w:r w:rsidRPr="009E1F4C">
        <w:rPr>
          <w:rFonts w:ascii="Times New Roman" w:hAnsi="Times New Roman" w:cs="Times New Roman"/>
          <w:b/>
          <w:bCs/>
          <w:sz w:val="28"/>
          <w:szCs w:val="28"/>
          <w:lang w:val="uk-UA"/>
        </w:rPr>
        <w:t>75 467, 00 грн</w:t>
      </w:r>
      <w:r w:rsidRPr="009E1F4C">
        <w:rPr>
          <w:rFonts w:ascii="Times New Roman" w:hAnsi="Times New Roman" w:cs="Times New Roman"/>
          <w:sz w:val="28"/>
          <w:szCs w:val="28"/>
          <w:lang w:val="uk-UA"/>
        </w:rPr>
        <w:t>.</w:t>
      </w:r>
    </w:p>
    <w:p w14:paraId="0C1DB989" w14:textId="77777777" w:rsidR="005A1D17" w:rsidRPr="009E1F4C" w:rsidRDefault="005A1D17" w:rsidP="005A1D17">
      <w:pPr>
        <w:spacing w:after="0" w:line="240" w:lineRule="auto"/>
        <w:ind w:firstLine="567"/>
        <w:jc w:val="both"/>
        <w:rPr>
          <w:rFonts w:ascii="Times New Roman" w:hAnsi="Times New Roman" w:cs="Times New Roman"/>
          <w:b/>
          <w:bCs/>
          <w:sz w:val="28"/>
          <w:szCs w:val="28"/>
          <w:lang w:val="uk-UA"/>
        </w:rPr>
      </w:pPr>
      <w:r w:rsidRPr="009E1F4C">
        <w:rPr>
          <w:rFonts w:ascii="Times New Roman" w:hAnsi="Times New Roman" w:cs="Times New Roman"/>
          <w:sz w:val="28"/>
          <w:szCs w:val="28"/>
          <w:lang w:val="uk-UA"/>
        </w:rPr>
        <w:t xml:space="preserve">Молодіжний центр бере активну участь в </w:t>
      </w:r>
      <w:r w:rsidRPr="009E1F4C">
        <w:rPr>
          <w:rFonts w:ascii="Times New Roman" w:hAnsi="Times New Roman" w:cs="Times New Roman"/>
          <w:b/>
          <w:bCs/>
          <w:sz w:val="28"/>
          <w:szCs w:val="28"/>
          <w:lang w:val="uk-UA"/>
        </w:rPr>
        <w:t>проєктній діяльності та залученні партнерств</w:t>
      </w:r>
      <w:r w:rsidRPr="009E1F4C">
        <w:rPr>
          <w:rFonts w:ascii="Times New Roman" w:hAnsi="Times New Roman" w:cs="Times New Roman"/>
          <w:sz w:val="28"/>
          <w:szCs w:val="28"/>
          <w:lang w:val="uk-UA"/>
        </w:rPr>
        <w:t>, а саме:</w:t>
      </w:r>
    </w:p>
    <w:p w14:paraId="6B6379D5" w14:textId="77777777" w:rsidR="005A1D17" w:rsidRPr="009E1F4C" w:rsidRDefault="005A1D17" w:rsidP="008C5EF5">
      <w:pPr>
        <w:pStyle w:val="a3"/>
        <w:numPr>
          <w:ilvl w:val="0"/>
          <w:numId w:val="64"/>
        </w:numPr>
        <w:spacing w:after="0" w:line="240" w:lineRule="auto"/>
        <w:ind w:left="0" w:firstLine="360"/>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Проєкт  «Освітній центр для дітей «ЗМІСТОВНО»» у партнерстві з БФ «Nova Ukraine» та ГО «Центр Європейської інтеграції Слобожанщини» за фінансової підтримки БФ «The Howard G. Buffett Foundation». </w:t>
      </w:r>
      <w:r w:rsidRPr="009E1F4C">
        <w:rPr>
          <w:rFonts w:ascii="Times New Roman" w:hAnsi="Times New Roman" w:cs="Times New Roman"/>
          <w:b/>
          <w:bCs/>
          <w:sz w:val="28"/>
          <w:szCs w:val="28"/>
          <w:lang w:val="uk-UA"/>
        </w:rPr>
        <w:t>Сума гранту: 42 623,28 $.</w:t>
      </w:r>
      <w:r w:rsidRPr="009E1F4C">
        <w:rPr>
          <w:rFonts w:ascii="Times New Roman" w:hAnsi="Times New Roman" w:cs="Times New Roman"/>
          <w:sz w:val="28"/>
          <w:szCs w:val="28"/>
          <w:lang w:val="uk-UA"/>
        </w:rPr>
        <w:t xml:space="preserve"> Своєю діяльністю цей проєкт охоплює 3 локації в Тростянецькій громаді: молодіжний центр «КОРОБКА», Тростянецька бібліотека-філія ім. Л.</w:t>
      </w:r>
      <w:r>
        <w:rPr>
          <w:rFonts w:ascii="Times New Roman" w:hAnsi="Times New Roman" w:cs="Times New Roman"/>
          <w:sz w:val="28"/>
          <w:szCs w:val="28"/>
          <w:lang w:val="uk-UA"/>
        </w:rPr>
        <w:t xml:space="preserve"> </w:t>
      </w:r>
      <w:r w:rsidRPr="009E1F4C">
        <w:rPr>
          <w:rFonts w:ascii="Times New Roman" w:hAnsi="Times New Roman" w:cs="Times New Roman"/>
          <w:sz w:val="28"/>
          <w:szCs w:val="28"/>
          <w:lang w:val="uk-UA"/>
        </w:rPr>
        <w:t xml:space="preserve">Кеніга та Білківський заклад освіти. Впровадження освітніх та інтелектуально-розважальних занять, надання спеціалізованих послуг логопеда та психолога, популяризація STEAM-напрямку. </w:t>
      </w:r>
    </w:p>
    <w:p w14:paraId="6245E201" w14:textId="77777777" w:rsidR="005A1D17" w:rsidRPr="009E1F4C" w:rsidRDefault="005A1D17" w:rsidP="008C5EF5">
      <w:pPr>
        <w:pStyle w:val="a3"/>
        <w:numPr>
          <w:ilvl w:val="0"/>
          <w:numId w:val="64"/>
        </w:numPr>
        <w:spacing w:after="0" w:line="240" w:lineRule="auto"/>
        <w:ind w:left="0" w:firstLine="360"/>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Проєкт «Залучення та підтримка молоді в антикризовому управлінні та постконфліктному відновленні в Україні" у партнерстві з Міністерством молоді та спорту України, Державною установою "Всеукраїнський молодіжний центр" за підтримки ОБСЄ. </w:t>
      </w:r>
      <w:r w:rsidRPr="009E1F4C">
        <w:rPr>
          <w:rFonts w:ascii="Times New Roman" w:hAnsi="Times New Roman" w:cs="Times New Roman"/>
          <w:b/>
          <w:bCs/>
          <w:sz w:val="28"/>
          <w:szCs w:val="28"/>
          <w:lang w:val="uk-UA"/>
        </w:rPr>
        <w:t xml:space="preserve">Сума підтримки 183 374,6 грн. </w:t>
      </w:r>
      <w:r w:rsidRPr="009E1F4C">
        <w:rPr>
          <w:rFonts w:ascii="Times New Roman" w:hAnsi="Times New Roman" w:cs="Times New Roman"/>
          <w:sz w:val="28"/>
          <w:szCs w:val="28"/>
          <w:lang w:val="uk-UA"/>
        </w:rPr>
        <w:t>Матеріально-технічне забезпечення молодіжного центру, а саме: альтернативні джерела живлення, принтер, меблі.</w:t>
      </w:r>
    </w:p>
    <w:p w14:paraId="2DFC237F" w14:textId="77777777" w:rsidR="005A1D17" w:rsidRPr="009E1F4C" w:rsidRDefault="005A1D17" w:rsidP="008C5EF5">
      <w:pPr>
        <w:pStyle w:val="a3"/>
        <w:numPr>
          <w:ilvl w:val="0"/>
          <w:numId w:val="64"/>
        </w:numPr>
        <w:spacing w:after="0" w:line="240" w:lineRule="auto"/>
        <w:ind w:left="0" w:firstLine="360"/>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Проєкт «Більше знай – про себе дбай» у партнерстві з Всеукраїнським фондом «Крок за кроком» за підтримки Міністерства закордонних справ Нідерландів та міжнародної організації War Child. </w:t>
      </w:r>
      <w:r w:rsidRPr="009E1F4C">
        <w:rPr>
          <w:rFonts w:ascii="Times New Roman" w:hAnsi="Times New Roman" w:cs="Times New Roman"/>
          <w:b/>
          <w:bCs/>
          <w:sz w:val="28"/>
          <w:szCs w:val="28"/>
          <w:lang w:val="uk-UA"/>
        </w:rPr>
        <w:t>Сума</w:t>
      </w:r>
      <w:r w:rsidRPr="009E1F4C">
        <w:rPr>
          <w:rFonts w:ascii="Times New Roman" w:hAnsi="Times New Roman" w:cs="Times New Roman"/>
          <w:sz w:val="28"/>
          <w:szCs w:val="28"/>
          <w:lang w:val="uk-UA"/>
        </w:rPr>
        <w:t xml:space="preserve"> використаних коштів становить близько </w:t>
      </w:r>
      <w:r w:rsidRPr="009E1F4C">
        <w:rPr>
          <w:rFonts w:ascii="Times New Roman" w:hAnsi="Times New Roman" w:cs="Times New Roman"/>
          <w:b/>
          <w:bCs/>
          <w:sz w:val="28"/>
          <w:szCs w:val="28"/>
          <w:lang w:val="uk-UA"/>
        </w:rPr>
        <w:t>80 тис. грн</w:t>
      </w:r>
      <w:r w:rsidRPr="009E1F4C">
        <w:rPr>
          <w:rFonts w:ascii="Times New Roman" w:hAnsi="Times New Roman" w:cs="Times New Roman"/>
          <w:sz w:val="28"/>
          <w:szCs w:val="28"/>
          <w:lang w:val="uk-UA"/>
        </w:rPr>
        <w:t>. В рамках цього проєкту тростянецька молодь долучилася до 61-ї сесії Ради ООН з прав людини у м. Женева (Швейцарія).</w:t>
      </w:r>
    </w:p>
    <w:p w14:paraId="3CEA7E87" w14:textId="77777777" w:rsidR="005A1D17" w:rsidRPr="009E1F4C" w:rsidRDefault="005A1D17" w:rsidP="008C5EF5">
      <w:pPr>
        <w:pStyle w:val="a3"/>
        <w:numPr>
          <w:ilvl w:val="0"/>
          <w:numId w:val="64"/>
        </w:numPr>
        <w:spacing w:after="0" w:line="240" w:lineRule="auto"/>
        <w:ind w:left="0" w:firstLine="360"/>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Проєкт ЮНІСЕФ «Надання послуг із зменшення ризиків, запобігання та реагування на гендерно зумовлене насильство в Харківській та Сумській областях», спрямований на профілактику ГЗН, підтримку постраждалих, а також та створення можливостей для розвитку та інтеграції вразливих груп у суспільство реалізується. </w:t>
      </w:r>
      <w:r w:rsidRPr="009E1F4C">
        <w:rPr>
          <w:rFonts w:ascii="Times New Roman" w:hAnsi="Times New Roman" w:cs="Times New Roman"/>
          <w:b/>
          <w:bCs/>
          <w:sz w:val="28"/>
          <w:szCs w:val="28"/>
          <w:lang w:val="uk-UA"/>
        </w:rPr>
        <w:t>Сума</w:t>
      </w:r>
      <w:r w:rsidRPr="009E1F4C">
        <w:rPr>
          <w:rFonts w:ascii="Times New Roman" w:hAnsi="Times New Roman" w:cs="Times New Roman"/>
          <w:sz w:val="28"/>
          <w:szCs w:val="28"/>
          <w:lang w:val="uk-UA"/>
        </w:rPr>
        <w:t xml:space="preserve"> використаних коштів за 3 місяці становить близько </w:t>
      </w:r>
      <w:r w:rsidRPr="009E1F4C">
        <w:rPr>
          <w:rFonts w:ascii="Times New Roman" w:hAnsi="Times New Roman" w:cs="Times New Roman"/>
          <w:b/>
          <w:bCs/>
          <w:sz w:val="28"/>
          <w:szCs w:val="28"/>
          <w:lang w:val="uk-UA"/>
        </w:rPr>
        <w:t>20 тис. грн</w:t>
      </w:r>
      <w:r w:rsidRPr="009E1F4C">
        <w:rPr>
          <w:rFonts w:ascii="Times New Roman" w:hAnsi="Times New Roman" w:cs="Times New Roman"/>
          <w:sz w:val="28"/>
          <w:szCs w:val="28"/>
          <w:lang w:val="uk-UA"/>
        </w:rPr>
        <w:t xml:space="preserve">. Функціонує клуб для дівчат-підлітків при молодіжному просторі «КОRОБКА на КЕНІГА», а також надаються кар’єрні консультації. </w:t>
      </w:r>
    </w:p>
    <w:p w14:paraId="0B04CE26" w14:textId="77777777" w:rsidR="005A1D17" w:rsidRPr="009E1F4C" w:rsidRDefault="005A1D17" w:rsidP="008C5EF5">
      <w:pPr>
        <w:pStyle w:val="a3"/>
        <w:numPr>
          <w:ilvl w:val="0"/>
          <w:numId w:val="64"/>
        </w:numPr>
        <w:spacing w:after="0" w:line="240" w:lineRule="auto"/>
        <w:ind w:left="0" w:firstLine="360"/>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Проєкт «Ідеатон: створення кар'єрних можливостей» у партнерстві з ГО "Молодіжна платформа" за підтримки Асоціації скаутів Норвегії та Норвезької ради у справах біженців (NRC). </w:t>
      </w:r>
      <w:r w:rsidRPr="009E1F4C">
        <w:rPr>
          <w:rFonts w:ascii="Times New Roman" w:hAnsi="Times New Roman" w:cs="Times New Roman"/>
          <w:b/>
          <w:bCs/>
          <w:sz w:val="28"/>
          <w:szCs w:val="28"/>
          <w:lang w:val="uk-UA"/>
        </w:rPr>
        <w:t xml:space="preserve">Сума гранту: 44 920 грн. </w:t>
      </w:r>
      <w:r w:rsidRPr="009E1F4C">
        <w:rPr>
          <w:rFonts w:ascii="Times New Roman" w:hAnsi="Times New Roman" w:cs="Times New Roman"/>
          <w:sz w:val="28"/>
          <w:szCs w:val="28"/>
          <w:lang w:val="uk-UA"/>
        </w:rPr>
        <w:t>Проведення профорієнтаційних заходів для молоді 14-22 років в форматі «Живої бібліотеки», розробка та впровадження нових авторських профорієнтаційних ігор.</w:t>
      </w:r>
    </w:p>
    <w:p w14:paraId="526537C2" w14:textId="77777777" w:rsidR="005A1D17" w:rsidRPr="009E1F4C" w:rsidRDefault="005A1D17" w:rsidP="008C5EF5">
      <w:pPr>
        <w:pStyle w:val="a3"/>
        <w:numPr>
          <w:ilvl w:val="0"/>
          <w:numId w:val="64"/>
        </w:numPr>
        <w:spacing w:after="0" w:line="240" w:lineRule="auto"/>
        <w:ind w:left="0" w:firstLine="360"/>
        <w:jc w:val="both"/>
        <w:rPr>
          <w:rFonts w:ascii="Times New Roman" w:hAnsi="Times New Roman" w:cs="Times New Roman"/>
          <w:sz w:val="28"/>
          <w:szCs w:val="28"/>
          <w:lang w:val="uk-UA"/>
        </w:rPr>
      </w:pPr>
      <w:r w:rsidRPr="009E1F4C">
        <w:rPr>
          <w:rFonts w:ascii="Times New Roman" w:hAnsi="Times New Roman" w:cs="Times New Roman"/>
          <w:sz w:val="28"/>
          <w:szCs w:val="28"/>
          <w:lang w:val="uk-UA"/>
        </w:rPr>
        <w:t xml:space="preserve">Проєкт «ГЛИБИННО» у партнерстві з ГО "Молодіжна платформа" за підтримки Федерального Уряду Німеччини та Норвезька рада у справах біженців в Україні. </w:t>
      </w:r>
      <w:r w:rsidRPr="009E1F4C">
        <w:rPr>
          <w:rFonts w:ascii="Times New Roman" w:hAnsi="Times New Roman" w:cs="Times New Roman"/>
          <w:b/>
          <w:bCs/>
          <w:sz w:val="28"/>
          <w:szCs w:val="28"/>
          <w:lang w:val="uk-UA"/>
        </w:rPr>
        <w:t xml:space="preserve">Сума гранту: 204 999 грн. </w:t>
      </w:r>
      <w:r w:rsidRPr="009E1F4C">
        <w:rPr>
          <w:rFonts w:ascii="Times New Roman" w:hAnsi="Times New Roman" w:cs="Times New Roman"/>
          <w:sz w:val="28"/>
          <w:szCs w:val="28"/>
          <w:lang w:val="uk-UA"/>
        </w:rPr>
        <w:t>Надання психоемоційної підтримки молоді через групові та індивідуальні консультації психолога, впровадження серії занять з розвитку життєвих навичок, комунікації та покращення спроможності молоді до навчання.</w:t>
      </w:r>
    </w:p>
    <w:p w14:paraId="1018F0E9" w14:textId="0D5E3AF0" w:rsidR="005A1D17" w:rsidRDefault="008C62B0" w:rsidP="008C5EF5">
      <w:pPr>
        <w:pStyle w:val="a3"/>
        <w:numPr>
          <w:ilvl w:val="0"/>
          <w:numId w:val="64"/>
        </w:numPr>
        <w:spacing w:after="0" w:line="240" w:lineRule="auto"/>
        <w:ind w:left="0" w:firstLine="426"/>
        <w:jc w:val="both"/>
        <w:rPr>
          <w:rFonts w:ascii="Times New Roman" w:hAnsi="Times New Roman" w:cs="Times New Roman"/>
          <w:sz w:val="28"/>
          <w:szCs w:val="28"/>
          <w:lang w:val="uk-UA"/>
        </w:rPr>
      </w:pPr>
      <w:r>
        <w:rPr>
          <w:rFonts w:ascii="Times New Roman" w:eastAsia="Times New Roman" w:hAnsi="Times New Roman" w:cs="Times New Roman"/>
          <w:b/>
          <w:noProof/>
          <w:color w:val="FF0000"/>
          <w:sz w:val="28"/>
          <w:szCs w:val="28"/>
          <w:lang w:eastAsia="ru-RU"/>
        </w:rPr>
        <mc:AlternateContent>
          <mc:Choice Requires="wps">
            <w:drawing>
              <wp:anchor distT="45720" distB="45720" distL="114300" distR="114300" simplePos="0" relativeHeight="251662848" behindDoc="0" locked="0" layoutInCell="1" allowOverlap="1" wp14:anchorId="6B4E52B6" wp14:editId="56A45DC2">
                <wp:simplePos x="0" y="0"/>
                <wp:positionH relativeFrom="page">
                  <wp:posOffset>0</wp:posOffset>
                </wp:positionH>
                <wp:positionV relativeFrom="paragraph">
                  <wp:posOffset>939165</wp:posOffset>
                </wp:positionV>
                <wp:extent cx="7810500" cy="385445"/>
                <wp:effectExtent l="0" t="0" r="19050" b="14605"/>
                <wp:wrapSquare wrapText="bothSides"/>
                <wp:docPr id="1592370757" name="Поле 1592370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85445"/>
                        </a:xfrm>
                        <a:prstGeom prst="rect">
                          <a:avLst/>
                        </a:prstGeom>
                        <a:solidFill>
                          <a:srgbClr val="7030A0"/>
                        </a:solidFill>
                        <a:ln w="9525">
                          <a:solidFill>
                            <a:srgbClr val="000000"/>
                          </a:solidFill>
                          <a:miter lim="800000"/>
                          <a:headEnd/>
                          <a:tailEnd/>
                        </a:ln>
                      </wps:spPr>
                      <wps:txbx>
                        <w:txbxContent>
                          <w:p w14:paraId="13938C4A" w14:textId="77777777" w:rsidR="00F12D81" w:rsidRPr="00114044" w:rsidRDefault="00F12D81" w:rsidP="005A1D17">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E79B5CC" w14:textId="77777777" w:rsidR="00F12D81" w:rsidRPr="00114044" w:rsidRDefault="00F12D81" w:rsidP="005A1D17">
                            <w:pPr>
                              <w:jc w:val="center"/>
                              <w:rPr>
                                <w:lang w:val="ru-RU"/>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B4E52B6" id="Поле 1592370757" o:spid="_x0000_s1032" type="#_x0000_t202" style="position:absolute;left:0;text-align:left;margin-left:0;margin-top:73.95pt;width:615pt;height:30.35pt;z-index:251662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VciFRwIAAGkEAAAOAAAAZHJzL2Uyb0RvYy54bWysVF2O0zAQfkfiDpbfadKfbNuo6ap0WYS0&#10;/EgLB3Adp7FwPMZ2m5TLcAqekDhDj8TY6Xa7IF4QebA8nplvZr6ZyeK6axTZC+sk6IIOByklQnMo&#10;pd4W9NPH2xczSpxnumQKtCjoQTh6vXz+bNGaXIygBlUKSxBEu7w1Ba29N3mSOF6LhrkBGKFRWYFt&#10;mEfRbpPSshbRG5WM0vQqacGWxgIXzuHrTa+ky4hfVYL791XlhCeqoJibj6eN5yacyXLB8q1lppb8&#10;lAb7hywaJjUGPUPdMM/Izso/oBrJLTio/IBDk0BVSS5iDVjNMP2tmvuaGRFrQXKcOdPk/h8sf7f/&#10;YIkssXfZfDSeptNsSolmDfbq+O348/jj+J1cqJCv1rgc3e4NOvruJXToG2t35g74Z0c0rGumt2Jl&#10;LbS1YCXmOwxMJxeuPY4LIJv2LZQYj+08RKCusk0gE+khiI59O5x7JTpPOD5OZ8M0S1HFUTeeZZNJ&#10;FkOw/MHbWOdfC2hIuBTU4ixEdLa/cz5kw/IHkxDMgZLlrVQqCna7WStL9gznZpqO01UcFXR5YqY0&#10;aQs6z0ZZT8BfIdL4nRJ8AtFIjwugZFPQ2dmI5YG2V7qM4+mZVP0d4yt94jFQ15Pou00XW3gVAgSO&#10;N1AekFgL/bzjfuKlBvuVkhZnvaDuy45ZQYl6o7E58+FkEpYjCpNsOkLBXmo2lxqmOUIV1FPSX9e+&#10;X6idsXJbY6R+HDSssKGVjFw/ZnVKH+c5tuC0e2FhLuVo9fiHWP4CAAD//wMAUEsDBBQABgAIAAAA&#10;IQB8RegB3wAAAAkBAAAPAAAAZHJzL2Rvd25yZXYueG1sTI9BS8NAEIXvgv9hGcGb3TWW2sZsSlEE&#10;QQq1re11kx2TYHY2ZLdN/PdOT3qc9x5vvpctR9eKM/ah8aThfqJAIJXeNlRp2O9e7+YgQjRkTesJ&#10;NfxggGV+fZWZ1PqBPvC8jZXgEgqp0VDH2KVShrJGZ8LEd0jsffnemchnX0nbm4HLXSsTpWbSmYb4&#10;Q206fK6x/N6enIZhffDHqVon72+7Q7nfvPSrTyy0vr0ZV08gIo7xLwwXfEaHnJkKfyIbRKuBh0RW&#10;p48LEBc7eVAsFRoSNZ+BzDP5f0H+CwAA//8DAFBLAQItABQABgAIAAAAIQC2gziS/gAAAOEBAAAT&#10;AAAAAAAAAAAAAAAAAAAAAABbQ29udGVudF9UeXBlc10ueG1sUEsBAi0AFAAGAAgAAAAhADj9If/W&#10;AAAAlAEAAAsAAAAAAAAAAAAAAAAALwEAAF9yZWxzLy5yZWxzUEsBAi0AFAAGAAgAAAAhADdVyIVH&#10;AgAAaQQAAA4AAAAAAAAAAAAAAAAALgIAAGRycy9lMm9Eb2MueG1sUEsBAi0AFAAGAAgAAAAhAHxF&#10;6AHfAAAACQEAAA8AAAAAAAAAAAAAAAAAoQQAAGRycy9kb3ducmV2LnhtbFBLBQYAAAAABAAEAPMA&#10;AACtBQAAAAA=&#10;" fillcolor="#7030a0">
                <v:textbox>
                  <w:txbxContent>
                    <w:p w14:paraId="13938C4A" w14:textId="77777777" w:rsidR="00F12D81" w:rsidRPr="00114044" w:rsidRDefault="00F12D81" w:rsidP="005A1D17">
                      <w:pPr>
                        <w:jc w:val="center"/>
                        <w:rPr>
                          <w:rFonts w:ascii="Times New Roman" w:hAnsi="Times New Roman" w:cs="Times New Roman"/>
                          <w:b/>
                          <w:color w:val="F2F2F2"/>
                          <w:sz w:val="28"/>
                          <w:lang w:val="ru-RU"/>
                        </w:rPr>
                      </w:pPr>
                      <w:r w:rsidRPr="00114044">
                        <w:rPr>
                          <w:rFonts w:ascii="Times New Roman" w:hAnsi="Times New Roman" w:cs="Times New Roman"/>
                          <w:b/>
                          <w:color w:val="F2F2F2"/>
                          <w:sz w:val="28"/>
                          <w:lang w:val="ru-RU"/>
                        </w:rPr>
                        <w:t>РОЗВИТОК ФІЗИЧНОЇ КУЛЬТУРИ І СПОРТУ</w:t>
                      </w:r>
                    </w:p>
                    <w:p w14:paraId="1E79B5CC" w14:textId="77777777" w:rsidR="00F12D81" w:rsidRPr="00114044" w:rsidRDefault="00F12D81" w:rsidP="005A1D17">
                      <w:pPr>
                        <w:jc w:val="center"/>
                        <w:rPr>
                          <w:lang w:val="ru-RU"/>
                        </w:rPr>
                      </w:pPr>
                    </w:p>
                  </w:txbxContent>
                </v:textbox>
                <w10:wrap type="square" anchorx="page"/>
              </v:shape>
            </w:pict>
          </mc:Fallback>
        </mc:AlternateContent>
      </w:r>
      <w:r w:rsidR="005A1D17" w:rsidRPr="009E1F4C">
        <w:rPr>
          <w:rFonts w:ascii="Times New Roman" w:hAnsi="Times New Roman" w:cs="Times New Roman"/>
          <w:sz w:val="28"/>
          <w:szCs w:val="28"/>
          <w:lang w:val="uk-UA"/>
        </w:rPr>
        <w:t xml:space="preserve">Проєкт “Безплатні ігротеки з Kilogames” у партнерстві з українським видавництвом настільних ігор Kilogames. Безкоштовно отримано 1 настільну гру на суму </w:t>
      </w:r>
      <w:r w:rsidR="005A1D17" w:rsidRPr="009E1F4C">
        <w:rPr>
          <w:rFonts w:ascii="Times New Roman" w:hAnsi="Times New Roman" w:cs="Times New Roman"/>
          <w:b/>
          <w:bCs/>
          <w:sz w:val="28"/>
          <w:szCs w:val="28"/>
          <w:lang w:val="uk-UA"/>
        </w:rPr>
        <w:t>8 384 грн</w:t>
      </w:r>
      <w:r w:rsidR="005A1D17" w:rsidRPr="009E1F4C">
        <w:rPr>
          <w:rFonts w:ascii="Times New Roman" w:hAnsi="Times New Roman" w:cs="Times New Roman"/>
          <w:sz w:val="28"/>
          <w:szCs w:val="28"/>
          <w:lang w:val="uk-UA"/>
        </w:rPr>
        <w:t xml:space="preserve"> в скарбничку МЦ для згуртування, розвитку комунікативних навичок та критичного мислення молоді.</w:t>
      </w:r>
    </w:p>
    <w:p w14:paraId="0E1759DD" w14:textId="40745D78" w:rsidR="008C62B0" w:rsidRDefault="008C62B0" w:rsidP="005A1D17">
      <w:pPr>
        <w:spacing w:after="0" w:line="240" w:lineRule="auto"/>
        <w:ind w:right="-284" w:firstLine="567"/>
        <w:jc w:val="both"/>
        <w:rPr>
          <w:rFonts w:ascii="Times New Roman" w:eastAsia="Calibri" w:hAnsi="Times New Roman" w:cs="Times New Roman"/>
          <w:sz w:val="28"/>
          <w:szCs w:val="28"/>
          <w:lang w:val="uk-UA"/>
        </w:rPr>
      </w:pPr>
      <w:r>
        <w:rPr>
          <w:rFonts w:ascii="Times New Roman" w:eastAsia="Calibri" w:hAnsi="Times New Roman" w:cs="Times New Roman"/>
          <w:b/>
          <w:sz w:val="28"/>
          <w:szCs w:val="28"/>
          <w:lang w:val="uk-UA"/>
        </w:rPr>
        <w:t xml:space="preserve">                                          </w:t>
      </w:r>
      <w:r w:rsidRPr="00D2118F">
        <w:rPr>
          <w:rFonts w:ascii="Times New Roman" w:eastAsia="Calibri" w:hAnsi="Times New Roman" w:cs="Times New Roman"/>
          <w:b/>
          <w:sz w:val="28"/>
          <w:szCs w:val="28"/>
          <w:lang w:val="uk-UA"/>
        </w:rPr>
        <w:t>АКАДЕМІЯ СПОРТУ</w:t>
      </w:r>
    </w:p>
    <w:p w14:paraId="354C2223" w14:textId="30DF2E8E" w:rsidR="005A1D17" w:rsidRPr="00D2118F" w:rsidRDefault="005A1D17" w:rsidP="005A1D17">
      <w:pPr>
        <w:spacing w:after="0" w:line="240" w:lineRule="auto"/>
        <w:ind w:right="-284" w:firstLine="567"/>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 xml:space="preserve">На базі </w:t>
      </w:r>
      <w:r w:rsidRPr="00D2118F">
        <w:rPr>
          <w:rFonts w:ascii="Times New Roman" w:eastAsia="Calibri" w:hAnsi="Times New Roman" w:cs="Times New Roman"/>
          <w:b/>
          <w:sz w:val="28"/>
          <w:szCs w:val="28"/>
          <w:lang w:val="uk-UA"/>
        </w:rPr>
        <w:t>КЗ ТМР «Спортивний клуб «Академія спорту»</w:t>
      </w:r>
      <w:r w:rsidRPr="00D2118F">
        <w:rPr>
          <w:rFonts w:ascii="Times New Roman" w:eastAsia="Calibri" w:hAnsi="Times New Roman" w:cs="Times New Roman"/>
          <w:sz w:val="28"/>
          <w:szCs w:val="28"/>
          <w:lang w:val="uk-UA"/>
        </w:rPr>
        <w:t xml:space="preserve"> здійснюється навчально - тренувальна робота з таких видів спорту: волейболу, баскетболу, гирьового спорту, та</w:t>
      </w:r>
      <w:r>
        <w:rPr>
          <w:rFonts w:ascii="Times New Roman" w:eastAsia="Calibri" w:hAnsi="Times New Roman" w:cs="Times New Roman"/>
          <w:sz w:val="28"/>
          <w:szCs w:val="28"/>
          <w:lang w:val="uk-UA"/>
        </w:rPr>
        <w:t>е</w:t>
      </w:r>
      <w:r w:rsidRPr="00D2118F">
        <w:rPr>
          <w:rFonts w:ascii="Times New Roman" w:eastAsia="Calibri" w:hAnsi="Times New Roman" w:cs="Times New Roman"/>
          <w:sz w:val="28"/>
          <w:szCs w:val="28"/>
          <w:lang w:val="uk-UA"/>
        </w:rPr>
        <w:t xml:space="preserve">квондо. </w:t>
      </w:r>
    </w:p>
    <w:p w14:paraId="44C66E0F" w14:textId="77777777" w:rsidR="005A1D17" w:rsidRPr="0035568F" w:rsidRDefault="005A1D17" w:rsidP="005A1D17">
      <w:pPr>
        <w:spacing w:after="0" w:line="240" w:lineRule="auto"/>
        <w:ind w:right="-284" w:firstLine="567"/>
        <w:jc w:val="both"/>
        <w:rPr>
          <w:rFonts w:ascii="Times New Roman" w:eastAsia="Calibri" w:hAnsi="Times New Roman" w:cs="Times New Roman"/>
          <w:b/>
          <w:sz w:val="28"/>
          <w:szCs w:val="28"/>
          <w:lang w:val="uk-UA"/>
        </w:rPr>
      </w:pPr>
      <w:r w:rsidRPr="0035568F">
        <w:rPr>
          <w:rFonts w:ascii="Times New Roman" w:eastAsia="Calibri" w:hAnsi="Times New Roman" w:cs="Times New Roman"/>
          <w:b/>
          <w:sz w:val="28"/>
          <w:szCs w:val="28"/>
          <w:lang w:val="uk-UA"/>
        </w:rPr>
        <w:t>За звітний період комунальним закладом було надано наступні послуги:</w:t>
      </w:r>
    </w:p>
    <w:p w14:paraId="0B790B05"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прокат ковзанів 275801,97 грн.</w:t>
      </w:r>
    </w:p>
    <w:p w14:paraId="3DA882ED"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прокат тюбів 67304,56 грн.</w:t>
      </w:r>
    </w:p>
    <w:p w14:paraId="04B39C36"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прокат лиж 33205,82 грн.</w:t>
      </w:r>
    </w:p>
    <w:p w14:paraId="797C7C7C"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тренажерний зал 13593,58 грн.</w:t>
      </w:r>
    </w:p>
    <w:p w14:paraId="37C09C14"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прокат снігоходу (катання на снігоході з інструктором) 11273,95</w:t>
      </w:r>
    </w:p>
    <w:p w14:paraId="73308EFE"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спортивний зал 4281,42 грн.</w:t>
      </w:r>
    </w:p>
    <w:p w14:paraId="28EA9D69" w14:textId="77777777" w:rsidR="005A1D17" w:rsidRPr="0035568F" w:rsidRDefault="005A1D17" w:rsidP="008C5EF5">
      <w:pPr>
        <w:numPr>
          <w:ilvl w:val="0"/>
          <w:numId w:val="42"/>
        </w:numPr>
        <w:spacing w:after="0" w:line="240" w:lineRule="auto"/>
        <w:ind w:right="-284"/>
        <w:jc w:val="both"/>
        <w:rPr>
          <w:rFonts w:ascii="Times New Roman" w:eastAsia="Calibri" w:hAnsi="Times New Roman" w:cs="Times New Roman"/>
          <w:sz w:val="28"/>
          <w:szCs w:val="28"/>
          <w:lang w:val="uk-UA"/>
        </w:rPr>
      </w:pPr>
      <w:r w:rsidRPr="0035568F">
        <w:rPr>
          <w:rFonts w:ascii="Times New Roman" w:eastAsia="Calibri" w:hAnsi="Times New Roman" w:cs="Times New Roman"/>
          <w:sz w:val="28"/>
          <w:szCs w:val="28"/>
          <w:lang w:val="uk-UA"/>
        </w:rPr>
        <w:t>користування спортивним майданчиком в міському парку (теніс) 296,10 грн.</w:t>
      </w:r>
    </w:p>
    <w:p w14:paraId="4BA597CA" w14:textId="77777777" w:rsidR="005A1D17" w:rsidRPr="0035568F" w:rsidRDefault="005A1D17" w:rsidP="005A1D17">
      <w:pPr>
        <w:spacing w:after="0" w:line="240" w:lineRule="auto"/>
        <w:ind w:right="-284"/>
        <w:jc w:val="both"/>
        <w:rPr>
          <w:rFonts w:ascii="Times New Roman" w:eastAsia="Calibri" w:hAnsi="Times New Roman" w:cs="Times New Roman"/>
          <w:b/>
          <w:bCs/>
          <w:sz w:val="28"/>
          <w:szCs w:val="28"/>
          <w:lang w:val="uk-UA"/>
        </w:rPr>
      </w:pPr>
      <w:r w:rsidRPr="0035568F">
        <w:rPr>
          <w:rFonts w:ascii="Times New Roman" w:eastAsia="Calibri" w:hAnsi="Times New Roman" w:cs="Times New Roman"/>
          <w:b/>
          <w:bCs/>
          <w:sz w:val="28"/>
          <w:szCs w:val="28"/>
          <w:lang w:val="uk-UA"/>
        </w:rPr>
        <w:t>Разом за 1 квартал 2026 року було надано платних послуг на суму:405757,40 грн.</w:t>
      </w:r>
    </w:p>
    <w:p w14:paraId="2ABD07A3" w14:textId="77777777" w:rsidR="005A1D17" w:rsidRPr="00D2118F" w:rsidRDefault="005A1D17" w:rsidP="005A1D17">
      <w:pPr>
        <w:spacing w:after="0" w:line="240" w:lineRule="auto"/>
        <w:ind w:right="-284" w:firstLine="360"/>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 xml:space="preserve">Комунальним закладом «Спортивний клуб «Академія спорту» за звітний період була здійснена робота з забезпечення надання платних послуг, а саме: </w:t>
      </w:r>
    </w:p>
    <w:p w14:paraId="30DAB73B" w14:textId="77777777" w:rsidR="005A1D17" w:rsidRPr="00D2118F" w:rsidRDefault="005A1D17" w:rsidP="008C5EF5">
      <w:pPr>
        <w:pStyle w:val="a3"/>
        <w:numPr>
          <w:ilvl w:val="0"/>
          <w:numId w:val="43"/>
        </w:numPr>
        <w:spacing w:after="0" w:line="240" w:lineRule="auto"/>
        <w:ind w:left="786" w:right="-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підтримання в належному стані ковзанки;</w:t>
      </w:r>
    </w:p>
    <w:p w14:paraId="51B4230E" w14:textId="77777777" w:rsidR="005A1D17" w:rsidRPr="009F2D31" w:rsidRDefault="005A1D17" w:rsidP="008C5EF5">
      <w:pPr>
        <w:pStyle w:val="a3"/>
        <w:numPr>
          <w:ilvl w:val="0"/>
          <w:numId w:val="43"/>
        </w:numPr>
        <w:spacing w:after="0" w:line="240" w:lineRule="auto"/>
        <w:ind w:left="786" w:right="-284"/>
        <w:jc w:val="both"/>
        <w:rPr>
          <w:rFonts w:ascii="Times New Roman" w:eastAsia="Calibri" w:hAnsi="Times New Roman" w:cs="Times New Roman"/>
          <w:sz w:val="28"/>
          <w:szCs w:val="28"/>
          <w:lang w:val="uk-UA"/>
        </w:rPr>
      </w:pPr>
      <w:r w:rsidRPr="009F2D31">
        <w:rPr>
          <w:rFonts w:ascii="Times New Roman" w:eastAsia="Calibri" w:hAnsi="Times New Roman" w:cs="Times New Roman"/>
          <w:sz w:val="28"/>
          <w:szCs w:val="28"/>
          <w:lang w:val="uk-UA"/>
        </w:rPr>
        <w:t>підготовка до здачі в оренду чану, кімнат відпочинку;</w:t>
      </w:r>
    </w:p>
    <w:p w14:paraId="06B1BB03" w14:textId="77777777" w:rsidR="005A1D17" w:rsidRPr="00D2118F" w:rsidRDefault="005A1D17" w:rsidP="008C5EF5">
      <w:pPr>
        <w:pStyle w:val="a3"/>
        <w:numPr>
          <w:ilvl w:val="0"/>
          <w:numId w:val="43"/>
        </w:numPr>
        <w:spacing w:after="0" w:line="240" w:lineRule="auto"/>
        <w:ind w:left="142" w:right="-284" w:firstLine="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надання послуг тренажерного залу, спортивного залу, з оренди ковзанів, тюбінгів;</w:t>
      </w:r>
    </w:p>
    <w:p w14:paraId="6B601D48" w14:textId="77777777" w:rsidR="005A1D17" w:rsidRPr="00D2118F" w:rsidRDefault="005A1D17" w:rsidP="008C5EF5">
      <w:pPr>
        <w:pStyle w:val="a3"/>
        <w:numPr>
          <w:ilvl w:val="0"/>
          <w:numId w:val="43"/>
        </w:numPr>
        <w:spacing w:after="0" w:line="240" w:lineRule="auto"/>
        <w:ind w:left="142" w:right="-284" w:firstLine="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ремонт будинку бази відпочинку с. Климентове (стіни, стеля, туалетна кімната, водовідведення, водопостачання тощо);</w:t>
      </w:r>
    </w:p>
    <w:p w14:paraId="61504006" w14:textId="77777777" w:rsidR="005A1D17" w:rsidRPr="00D2118F" w:rsidRDefault="005A1D17" w:rsidP="008C5EF5">
      <w:pPr>
        <w:pStyle w:val="a3"/>
        <w:numPr>
          <w:ilvl w:val="0"/>
          <w:numId w:val="43"/>
        </w:numPr>
        <w:spacing w:after="0" w:line="240" w:lineRule="auto"/>
        <w:ind w:left="786" w:right="-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зроблено навіс на території бази відпочинку с. Климентове;</w:t>
      </w:r>
    </w:p>
    <w:p w14:paraId="5EB52388" w14:textId="77777777" w:rsidR="005A1D17" w:rsidRPr="00D2118F" w:rsidRDefault="005A1D17" w:rsidP="008C5EF5">
      <w:pPr>
        <w:pStyle w:val="a3"/>
        <w:numPr>
          <w:ilvl w:val="0"/>
          <w:numId w:val="43"/>
        </w:numPr>
        <w:spacing w:after="0" w:line="240" w:lineRule="auto"/>
        <w:ind w:left="786" w:right="-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проведені земляні роботи по плануванню території навколо бази відпочинку;</w:t>
      </w:r>
    </w:p>
    <w:p w14:paraId="66211430" w14:textId="77777777" w:rsidR="005A1D17" w:rsidRPr="00D2118F" w:rsidRDefault="005A1D17" w:rsidP="008C5EF5">
      <w:pPr>
        <w:pStyle w:val="a3"/>
        <w:numPr>
          <w:ilvl w:val="0"/>
          <w:numId w:val="43"/>
        </w:numPr>
        <w:spacing w:after="0" w:line="240" w:lineRule="auto"/>
        <w:ind w:left="142" w:right="-284" w:firstLine="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укладання гумового покриття в тренажерному залі в приміщенні за адресою вул. Благовіщенська 10;</w:t>
      </w:r>
    </w:p>
    <w:p w14:paraId="1E1051FA" w14:textId="6CDA5427" w:rsidR="005A1D17" w:rsidRDefault="005A1D17" w:rsidP="008C5EF5">
      <w:pPr>
        <w:pStyle w:val="a3"/>
        <w:numPr>
          <w:ilvl w:val="0"/>
          <w:numId w:val="43"/>
        </w:numPr>
        <w:spacing w:after="0" w:line="240" w:lineRule="auto"/>
        <w:ind w:left="786" w:right="-284"/>
        <w:jc w:val="both"/>
        <w:rPr>
          <w:rFonts w:ascii="Times New Roman" w:eastAsia="Calibri" w:hAnsi="Times New Roman" w:cs="Times New Roman"/>
          <w:sz w:val="28"/>
          <w:szCs w:val="28"/>
          <w:lang w:val="uk-UA"/>
        </w:rPr>
      </w:pPr>
      <w:r w:rsidRPr="00D2118F">
        <w:rPr>
          <w:rFonts w:ascii="Times New Roman" w:eastAsia="Calibri" w:hAnsi="Times New Roman" w:cs="Times New Roman"/>
          <w:sz w:val="28"/>
          <w:szCs w:val="28"/>
          <w:lang w:val="uk-UA"/>
        </w:rPr>
        <w:t>забезпечення опалення спортзалу «Локомотив».</w:t>
      </w:r>
    </w:p>
    <w:p w14:paraId="0EDB51BC" w14:textId="77777777" w:rsidR="008C62B0" w:rsidRPr="00D2118F" w:rsidRDefault="008C62B0" w:rsidP="008C62B0">
      <w:pPr>
        <w:pStyle w:val="a3"/>
        <w:spacing w:after="0" w:line="240" w:lineRule="auto"/>
        <w:ind w:left="786" w:right="-284"/>
        <w:jc w:val="both"/>
        <w:rPr>
          <w:rFonts w:ascii="Times New Roman" w:eastAsia="Calibri" w:hAnsi="Times New Roman" w:cs="Times New Roman"/>
          <w:sz w:val="28"/>
          <w:szCs w:val="28"/>
          <w:lang w:val="uk-UA"/>
        </w:rPr>
      </w:pPr>
    </w:p>
    <w:p w14:paraId="7325A3CE" w14:textId="77777777" w:rsidR="005A1D17" w:rsidRPr="00D2118F" w:rsidRDefault="005A1D17" w:rsidP="005A1D17">
      <w:pPr>
        <w:spacing w:after="0" w:line="240" w:lineRule="auto"/>
        <w:ind w:right="-284"/>
        <w:jc w:val="center"/>
        <w:rPr>
          <w:rFonts w:ascii="Times New Roman" w:eastAsia="Calibri" w:hAnsi="Times New Roman" w:cs="Times New Roman"/>
          <w:b/>
          <w:sz w:val="28"/>
          <w:szCs w:val="28"/>
          <w:lang w:val="uk-UA"/>
        </w:rPr>
      </w:pPr>
    </w:p>
    <w:p w14:paraId="3DEE31B9" w14:textId="77777777" w:rsidR="008C62B0" w:rsidRDefault="008C62B0" w:rsidP="005A1D17">
      <w:pPr>
        <w:spacing w:after="0" w:line="240" w:lineRule="auto"/>
        <w:ind w:right="-284"/>
        <w:jc w:val="center"/>
        <w:rPr>
          <w:rFonts w:ascii="Times New Roman" w:eastAsia="Calibri" w:hAnsi="Times New Roman" w:cs="Times New Roman"/>
          <w:b/>
          <w:sz w:val="28"/>
          <w:szCs w:val="28"/>
          <w:lang w:val="uk-UA"/>
        </w:rPr>
      </w:pPr>
    </w:p>
    <w:p w14:paraId="060A1AB0" w14:textId="220BE8C9" w:rsidR="005A1D17" w:rsidRPr="00D2118F" w:rsidRDefault="005A1D17" w:rsidP="005A1D17">
      <w:pPr>
        <w:spacing w:after="0" w:line="240" w:lineRule="auto"/>
        <w:ind w:right="-284"/>
        <w:jc w:val="center"/>
        <w:rPr>
          <w:rFonts w:ascii="Times New Roman" w:eastAsia="Calibri" w:hAnsi="Times New Roman" w:cs="Times New Roman"/>
          <w:b/>
          <w:sz w:val="28"/>
          <w:szCs w:val="28"/>
          <w:lang w:val="uk-UA"/>
        </w:rPr>
      </w:pPr>
      <w:r w:rsidRPr="00D2118F">
        <w:rPr>
          <w:rFonts w:ascii="Times New Roman" w:eastAsia="Calibri" w:hAnsi="Times New Roman" w:cs="Times New Roman"/>
          <w:b/>
          <w:sz w:val="28"/>
          <w:szCs w:val="28"/>
          <w:lang w:val="uk-UA"/>
        </w:rPr>
        <w:t>ФК ТРОСТЯНЕЦЬ</w:t>
      </w:r>
    </w:p>
    <w:p w14:paraId="4CAE875C" w14:textId="77777777" w:rsidR="005A1D17" w:rsidRPr="00D2118F" w:rsidRDefault="005A1D17" w:rsidP="005A1D17">
      <w:pPr>
        <w:keepNext/>
        <w:keepLines/>
        <w:spacing w:after="0" w:line="240" w:lineRule="auto"/>
        <w:jc w:val="center"/>
        <w:outlineLvl w:val="1"/>
        <w:rPr>
          <w:rFonts w:ascii="Times New Roman" w:eastAsia="Times New Roman" w:hAnsi="Times New Roman" w:cs="Times New Roman"/>
          <w:b/>
          <w:bCs/>
          <w:color w:val="000000"/>
          <w:sz w:val="28"/>
          <w:szCs w:val="28"/>
        </w:rPr>
      </w:pPr>
      <w:r w:rsidRPr="00D2118F">
        <w:rPr>
          <w:rFonts w:ascii="Times New Roman" w:eastAsia="Times New Roman" w:hAnsi="Times New Roman" w:cs="Times New Roman"/>
          <w:b/>
          <w:bCs/>
          <w:color w:val="000000"/>
          <w:sz w:val="28"/>
          <w:szCs w:val="28"/>
        </w:rPr>
        <w:t>ФК «Тростянець» (основна команда)</w:t>
      </w:r>
    </w:p>
    <w:p w14:paraId="5E8BC1D1" w14:textId="77777777" w:rsidR="005A1D17" w:rsidRPr="00D2118F" w:rsidRDefault="005A1D17" w:rsidP="008C5EF5">
      <w:pPr>
        <w:numPr>
          <w:ilvl w:val="0"/>
          <w:numId w:val="72"/>
        </w:numPr>
        <w:spacing w:after="0" w:line="240" w:lineRule="auto"/>
        <w:outlineLvl w:val="2"/>
        <w:rPr>
          <w:rFonts w:ascii="Times New Roman" w:eastAsia="Times New Roman" w:hAnsi="Times New Roman" w:cs="Times New Roman"/>
          <w:b/>
          <w:bCs/>
          <w:color w:val="000000"/>
          <w:sz w:val="28"/>
          <w:szCs w:val="28"/>
          <w:lang w:val="uk-UA" w:eastAsia="uk-UA"/>
        </w:rPr>
      </w:pPr>
      <w:r w:rsidRPr="00D2118F">
        <w:rPr>
          <w:rFonts w:ascii="Times New Roman" w:eastAsia="Times New Roman" w:hAnsi="Times New Roman" w:cs="Times New Roman"/>
          <w:b/>
          <w:bCs/>
          <w:color w:val="000000"/>
          <w:sz w:val="28"/>
          <w:szCs w:val="28"/>
          <w:lang w:val="uk-UA" w:eastAsia="uk-UA"/>
        </w:rPr>
        <w:t>Навчально-тренувальний процес</w:t>
      </w:r>
    </w:p>
    <w:p w14:paraId="32975042" w14:textId="5A8A72A4" w:rsidR="005A1D17" w:rsidRPr="009F2D31"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9F2D31">
        <w:rPr>
          <w:rFonts w:ascii="Times New Roman" w:eastAsia="Calibri" w:hAnsi="Times New Roman" w:cs="Times New Roman"/>
          <w:color w:val="000000"/>
          <w:sz w:val="28"/>
          <w:szCs w:val="28"/>
          <w:lang w:val="uk-UA"/>
        </w:rPr>
        <w:t>У І кварталі 2026 року основна команда ФК «Тростянець» провела повноцінні навчально-тренувальні збори на стадіоні ім. В.П. Куца, у ході яких було забезпечено якісну підготовку до весняної частини Чемпіонату України серед команд Другої ліги.</w:t>
      </w:r>
    </w:p>
    <w:p w14:paraId="71EECBF1" w14:textId="77777777" w:rsidR="005A1D17" w:rsidRPr="009F2D31"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9F2D31">
        <w:rPr>
          <w:rFonts w:ascii="Times New Roman" w:eastAsia="Times New Roman" w:hAnsi="Times New Roman" w:cs="Times New Roman"/>
          <w:b/>
          <w:bCs/>
          <w:color w:val="000000"/>
          <w:sz w:val="28"/>
          <w:szCs w:val="28"/>
          <w:lang w:val="uk-UA" w:eastAsia="uk-UA"/>
        </w:rPr>
        <w:t>Комплектування складу</w:t>
      </w:r>
    </w:p>
    <w:p w14:paraId="7112BFD4" w14:textId="67F215A8" w:rsidR="005A1D17" w:rsidRPr="009F2D31"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9F2D31">
        <w:rPr>
          <w:rFonts w:ascii="Times New Roman" w:eastAsia="Calibri" w:hAnsi="Times New Roman" w:cs="Times New Roman"/>
          <w:color w:val="000000"/>
          <w:sz w:val="28"/>
          <w:szCs w:val="28"/>
          <w:lang w:val="uk-UA"/>
        </w:rPr>
        <w:t>У рамках підготовчого періоду проведено комплектування складу команди. Підписано контракти з 5 новими футболістами, а також продовжено контракти з 2 гравцями. Станом на сьогодні до заявки команди входять 22 футболісти.</w:t>
      </w:r>
    </w:p>
    <w:p w14:paraId="77561BC7" w14:textId="77777777" w:rsidR="005A1D17" w:rsidRPr="009F2D31"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9F2D31">
        <w:rPr>
          <w:rFonts w:ascii="Times New Roman" w:eastAsia="Times New Roman" w:hAnsi="Times New Roman" w:cs="Times New Roman"/>
          <w:b/>
          <w:bCs/>
          <w:color w:val="000000"/>
          <w:sz w:val="28"/>
          <w:szCs w:val="28"/>
          <w:lang w:val="uk-UA" w:eastAsia="uk-UA"/>
        </w:rPr>
        <w:t>Матеріальне забезпечення</w:t>
      </w:r>
    </w:p>
    <w:p w14:paraId="3D74938F" w14:textId="49D6FD51" w:rsidR="005A1D17" w:rsidRPr="009F2D31"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9F2D31">
        <w:rPr>
          <w:rFonts w:ascii="Times New Roman" w:eastAsia="Calibri" w:hAnsi="Times New Roman" w:cs="Times New Roman"/>
          <w:color w:val="000000"/>
          <w:sz w:val="28"/>
          <w:szCs w:val="28"/>
          <w:lang w:val="uk-UA"/>
        </w:rPr>
        <w:t>Команда забезпечена новим комплектом ігрової форми.</w:t>
      </w:r>
    </w:p>
    <w:p w14:paraId="3C4DAEF0" w14:textId="77777777" w:rsidR="005A1D17" w:rsidRPr="009F2D31"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9F2D31">
        <w:rPr>
          <w:rFonts w:ascii="Times New Roman" w:eastAsia="Times New Roman" w:hAnsi="Times New Roman" w:cs="Times New Roman"/>
          <w:b/>
          <w:bCs/>
          <w:color w:val="000000"/>
          <w:sz w:val="28"/>
          <w:szCs w:val="28"/>
          <w:lang w:val="uk-UA" w:eastAsia="uk-UA"/>
        </w:rPr>
        <w:t>Участь у змаганнях</w:t>
      </w:r>
    </w:p>
    <w:p w14:paraId="0B3D0CCD" w14:textId="1FE266AA" w:rsidR="005A1D17" w:rsidRPr="009F2D31"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9F2D31">
        <w:rPr>
          <w:rFonts w:ascii="Times New Roman" w:eastAsia="Calibri" w:hAnsi="Times New Roman" w:cs="Times New Roman"/>
          <w:color w:val="000000"/>
          <w:sz w:val="28"/>
          <w:szCs w:val="28"/>
          <w:lang w:val="uk-UA"/>
        </w:rPr>
        <w:t>У березні 2026 року команда розпочала виступи у другій частині Чемпіонату України серед команд Другої ліги. Станом на кінець звітного періоду зіграно 2 матчі, за результатами яких здобуто 1 перемогу та 1 нічийний результат. Наразі ФК «Тростянець» займає 4 місце у турнірній таблиці.</w:t>
      </w:r>
    </w:p>
    <w:p w14:paraId="4020BF42" w14:textId="77777777" w:rsidR="005A1D17" w:rsidRPr="009F2D31"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9F2D31">
        <w:rPr>
          <w:rFonts w:ascii="Times New Roman" w:eastAsia="Times New Roman" w:hAnsi="Times New Roman" w:cs="Times New Roman"/>
          <w:b/>
          <w:bCs/>
          <w:color w:val="000000"/>
          <w:sz w:val="28"/>
          <w:szCs w:val="28"/>
          <w:lang w:val="uk-UA" w:eastAsia="uk-UA"/>
        </w:rPr>
        <w:t>Атестація клубу</w:t>
      </w:r>
    </w:p>
    <w:p w14:paraId="435615F3" w14:textId="2897455C" w:rsidR="005A1D17" w:rsidRPr="009F2D31"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9F2D31">
        <w:rPr>
          <w:rFonts w:ascii="Times New Roman" w:eastAsia="Calibri" w:hAnsi="Times New Roman" w:cs="Times New Roman"/>
          <w:color w:val="000000"/>
          <w:sz w:val="28"/>
          <w:szCs w:val="28"/>
          <w:lang w:val="uk-UA"/>
        </w:rPr>
        <w:t>У звітному періоді клуб пройшов процедуру атестації відповідно до вимог ПФЛ України. У рамках атестаційного процесу було підготовлено та подано повний пакет документації, що підтверджує відповідність клубу встановленим критеріям, зокрема за спортивними, інфраструктурними, кадровими та адміністративно-фінансовими показниками. За результатами розгляду ФК «Тростянець» підтвердив свою відповідність вимогам для участі у змаганнях серед команд Другої ліги.</w:t>
      </w:r>
    </w:p>
    <w:p w14:paraId="6A88BA47" w14:textId="77777777" w:rsidR="005A1D17" w:rsidRPr="009F2D31" w:rsidRDefault="005A1D17" w:rsidP="005A1D17">
      <w:pPr>
        <w:keepNext/>
        <w:keepLines/>
        <w:spacing w:after="0" w:line="240" w:lineRule="auto"/>
        <w:jc w:val="center"/>
        <w:outlineLvl w:val="1"/>
        <w:rPr>
          <w:rFonts w:ascii="Times New Roman" w:eastAsia="Times New Roman" w:hAnsi="Times New Roman" w:cs="Times New Roman"/>
          <w:b/>
          <w:bCs/>
          <w:color w:val="000000"/>
          <w:sz w:val="28"/>
          <w:szCs w:val="28"/>
          <w:lang w:val="uk-UA"/>
        </w:rPr>
      </w:pPr>
      <w:r w:rsidRPr="009F2D31">
        <w:rPr>
          <w:rFonts w:ascii="Times New Roman" w:eastAsia="Times New Roman" w:hAnsi="Times New Roman" w:cs="Times New Roman"/>
          <w:b/>
          <w:bCs/>
          <w:color w:val="000000"/>
          <w:sz w:val="28"/>
          <w:szCs w:val="28"/>
          <w:lang w:val="uk-UA"/>
        </w:rPr>
        <w:t>Дитячо-юнацька академія ФК «Тростянець»</w:t>
      </w:r>
    </w:p>
    <w:p w14:paraId="1A5F33D3" w14:textId="77777777" w:rsidR="005A1D17" w:rsidRPr="0032510E"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32510E">
        <w:rPr>
          <w:rFonts w:ascii="Times New Roman" w:eastAsia="Times New Roman" w:hAnsi="Times New Roman" w:cs="Times New Roman"/>
          <w:b/>
          <w:bCs/>
          <w:color w:val="000000"/>
          <w:sz w:val="28"/>
          <w:szCs w:val="28"/>
          <w:lang w:val="uk-UA" w:eastAsia="uk-UA"/>
        </w:rPr>
        <w:t>Навчально-тренувальний процес</w:t>
      </w:r>
    </w:p>
    <w:p w14:paraId="5153ED0F" w14:textId="1A902826"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32510E">
        <w:rPr>
          <w:rFonts w:ascii="Times New Roman" w:eastAsia="Calibri" w:hAnsi="Times New Roman" w:cs="Times New Roman"/>
          <w:color w:val="000000"/>
          <w:sz w:val="28"/>
          <w:szCs w:val="28"/>
          <w:lang w:val="uk-UA"/>
        </w:rPr>
        <w:t xml:space="preserve">У І кварталі 2026 року в дитячо-юнацькій академії ФК «Тростянець» здійснювалася системна навчально-тренувальна робота з вихованцями різних вікових груп під керівництвом Полянського В.В. Станом на кінець звітного періоду в академії займаються </w:t>
      </w:r>
      <w:r w:rsidRPr="0032510E">
        <w:rPr>
          <w:rFonts w:ascii="Times New Roman" w:eastAsia="Calibri" w:hAnsi="Times New Roman" w:cs="Times New Roman"/>
          <w:b/>
          <w:bCs/>
          <w:i/>
          <w:iCs/>
          <w:color w:val="000000"/>
          <w:sz w:val="28"/>
          <w:szCs w:val="28"/>
          <w:lang w:val="uk-UA"/>
        </w:rPr>
        <w:t>104 вихованці</w:t>
      </w:r>
      <w:r w:rsidRPr="0032510E">
        <w:rPr>
          <w:rFonts w:ascii="Times New Roman" w:eastAsia="Calibri" w:hAnsi="Times New Roman" w:cs="Times New Roman"/>
          <w:color w:val="000000"/>
          <w:sz w:val="28"/>
          <w:szCs w:val="28"/>
          <w:lang w:val="uk-UA"/>
        </w:rPr>
        <w:t>. До тренувального процесу залучені діти не лише з Тростянецької громади, а й з інших населених пунктів, зокрема з Охтирки та Боромлі.</w:t>
      </w:r>
    </w:p>
    <w:p w14:paraId="1BBA3643"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2010–2012 р.н. — Прокопіненко В.Ю.</w:t>
      </w:r>
    </w:p>
    <w:p w14:paraId="51C06BB3"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2013–2014 р.н. — Казяйчев Є.М.</w:t>
      </w:r>
    </w:p>
    <w:p w14:paraId="5DF0972E"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2015–2016 р.н. — Прилепа А.О.</w:t>
      </w:r>
    </w:p>
    <w:p w14:paraId="71E4A1CA"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2017–2019 р.н. — Подоляк С.В</w:t>
      </w:r>
    </w:p>
    <w:p w14:paraId="6B1FB9AB"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Група воротарів працює за індивідуальним графіком під керівництвом Цьоми І.Г.</w:t>
      </w:r>
    </w:p>
    <w:p w14:paraId="3B22B58E" w14:textId="77777777" w:rsidR="005A1D17" w:rsidRPr="0032510E"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32510E">
        <w:rPr>
          <w:rFonts w:ascii="Times New Roman" w:eastAsia="Times New Roman" w:hAnsi="Times New Roman" w:cs="Times New Roman"/>
          <w:b/>
          <w:bCs/>
          <w:color w:val="000000"/>
          <w:sz w:val="28"/>
          <w:szCs w:val="28"/>
          <w:lang w:val="uk-UA" w:eastAsia="uk-UA"/>
        </w:rPr>
        <w:t>Участь у змаганнях</w:t>
      </w:r>
    </w:p>
    <w:p w14:paraId="3D9BD9BC" w14:textId="53CF9548"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32510E">
        <w:rPr>
          <w:rFonts w:ascii="Times New Roman" w:eastAsia="Calibri" w:hAnsi="Times New Roman" w:cs="Times New Roman"/>
          <w:color w:val="000000"/>
          <w:sz w:val="28"/>
          <w:szCs w:val="28"/>
          <w:lang w:val="uk-UA"/>
        </w:rPr>
        <w:t>У І кварталі 2026 року вихованці академії брали активну участь у змаганнях різного рівня. Усі вікові групи академії залучені до участі у Чемпіонаті Сумської області. Крім того, команди регулярно беруть участь у товариських матчах, які проводяться щонеділі з командами міст Охтирка, Суми, Лебедин та Богодухів.</w:t>
      </w:r>
    </w:p>
    <w:p w14:paraId="1EFCD046"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Досягнуті результати:</w:t>
      </w:r>
    </w:p>
    <w:p w14:paraId="63CED223"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 2012–2013 р.н. — 3 місце у зимовому турнірі з мініфутболу (м. Суми)</w:t>
      </w:r>
    </w:p>
    <w:p w14:paraId="10607836" w14:textId="77777777"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sidRPr="0032510E">
        <w:rPr>
          <w:rFonts w:ascii="Times New Roman" w:eastAsia="Calibri" w:hAnsi="Times New Roman" w:cs="Times New Roman"/>
          <w:color w:val="000000"/>
          <w:sz w:val="28"/>
          <w:szCs w:val="28"/>
          <w:lang w:val="uk-UA"/>
        </w:rPr>
        <w:t>• 2015–2016 р.н. — 2 місце «Lebedyn Spring Cup», 2 місце «Диканька Cup 2026», 4 місце «Sumy Cup»</w:t>
      </w:r>
    </w:p>
    <w:p w14:paraId="5FF06DE2" w14:textId="77777777" w:rsidR="005A1D17" w:rsidRPr="0032510E" w:rsidRDefault="005A1D17" w:rsidP="005A1D17">
      <w:pPr>
        <w:keepNext/>
        <w:keepLines/>
        <w:spacing w:after="0" w:line="240" w:lineRule="auto"/>
        <w:jc w:val="both"/>
        <w:outlineLvl w:val="1"/>
        <w:rPr>
          <w:rFonts w:ascii="Times New Roman" w:eastAsia="Times New Roman" w:hAnsi="Times New Roman" w:cs="Times New Roman"/>
          <w:b/>
          <w:bCs/>
          <w:color w:val="000000"/>
          <w:sz w:val="28"/>
          <w:szCs w:val="28"/>
          <w:lang w:val="uk-UA"/>
        </w:rPr>
      </w:pPr>
      <w:r w:rsidRPr="0032510E">
        <w:rPr>
          <w:rFonts w:ascii="Times New Roman" w:eastAsia="Times New Roman" w:hAnsi="Times New Roman" w:cs="Times New Roman"/>
          <w:b/>
          <w:bCs/>
          <w:color w:val="000000"/>
          <w:sz w:val="28"/>
          <w:szCs w:val="28"/>
          <w:lang w:val="uk-UA"/>
        </w:rPr>
        <w:t>Господарська діяльність</w:t>
      </w:r>
    </w:p>
    <w:p w14:paraId="25B44EC5" w14:textId="77777777" w:rsidR="005A1D17" w:rsidRPr="0032510E"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32510E">
        <w:rPr>
          <w:rFonts w:ascii="Times New Roman" w:eastAsia="Times New Roman" w:hAnsi="Times New Roman" w:cs="Times New Roman"/>
          <w:b/>
          <w:bCs/>
          <w:color w:val="000000"/>
          <w:sz w:val="28"/>
          <w:szCs w:val="28"/>
          <w:lang w:val="uk-UA" w:eastAsia="uk-UA"/>
        </w:rPr>
        <w:t>Ремонтно-відновлювальні роботи</w:t>
      </w:r>
    </w:p>
    <w:p w14:paraId="113EA2FA" w14:textId="650597FA"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32510E">
        <w:rPr>
          <w:rFonts w:ascii="Times New Roman" w:eastAsia="Calibri" w:hAnsi="Times New Roman" w:cs="Times New Roman"/>
          <w:color w:val="000000"/>
          <w:sz w:val="28"/>
          <w:szCs w:val="28"/>
          <w:lang w:val="uk-UA"/>
        </w:rPr>
        <w:t>Проведено відновлення башти Рожковського із частковою заміною п’ят основи конструкції. Також здійснено ремонтні роботи у гуртожитку, зокрема відремонтовано житлові кімнати, душові та вбиральні.</w:t>
      </w:r>
    </w:p>
    <w:p w14:paraId="2AFF0845" w14:textId="77777777" w:rsidR="005A1D17" w:rsidRPr="0032510E"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32510E">
        <w:rPr>
          <w:rFonts w:ascii="Times New Roman" w:eastAsia="Times New Roman" w:hAnsi="Times New Roman" w:cs="Times New Roman"/>
          <w:b/>
          <w:bCs/>
          <w:color w:val="000000"/>
          <w:sz w:val="28"/>
          <w:szCs w:val="28"/>
          <w:lang w:val="uk-UA" w:eastAsia="uk-UA"/>
        </w:rPr>
        <w:t>Підготовка та відновлення футбольного поля</w:t>
      </w:r>
    </w:p>
    <w:p w14:paraId="14ED026E" w14:textId="1AA2827D"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32510E">
        <w:rPr>
          <w:rFonts w:ascii="Times New Roman" w:eastAsia="Calibri" w:hAnsi="Times New Roman" w:cs="Times New Roman"/>
          <w:color w:val="000000"/>
          <w:sz w:val="28"/>
          <w:szCs w:val="28"/>
          <w:lang w:val="uk-UA"/>
        </w:rPr>
        <w:t>Після зимового періоду газон футбольного поля зазнав значного ураження пліснявою (близько 75%). Проведено комплекс агрономічних заходів для його відновлення.</w:t>
      </w:r>
    </w:p>
    <w:p w14:paraId="6382F4C0" w14:textId="77777777" w:rsidR="005A1D17" w:rsidRPr="0032510E" w:rsidRDefault="005A1D17" w:rsidP="008C5EF5">
      <w:pPr>
        <w:numPr>
          <w:ilvl w:val="0"/>
          <w:numId w:val="72"/>
        </w:numPr>
        <w:spacing w:after="0" w:line="240" w:lineRule="auto"/>
        <w:jc w:val="both"/>
        <w:outlineLvl w:val="2"/>
        <w:rPr>
          <w:rFonts w:ascii="Times New Roman" w:eastAsia="Times New Roman" w:hAnsi="Times New Roman" w:cs="Times New Roman"/>
          <w:b/>
          <w:bCs/>
          <w:color w:val="000000"/>
          <w:sz w:val="28"/>
          <w:szCs w:val="28"/>
          <w:lang w:val="uk-UA" w:eastAsia="uk-UA"/>
        </w:rPr>
      </w:pPr>
      <w:r w:rsidRPr="0032510E">
        <w:rPr>
          <w:rFonts w:ascii="Times New Roman" w:eastAsia="Times New Roman" w:hAnsi="Times New Roman" w:cs="Times New Roman"/>
          <w:b/>
          <w:bCs/>
          <w:color w:val="000000"/>
          <w:sz w:val="28"/>
          <w:szCs w:val="28"/>
          <w:lang w:val="uk-UA" w:eastAsia="uk-UA"/>
        </w:rPr>
        <w:t>Технічне забезпечення</w:t>
      </w:r>
    </w:p>
    <w:p w14:paraId="31F44BD5" w14:textId="26EE0A2C" w:rsidR="005A1D17" w:rsidRPr="0032510E" w:rsidRDefault="005A1D17" w:rsidP="005A1D17">
      <w:pPr>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w:t>
      </w:r>
      <w:r w:rsidRPr="0032510E">
        <w:rPr>
          <w:rFonts w:ascii="Times New Roman" w:eastAsia="Calibri" w:hAnsi="Times New Roman" w:cs="Times New Roman"/>
          <w:color w:val="000000"/>
          <w:sz w:val="28"/>
          <w:szCs w:val="28"/>
          <w:lang w:val="uk-UA"/>
        </w:rPr>
        <w:t>Власними силами сконструйовано оприскувач об’ємом 220 літрів із шириною захвату 6,5 м з електричними двигунами для використання з трактором-косаркою «Stihl».</w:t>
      </w:r>
    </w:p>
    <w:p w14:paraId="040DFB4E" w14:textId="77777777" w:rsidR="005A1D17" w:rsidRPr="00274978" w:rsidRDefault="005A1D17" w:rsidP="005A1D17">
      <w:pPr>
        <w:shd w:val="clear" w:color="auto" w:fill="FFFFFF"/>
        <w:spacing w:after="0" w:line="240" w:lineRule="auto"/>
        <w:ind w:left="708"/>
        <w:jc w:val="both"/>
        <w:rPr>
          <w:rFonts w:ascii="Times New Roman" w:eastAsia="Calibri" w:hAnsi="Times New Roman" w:cs="Times New Roman"/>
          <w:color w:val="000000"/>
          <w:sz w:val="28"/>
          <w:szCs w:val="28"/>
          <w:lang w:val="ru-RU"/>
        </w:rPr>
      </w:pPr>
    </w:p>
    <w:p w14:paraId="276E9968" w14:textId="09033469" w:rsidR="005A1D17" w:rsidRPr="00D2118F" w:rsidRDefault="005A1D17" w:rsidP="005A1D17">
      <w:pPr>
        <w:shd w:val="clear" w:color="auto" w:fill="FFFFFF"/>
        <w:spacing w:after="0" w:line="240" w:lineRule="auto"/>
        <w:ind w:left="708"/>
        <w:jc w:val="both"/>
        <w:rPr>
          <w:rFonts w:ascii="Times New Roman" w:eastAsia="Times New Roman" w:hAnsi="Times New Roman" w:cs="Times New Roman"/>
          <w:sz w:val="28"/>
          <w:szCs w:val="28"/>
          <w:lang w:val="uk-UA" w:eastAsia="ru-RU"/>
        </w:rPr>
      </w:pPr>
      <w:r>
        <w:rPr>
          <w:rFonts w:ascii="Times New Roman" w:eastAsia="Calibri" w:hAnsi="Times New Roman" w:cs="Times New Roman"/>
          <w:noProof/>
          <w:sz w:val="28"/>
          <w:szCs w:val="28"/>
          <w:lang w:val="ru-RU" w:eastAsia="ru-RU"/>
        </w:rPr>
        <mc:AlternateContent>
          <mc:Choice Requires="wps">
            <w:drawing>
              <wp:anchor distT="45720" distB="45720" distL="114300" distR="114300" simplePos="0" relativeHeight="251684352" behindDoc="0" locked="0" layoutInCell="1" allowOverlap="1" wp14:anchorId="36C8005C" wp14:editId="704EB731">
                <wp:simplePos x="0" y="0"/>
                <wp:positionH relativeFrom="column">
                  <wp:posOffset>-1080135</wp:posOffset>
                </wp:positionH>
                <wp:positionV relativeFrom="paragraph">
                  <wp:posOffset>22225</wp:posOffset>
                </wp:positionV>
                <wp:extent cx="7820025" cy="295275"/>
                <wp:effectExtent l="0" t="0" r="28575" b="28575"/>
                <wp:wrapSquare wrapText="bothSides"/>
                <wp:docPr id="1592370756" name="Поле 1592370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20025" cy="295275"/>
                        </a:xfrm>
                        <a:prstGeom prst="rect">
                          <a:avLst/>
                        </a:prstGeom>
                        <a:solidFill>
                          <a:srgbClr val="7030A0"/>
                        </a:solidFill>
                        <a:ln w="9525">
                          <a:solidFill>
                            <a:srgbClr val="000000"/>
                          </a:solidFill>
                          <a:miter lim="800000"/>
                          <a:headEnd/>
                          <a:tailEnd/>
                        </a:ln>
                      </wps:spPr>
                      <wps:txbx>
                        <w:txbxContent>
                          <w:p w14:paraId="3A774C96" w14:textId="77777777" w:rsidR="00F12D81" w:rsidRPr="00ED7F9A" w:rsidRDefault="00F12D81" w:rsidP="005A1D17">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6C8005C" id="Поле 1592370756" o:spid="_x0000_s1033" type="#_x0000_t202" style="position:absolute;left:0;text-align:left;margin-left:-85.05pt;margin-top:1.75pt;width:615.75pt;height:23.25pt;z-index:2516843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YQRwIAAGkEAAAOAAAAZHJzL2Uyb0RvYy54bWysVF1u2zAMfh+wOwh6X+y4dd0acYouXYcB&#10;3Q/Q7QCKLNvCZFGTlNjdZXaKPQ3YGXKkUXKaphv2MiwPgmiKH8nvI7O4HHtFtsI6Cbqi81lKidAc&#10;aqnbin76ePPinBLnma6ZAi0qei8cvVw+f7YYTCky6EDVwhIE0a4cTEU7702ZJI53omduBkZodDZg&#10;e+bRtG1SWzYgeq+SLE3PkgFsbSxw4Rx+vZ6cdBnxm0Zw/75pnPBEVRRr8/G08VyHM1kuWNlaZjrJ&#10;92Wwf6iiZ1Jj0gPUNfOMbKz8A6qX3IKDxs849Ak0jeQi9oDdzNPfurnrmBGxFyTHmQNN7v/B8nfb&#10;D5bIGrXLL7KTIi3yM0o061Gr3bfdz92P3Xdy5EK+BuNKDLszGOjHlzBibOzdmVvgnx3RsOqYbsWV&#10;tTB0gtVY7zwwnRyFTjgugKyHt1BjPrbxEIHGxvaBTKSHIDrqdn/QSoyecPxYnKP8WU4JR192kWdF&#10;HlOw8iHaWOdfC+hJuFTU4ixEdLa9dT5Uw8qHJyGZAyXrG6lUNGy7XilLtgznpkhP0qs4Khjy5JnS&#10;ZKgoJs8nAv4KkcbfvsAnEL30uABK9hU9PzxiZaDtla7jeHom1XTH/ErveQzUTST6cT1GCYuQIHC8&#10;hvoeibUwzTvuJ146sF8pGXDWK+q+bJgVlKg3GsW5mJ+ehuWIxmleZGjYY8/62MM0R6iKekqm68pP&#10;C7UxVrYdZprGQcMVCtrIyPVjVfvycZ6jBPvdCwtzbMdXj/8Qy18AAAD//wMAUEsDBBQABgAIAAAA&#10;IQAubgpe4AAAAAoBAAAPAAAAZHJzL2Rvd25yZXYueG1sTI9BS8NAEIXvgv9hGcFbu5vaVomZlKII&#10;ghRqW+t1kx2TYHY2ZLdN/PduT3oc3sd732Sr0bbiTL1vHCMkUwWCuHSm4QrhsH+ZPIDwQbPRrWNC&#10;+CEPq/z6KtOpcQO/03kXKhFL2KcaoQ6hS6X0ZU1W+6nriGP25XqrQzz7SppeD7HctnKm1FJa3XBc&#10;qHVHTzWV37uTRRg2R/c5V5vZ2+v+WB62z/36gwrE25tx/Qgi0Bj+YLjoR3XIo1PhTmy8aBEmyb1K&#10;IotwtwBxAdQymYMoEBZKgcwz+f+F/BcAAP//AwBQSwECLQAUAAYACAAAACEAtoM4kv4AAADhAQAA&#10;EwAAAAAAAAAAAAAAAAAAAAAAW0NvbnRlbnRfVHlwZXNdLnhtbFBLAQItABQABgAIAAAAIQA4/SH/&#10;1gAAAJQBAAALAAAAAAAAAAAAAAAAAC8BAABfcmVscy8ucmVsc1BLAQItABQABgAIAAAAIQBHuLYQ&#10;RwIAAGkEAAAOAAAAAAAAAAAAAAAAAC4CAABkcnMvZTJvRG9jLnhtbFBLAQItABQABgAIAAAAIQAu&#10;bgpe4AAAAAoBAAAPAAAAAAAAAAAAAAAAAKEEAABkcnMvZG93bnJldi54bWxQSwUGAAAAAAQABADz&#10;AAAArgUAAAAA&#10;" fillcolor="#7030a0">
                <v:textbox>
                  <w:txbxContent>
                    <w:p w14:paraId="3A774C96" w14:textId="77777777" w:rsidR="00F12D81" w:rsidRPr="00ED7F9A" w:rsidRDefault="00F12D81" w:rsidP="005A1D17">
                      <w:pPr>
                        <w:jc w:val="center"/>
                        <w:rPr>
                          <w:rFonts w:ascii="Times New Roman" w:hAnsi="Times New Roman" w:cs="Times New Roman"/>
                          <w:b/>
                          <w:color w:val="FFFFFF"/>
                          <w:sz w:val="28"/>
                        </w:rPr>
                      </w:pPr>
                      <w:r w:rsidRPr="00ED7F9A">
                        <w:rPr>
                          <w:rFonts w:ascii="Times New Roman" w:hAnsi="Times New Roman" w:cs="Times New Roman"/>
                          <w:b/>
                          <w:color w:val="FFFFFF"/>
                          <w:sz w:val="28"/>
                        </w:rPr>
                        <w:t>КУЛЬТУРА</w:t>
                      </w:r>
                    </w:p>
                  </w:txbxContent>
                </v:textbox>
                <w10:wrap type="square"/>
              </v:shape>
            </w:pict>
          </mc:Fallback>
        </mc:AlternateContent>
      </w:r>
      <w:r w:rsidRPr="00D2118F">
        <w:rPr>
          <w:rFonts w:ascii="Times New Roman" w:eastAsia="Times New Roman" w:hAnsi="Times New Roman" w:cs="Times New Roman"/>
          <w:b/>
          <w:sz w:val="28"/>
          <w:szCs w:val="28"/>
          <w:u w:val="single"/>
          <w:lang w:val="uk-UA" w:eastAsia="ru-RU"/>
        </w:rPr>
        <w:t>КОМУНАЛЬНИЙ ЗАКЛАД «ЦЕНТР КУЛЬТУРНИХ ПОСЛУГ»</w:t>
      </w:r>
    </w:p>
    <w:p w14:paraId="58FFFBDA" w14:textId="77777777" w:rsidR="005A1D17" w:rsidRPr="00D2118F" w:rsidRDefault="005A1D17" w:rsidP="005A1D17">
      <w:pPr>
        <w:spacing w:after="0" w:line="240" w:lineRule="auto"/>
        <w:jc w:val="center"/>
        <w:rPr>
          <w:rFonts w:ascii="Times New Roman" w:eastAsia="Times New Roman" w:hAnsi="Times New Roman" w:cs="Times New Roman"/>
          <w:b/>
          <w:sz w:val="28"/>
          <w:szCs w:val="28"/>
          <w:u w:val="single"/>
          <w:lang w:val="uk-UA" w:eastAsia="ru-RU"/>
        </w:rPr>
      </w:pPr>
      <w:r w:rsidRPr="00D2118F">
        <w:rPr>
          <w:rFonts w:ascii="Times New Roman" w:eastAsia="Times New Roman" w:hAnsi="Times New Roman" w:cs="Times New Roman"/>
          <w:b/>
          <w:sz w:val="28"/>
          <w:szCs w:val="28"/>
          <w:u w:val="single"/>
          <w:lang w:val="uk-UA" w:eastAsia="ru-RU"/>
        </w:rPr>
        <w:t>ТРОСТЯНЕЦЬКОЇ МІСЬКОЇ РАДИ</w:t>
      </w:r>
    </w:p>
    <w:p w14:paraId="6F6DC890" w14:textId="38D1A26B" w:rsidR="005A1D17" w:rsidRPr="0032510E" w:rsidRDefault="005A1D17" w:rsidP="005A1D17">
      <w:pPr>
        <w:spacing w:after="0" w:line="240" w:lineRule="auto"/>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Pr="0032510E">
        <w:rPr>
          <w:rFonts w:ascii="Times New Roman" w:hAnsi="Times New Roman" w:cs="Times New Roman"/>
          <w:b/>
          <w:sz w:val="28"/>
          <w:szCs w:val="28"/>
          <w:lang w:val="uk-UA"/>
        </w:rPr>
        <w:t>У підпорядкуванні КЗ «Центр культурних послуг» ТМР знаходиться 25 клубних закладів:</w:t>
      </w:r>
    </w:p>
    <w:p w14:paraId="61B42B81" w14:textId="68A441E7" w:rsidR="005A1D17" w:rsidRPr="0032510E" w:rsidRDefault="005A1D17" w:rsidP="005A1D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32510E">
        <w:rPr>
          <w:rFonts w:ascii="Times New Roman" w:hAnsi="Times New Roman" w:cs="Times New Roman"/>
          <w:sz w:val="28"/>
          <w:szCs w:val="28"/>
          <w:lang w:val="uk-UA"/>
        </w:rPr>
        <w:t>За звітний період  2026 року   у клубних закладах громади  працювало 87 клубних формувань, в яких задіяно 692  учасники. Із них 63  колективи аматорської творчості та 24 любительських об’єднань.</w:t>
      </w:r>
    </w:p>
    <w:p w14:paraId="57F5E2FB" w14:textId="77777777" w:rsidR="005A1D17" w:rsidRPr="0032510E" w:rsidRDefault="005A1D17" w:rsidP="005A1D17">
      <w:pPr>
        <w:spacing w:after="0" w:line="240" w:lineRule="auto"/>
        <w:rPr>
          <w:rFonts w:ascii="Times New Roman" w:hAnsi="Times New Roman" w:cs="Times New Roman"/>
          <w:b/>
          <w:sz w:val="28"/>
          <w:szCs w:val="28"/>
          <w:lang w:val="uk-UA"/>
        </w:rPr>
      </w:pPr>
      <w:r w:rsidRPr="0032510E">
        <w:rPr>
          <w:rFonts w:ascii="Times New Roman" w:hAnsi="Times New Roman" w:cs="Times New Roman"/>
          <w:b/>
          <w:sz w:val="28"/>
          <w:szCs w:val="28"/>
          <w:lang w:val="uk-UA"/>
        </w:rPr>
        <w:t>6 колективів мають звання «народний аматорський»</w:t>
      </w:r>
    </w:p>
    <w:p w14:paraId="0F119F56" w14:textId="77777777" w:rsidR="005A1D17" w:rsidRPr="0032510E" w:rsidRDefault="005A1D17" w:rsidP="005A1D17">
      <w:pPr>
        <w:spacing w:after="0" w:line="240" w:lineRule="auto"/>
        <w:rPr>
          <w:rFonts w:ascii="Times New Roman" w:hAnsi="Times New Roman" w:cs="Times New Roman"/>
          <w:sz w:val="28"/>
          <w:szCs w:val="28"/>
          <w:lang w:val="uk-UA"/>
        </w:rPr>
      </w:pPr>
      <w:r w:rsidRPr="0032510E">
        <w:rPr>
          <w:rFonts w:ascii="Times New Roman" w:hAnsi="Times New Roman" w:cs="Times New Roman"/>
          <w:sz w:val="28"/>
          <w:szCs w:val="28"/>
          <w:lang w:val="uk-UA"/>
        </w:rPr>
        <w:t xml:space="preserve">З метою активного дозвілля та здорового способу життя в Центрі продовжують працювати  </w:t>
      </w:r>
      <w:r w:rsidRPr="0032510E">
        <w:rPr>
          <w:rFonts w:ascii="Times New Roman" w:hAnsi="Times New Roman" w:cs="Times New Roman"/>
          <w:b/>
          <w:bCs/>
          <w:sz w:val="28"/>
          <w:szCs w:val="28"/>
          <w:lang w:val="uk-UA"/>
        </w:rPr>
        <w:t>клуби за інтересами:</w:t>
      </w:r>
    </w:p>
    <w:p w14:paraId="321A6C27"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ансамбль спортивного бального танцю «Контраст» </w:t>
      </w:r>
    </w:p>
    <w:p w14:paraId="3AB3D9B4"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студія сучасного танцю «Rise dance studio» </w:t>
      </w:r>
    </w:p>
    <w:p w14:paraId="20B39773"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йога</w:t>
      </w:r>
    </w:p>
    <w:p w14:paraId="24C5CE14"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«Пілатес»</w:t>
      </w:r>
    </w:p>
    <w:p w14:paraId="537F8AB0"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Фітнес – клуб</w:t>
      </w:r>
    </w:p>
    <w:p w14:paraId="5EF86F55"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color w:val="080809"/>
          <w:sz w:val="28"/>
          <w:szCs w:val="28"/>
          <w:shd w:val="clear" w:color="auto" w:fill="FFFFFF"/>
          <w:lang w:val="uk-UA"/>
        </w:rPr>
        <w:t>танцювальний гурт  «VIT DANCE»</w:t>
      </w:r>
    </w:p>
    <w:p w14:paraId="7BD3F135" w14:textId="77777777" w:rsidR="005A1D17" w:rsidRPr="0032510E" w:rsidRDefault="005A1D17" w:rsidP="005A1D17">
      <w:pPr>
        <w:spacing w:after="0" w:line="240" w:lineRule="auto"/>
        <w:rPr>
          <w:rFonts w:ascii="Times New Roman" w:hAnsi="Times New Roman" w:cs="Times New Roman"/>
          <w:b/>
          <w:sz w:val="28"/>
          <w:szCs w:val="28"/>
          <w:lang w:val="uk-UA"/>
        </w:rPr>
      </w:pPr>
      <w:r w:rsidRPr="0032510E">
        <w:rPr>
          <w:rFonts w:ascii="Times New Roman" w:hAnsi="Times New Roman" w:cs="Times New Roman"/>
          <w:b/>
          <w:sz w:val="28"/>
          <w:szCs w:val="28"/>
          <w:lang w:val="uk-UA"/>
        </w:rPr>
        <w:t>колективи аматорської творчості:</w:t>
      </w:r>
    </w:p>
    <w:p w14:paraId="0CD97C96"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народний аматорський ансамбль «Українська пісня»,</w:t>
      </w:r>
    </w:p>
    <w:p w14:paraId="0E8D4390"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народний аматорський жіночий вокальний ансамбль «Срібні роси»,</w:t>
      </w:r>
    </w:p>
    <w:p w14:paraId="5C65A036"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ляльковий театр імені Натарова </w:t>
      </w:r>
    </w:p>
    <w:p w14:paraId="41C01A99"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гурток сольного співу.</w:t>
      </w:r>
    </w:p>
    <w:p w14:paraId="01C93767" w14:textId="77777777" w:rsidR="005A1D17" w:rsidRPr="0032510E" w:rsidRDefault="005A1D17" w:rsidP="005A1D17">
      <w:pPr>
        <w:spacing w:after="0" w:line="240" w:lineRule="auto"/>
        <w:rPr>
          <w:rFonts w:ascii="Times New Roman" w:hAnsi="Times New Roman" w:cs="Times New Roman"/>
          <w:b/>
          <w:sz w:val="28"/>
          <w:szCs w:val="28"/>
          <w:lang w:val="uk-UA"/>
        </w:rPr>
      </w:pPr>
      <w:bookmarkStart w:id="12" w:name="_Hlk209685430"/>
      <w:r w:rsidRPr="0032510E">
        <w:rPr>
          <w:rFonts w:ascii="Times New Roman" w:hAnsi="Times New Roman" w:cs="Times New Roman"/>
          <w:b/>
          <w:sz w:val="28"/>
          <w:szCs w:val="28"/>
          <w:lang w:val="uk-UA"/>
        </w:rPr>
        <w:t xml:space="preserve">Колективи аматорської творчості взяли  участь у  3 всеукраїнських та обласних культурно – мистецьких заходах: </w:t>
      </w:r>
    </w:p>
    <w:p w14:paraId="1F5F1966"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Обласні фестивалі та конкурси </w:t>
      </w:r>
      <w:r w:rsidRPr="0032510E">
        <w:rPr>
          <w:rFonts w:ascii="Times New Roman" w:hAnsi="Times New Roman" w:cs="Times New Roman"/>
          <w:b/>
          <w:sz w:val="28"/>
          <w:szCs w:val="28"/>
          <w:lang w:val="uk-UA"/>
        </w:rPr>
        <w:t xml:space="preserve">– 1   </w:t>
      </w:r>
      <w:r w:rsidRPr="0032510E">
        <w:rPr>
          <w:rFonts w:ascii="Times New Roman" w:hAnsi="Times New Roman" w:cs="Times New Roman"/>
          <w:bCs/>
          <w:sz w:val="28"/>
          <w:szCs w:val="28"/>
          <w:lang w:val="uk-UA"/>
        </w:rPr>
        <w:t xml:space="preserve"> ( м. Суми)</w:t>
      </w:r>
    </w:p>
    <w:p w14:paraId="1E5E33A1"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Всеукраїнські фестивалі , конкурси –   </w:t>
      </w:r>
      <w:r w:rsidRPr="0032510E">
        <w:rPr>
          <w:rFonts w:ascii="Times New Roman" w:hAnsi="Times New Roman" w:cs="Times New Roman"/>
          <w:b/>
          <w:sz w:val="28"/>
          <w:szCs w:val="28"/>
          <w:lang w:val="uk-UA"/>
        </w:rPr>
        <w:t xml:space="preserve">2   </w:t>
      </w:r>
      <w:r w:rsidRPr="0032510E">
        <w:rPr>
          <w:rFonts w:ascii="Times New Roman" w:hAnsi="Times New Roman" w:cs="Times New Roman"/>
          <w:bCs/>
          <w:sz w:val="28"/>
          <w:szCs w:val="28"/>
          <w:lang w:val="uk-UA"/>
        </w:rPr>
        <w:t>( м. Черкаси , Київ )</w:t>
      </w:r>
    </w:p>
    <w:bookmarkEnd w:id="12"/>
    <w:p w14:paraId="5FB26534" w14:textId="77777777" w:rsidR="005A1D17" w:rsidRPr="0032510E" w:rsidRDefault="005A1D17" w:rsidP="005A1D17">
      <w:pPr>
        <w:spacing w:after="0" w:line="240" w:lineRule="auto"/>
        <w:rPr>
          <w:rFonts w:ascii="Times New Roman" w:hAnsi="Times New Roman" w:cs="Times New Roman"/>
          <w:b/>
          <w:sz w:val="28"/>
          <w:szCs w:val="28"/>
          <w:lang w:val="uk-UA"/>
        </w:rPr>
      </w:pPr>
      <w:r w:rsidRPr="0032510E">
        <w:rPr>
          <w:rFonts w:ascii="Times New Roman" w:hAnsi="Times New Roman" w:cs="Times New Roman"/>
          <w:b/>
          <w:sz w:val="28"/>
          <w:szCs w:val="28"/>
          <w:lang w:val="uk-UA"/>
        </w:rPr>
        <w:t xml:space="preserve"> Центром культурних послуг організовано і проведено:</w:t>
      </w:r>
    </w:p>
    <w:p w14:paraId="59E15BF3"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
          <w:sz w:val="28"/>
          <w:szCs w:val="28"/>
          <w:lang w:val="uk-UA"/>
        </w:rPr>
        <w:t xml:space="preserve">26 </w:t>
      </w:r>
      <w:r w:rsidRPr="0032510E">
        <w:rPr>
          <w:rFonts w:ascii="Times New Roman" w:hAnsi="Times New Roman" w:cs="Times New Roman"/>
          <w:bCs/>
          <w:sz w:val="28"/>
          <w:szCs w:val="28"/>
          <w:lang w:val="uk-UA"/>
        </w:rPr>
        <w:t xml:space="preserve">  культурно -мистецьких заходи</w:t>
      </w:r>
    </w:p>
    <w:p w14:paraId="35914DDF"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  із них : </w:t>
      </w:r>
      <w:r w:rsidRPr="0032510E">
        <w:rPr>
          <w:rFonts w:ascii="Times New Roman" w:hAnsi="Times New Roman" w:cs="Times New Roman"/>
          <w:b/>
          <w:sz w:val="28"/>
          <w:szCs w:val="28"/>
          <w:lang w:val="uk-UA"/>
        </w:rPr>
        <w:t xml:space="preserve"> 5</w:t>
      </w:r>
      <w:r w:rsidRPr="0032510E">
        <w:rPr>
          <w:rFonts w:ascii="Times New Roman" w:hAnsi="Times New Roman" w:cs="Times New Roman"/>
          <w:bCs/>
          <w:sz w:val="28"/>
          <w:szCs w:val="28"/>
          <w:lang w:val="uk-UA"/>
        </w:rPr>
        <w:t xml:space="preserve"> </w:t>
      </w:r>
      <w:r w:rsidRPr="0032510E">
        <w:rPr>
          <w:rFonts w:ascii="Times New Roman" w:hAnsi="Times New Roman" w:cs="Times New Roman"/>
          <w:b/>
          <w:sz w:val="28"/>
          <w:szCs w:val="28"/>
          <w:lang w:val="uk-UA"/>
        </w:rPr>
        <w:t xml:space="preserve"> </w:t>
      </w:r>
      <w:r w:rsidRPr="0032510E">
        <w:rPr>
          <w:rFonts w:ascii="Times New Roman" w:hAnsi="Times New Roman" w:cs="Times New Roman"/>
          <w:bCs/>
          <w:sz w:val="28"/>
          <w:szCs w:val="28"/>
          <w:lang w:val="uk-UA"/>
        </w:rPr>
        <w:t xml:space="preserve"> вистав лялькового театру імені Натарова </w:t>
      </w:r>
    </w:p>
    <w:p w14:paraId="226540A0"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
          <w:sz w:val="28"/>
          <w:szCs w:val="28"/>
          <w:lang w:val="uk-UA"/>
        </w:rPr>
        <w:t xml:space="preserve">                2  </w:t>
      </w:r>
      <w:r w:rsidRPr="0032510E">
        <w:rPr>
          <w:rFonts w:ascii="Times New Roman" w:hAnsi="Times New Roman" w:cs="Times New Roman"/>
          <w:bCs/>
          <w:sz w:val="28"/>
          <w:szCs w:val="28"/>
          <w:lang w:val="uk-UA"/>
        </w:rPr>
        <w:t xml:space="preserve"> фестивалів та конкурсів </w:t>
      </w:r>
    </w:p>
    <w:p w14:paraId="216D0116"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               </w:t>
      </w:r>
      <w:r w:rsidRPr="0032510E">
        <w:rPr>
          <w:rFonts w:ascii="Times New Roman" w:hAnsi="Times New Roman" w:cs="Times New Roman"/>
          <w:b/>
          <w:sz w:val="28"/>
          <w:szCs w:val="28"/>
          <w:lang w:val="uk-UA"/>
        </w:rPr>
        <w:t xml:space="preserve"> 2   </w:t>
      </w:r>
      <w:r w:rsidRPr="0032510E">
        <w:rPr>
          <w:rFonts w:ascii="Times New Roman" w:hAnsi="Times New Roman" w:cs="Times New Roman"/>
          <w:bCs/>
          <w:sz w:val="28"/>
          <w:szCs w:val="28"/>
          <w:lang w:val="uk-UA"/>
        </w:rPr>
        <w:t xml:space="preserve"> концертних програми  </w:t>
      </w:r>
    </w:p>
    <w:p w14:paraId="6DCF5CFD"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
          <w:sz w:val="28"/>
          <w:szCs w:val="28"/>
          <w:lang w:val="uk-UA"/>
        </w:rPr>
        <w:t xml:space="preserve">               10 </w:t>
      </w:r>
      <w:r w:rsidRPr="0032510E">
        <w:rPr>
          <w:rFonts w:ascii="Times New Roman" w:hAnsi="Times New Roman" w:cs="Times New Roman"/>
          <w:bCs/>
          <w:sz w:val="28"/>
          <w:szCs w:val="28"/>
          <w:lang w:val="uk-UA"/>
        </w:rPr>
        <w:t xml:space="preserve">   суспільно- політичні заходи </w:t>
      </w:r>
    </w:p>
    <w:p w14:paraId="472F585C"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
          <w:sz w:val="28"/>
          <w:szCs w:val="28"/>
          <w:lang w:val="uk-UA"/>
        </w:rPr>
        <w:t xml:space="preserve">                 1</w:t>
      </w:r>
      <w:r w:rsidRPr="0032510E">
        <w:rPr>
          <w:rFonts w:ascii="Times New Roman" w:hAnsi="Times New Roman" w:cs="Times New Roman"/>
          <w:bCs/>
          <w:sz w:val="28"/>
          <w:szCs w:val="28"/>
          <w:lang w:val="uk-UA"/>
        </w:rPr>
        <w:t xml:space="preserve"> </w:t>
      </w:r>
      <w:r w:rsidRPr="0032510E">
        <w:rPr>
          <w:rFonts w:ascii="Times New Roman" w:hAnsi="Times New Roman" w:cs="Times New Roman"/>
          <w:b/>
          <w:sz w:val="28"/>
          <w:szCs w:val="28"/>
          <w:lang w:val="uk-UA"/>
        </w:rPr>
        <w:t xml:space="preserve"> </w:t>
      </w:r>
      <w:r w:rsidRPr="0032510E">
        <w:rPr>
          <w:rFonts w:ascii="Times New Roman" w:hAnsi="Times New Roman" w:cs="Times New Roman"/>
          <w:bCs/>
          <w:sz w:val="28"/>
          <w:szCs w:val="28"/>
          <w:lang w:val="uk-UA"/>
        </w:rPr>
        <w:t xml:space="preserve">виставка декоративно - ужиткового мистецтва   </w:t>
      </w:r>
    </w:p>
    <w:p w14:paraId="7E5DA466" w14:textId="77777777" w:rsidR="005A1D17" w:rsidRPr="0032510E" w:rsidRDefault="005A1D17" w:rsidP="005A1D17">
      <w:pPr>
        <w:spacing w:after="0" w:line="240" w:lineRule="auto"/>
        <w:rPr>
          <w:rFonts w:ascii="Times New Roman" w:hAnsi="Times New Roman" w:cs="Times New Roman"/>
          <w:bCs/>
          <w:sz w:val="28"/>
          <w:szCs w:val="28"/>
          <w:lang w:val="uk-UA"/>
        </w:rPr>
      </w:pPr>
      <w:r w:rsidRPr="0032510E">
        <w:rPr>
          <w:rFonts w:ascii="Times New Roman" w:hAnsi="Times New Roman" w:cs="Times New Roman"/>
          <w:b/>
          <w:sz w:val="28"/>
          <w:szCs w:val="28"/>
          <w:lang w:val="uk-UA"/>
        </w:rPr>
        <w:t xml:space="preserve">                 6</w:t>
      </w:r>
      <w:r w:rsidRPr="0032510E">
        <w:rPr>
          <w:rFonts w:ascii="Times New Roman" w:hAnsi="Times New Roman" w:cs="Times New Roman"/>
          <w:bCs/>
          <w:sz w:val="28"/>
          <w:szCs w:val="28"/>
          <w:lang w:val="uk-UA"/>
        </w:rPr>
        <w:t xml:space="preserve">   інших культурно- освітніх та розважальних заходів                     </w:t>
      </w:r>
    </w:p>
    <w:p w14:paraId="5C7F6224" w14:textId="008128B1" w:rsidR="005A1D17" w:rsidRPr="0032510E" w:rsidRDefault="005A1D17" w:rsidP="005A1D17">
      <w:pPr>
        <w:spacing w:after="0" w:line="240" w:lineRule="auto"/>
        <w:rPr>
          <w:rFonts w:ascii="Times New Roman" w:eastAsia="Calibri" w:hAnsi="Times New Roman" w:cs="Times New Roman"/>
          <w:b/>
          <w:sz w:val="28"/>
          <w:szCs w:val="28"/>
          <w:lang w:val="uk-UA"/>
        </w:rPr>
      </w:pPr>
      <w:r w:rsidRPr="0032510E">
        <w:rPr>
          <w:rFonts w:ascii="Times New Roman" w:eastAsia="Calibri" w:hAnsi="Times New Roman" w:cs="Times New Roman"/>
          <w:sz w:val="28"/>
          <w:szCs w:val="28"/>
          <w:lang w:val="uk-UA"/>
        </w:rPr>
        <w:t xml:space="preserve"> </w:t>
      </w:r>
      <w:r w:rsidRPr="0032510E">
        <w:rPr>
          <w:rFonts w:ascii="Times New Roman" w:eastAsia="Calibri" w:hAnsi="Times New Roman" w:cs="Times New Roman"/>
          <w:b/>
          <w:sz w:val="28"/>
          <w:szCs w:val="28"/>
          <w:lang w:val="uk-UA"/>
        </w:rPr>
        <w:t>В клубних закладах – філіях проведено: 198 заходів</w:t>
      </w:r>
    </w:p>
    <w:p w14:paraId="1DE4D4A6" w14:textId="77777777" w:rsidR="005A1D17" w:rsidRPr="0032510E" w:rsidRDefault="005A1D17" w:rsidP="005A1D17">
      <w:pPr>
        <w:shd w:val="clear" w:color="auto" w:fill="FFFFFF"/>
        <w:spacing w:after="0" w:line="240" w:lineRule="auto"/>
        <w:jc w:val="both"/>
        <w:rPr>
          <w:rFonts w:ascii="Times New Roman" w:eastAsia="Calibri" w:hAnsi="Times New Roman" w:cs="Times New Roman"/>
          <w:b/>
          <w:sz w:val="28"/>
          <w:szCs w:val="28"/>
          <w:lang w:val="uk-UA"/>
        </w:rPr>
      </w:pPr>
      <w:r w:rsidRPr="0032510E">
        <w:rPr>
          <w:rFonts w:ascii="Times New Roman" w:eastAsia="Calibri" w:hAnsi="Times New Roman" w:cs="Times New Roman"/>
          <w:bCs/>
          <w:sz w:val="28"/>
          <w:szCs w:val="28"/>
          <w:lang w:val="uk-UA"/>
        </w:rPr>
        <w:t xml:space="preserve">Майстер- класів – </w:t>
      </w:r>
      <w:r w:rsidRPr="0032510E">
        <w:rPr>
          <w:rFonts w:ascii="Times New Roman" w:eastAsia="Calibri" w:hAnsi="Times New Roman" w:cs="Times New Roman"/>
          <w:b/>
          <w:sz w:val="28"/>
          <w:szCs w:val="28"/>
          <w:lang w:val="uk-UA"/>
        </w:rPr>
        <w:t>15</w:t>
      </w:r>
    </w:p>
    <w:p w14:paraId="6EBEA869" w14:textId="77777777" w:rsidR="005A1D17" w:rsidRPr="0032510E" w:rsidRDefault="005A1D17" w:rsidP="005A1D17">
      <w:pPr>
        <w:shd w:val="clear" w:color="auto" w:fill="FFFFFF"/>
        <w:spacing w:after="0" w:line="240" w:lineRule="auto"/>
        <w:jc w:val="both"/>
        <w:rPr>
          <w:rFonts w:ascii="Times New Roman" w:eastAsia="Calibri" w:hAnsi="Times New Roman" w:cs="Times New Roman"/>
          <w:b/>
          <w:sz w:val="28"/>
          <w:szCs w:val="28"/>
          <w:lang w:val="uk-UA"/>
        </w:rPr>
      </w:pPr>
      <w:r w:rsidRPr="0032510E">
        <w:rPr>
          <w:rFonts w:ascii="Times New Roman" w:eastAsia="Calibri" w:hAnsi="Times New Roman" w:cs="Times New Roman"/>
          <w:bCs/>
          <w:sz w:val="28"/>
          <w:szCs w:val="28"/>
          <w:lang w:val="uk-UA"/>
        </w:rPr>
        <w:t xml:space="preserve">Виставок декоративно - ужиткового мистецтва  - </w:t>
      </w:r>
      <w:r w:rsidRPr="0032510E">
        <w:rPr>
          <w:rFonts w:ascii="Times New Roman" w:eastAsia="Calibri" w:hAnsi="Times New Roman" w:cs="Times New Roman"/>
          <w:b/>
          <w:sz w:val="28"/>
          <w:szCs w:val="28"/>
          <w:lang w:val="uk-UA"/>
        </w:rPr>
        <w:t>10</w:t>
      </w:r>
    </w:p>
    <w:p w14:paraId="234FC89F" w14:textId="77777777" w:rsidR="005A1D17" w:rsidRPr="0032510E" w:rsidRDefault="005A1D17" w:rsidP="005A1D17">
      <w:pPr>
        <w:shd w:val="clear" w:color="auto" w:fill="FFFFFF"/>
        <w:spacing w:after="0" w:line="240" w:lineRule="auto"/>
        <w:jc w:val="both"/>
        <w:rPr>
          <w:rFonts w:ascii="Times New Roman" w:eastAsia="Calibri" w:hAnsi="Times New Roman" w:cs="Times New Roman"/>
          <w:b/>
          <w:sz w:val="28"/>
          <w:szCs w:val="28"/>
          <w:lang w:val="uk-UA"/>
        </w:rPr>
      </w:pPr>
      <w:r w:rsidRPr="0032510E">
        <w:rPr>
          <w:rFonts w:ascii="Times New Roman" w:eastAsia="Calibri" w:hAnsi="Times New Roman" w:cs="Times New Roman"/>
          <w:bCs/>
          <w:sz w:val="28"/>
          <w:szCs w:val="28"/>
          <w:lang w:val="uk-UA"/>
        </w:rPr>
        <w:t xml:space="preserve">Концертних програм та благодійних концертів – </w:t>
      </w:r>
      <w:r w:rsidRPr="0032510E">
        <w:rPr>
          <w:rFonts w:ascii="Times New Roman" w:eastAsia="Calibri" w:hAnsi="Times New Roman" w:cs="Times New Roman"/>
          <w:b/>
          <w:sz w:val="28"/>
          <w:szCs w:val="28"/>
          <w:lang w:val="uk-UA"/>
        </w:rPr>
        <w:t>7</w:t>
      </w:r>
    </w:p>
    <w:p w14:paraId="46D034A2" w14:textId="77777777" w:rsidR="005A1D17" w:rsidRPr="0032510E" w:rsidRDefault="005A1D17" w:rsidP="005A1D17">
      <w:pPr>
        <w:shd w:val="clear" w:color="auto" w:fill="FFFFFF"/>
        <w:spacing w:after="0" w:line="240" w:lineRule="auto"/>
        <w:jc w:val="both"/>
        <w:rPr>
          <w:rFonts w:ascii="Times New Roman" w:eastAsia="Calibri" w:hAnsi="Times New Roman" w:cs="Times New Roman"/>
          <w:b/>
          <w:sz w:val="28"/>
          <w:szCs w:val="28"/>
          <w:lang w:val="uk-UA"/>
        </w:rPr>
      </w:pPr>
      <w:r w:rsidRPr="0032510E">
        <w:rPr>
          <w:rFonts w:ascii="Times New Roman" w:eastAsia="Calibri" w:hAnsi="Times New Roman" w:cs="Times New Roman"/>
          <w:bCs/>
          <w:sz w:val="28"/>
          <w:szCs w:val="28"/>
          <w:lang w:val="uk-UA"/>
        </w:rPr>
        <w:t xml:space="preserve">Спортивно – масових та розважальних  заходів – </w:t>
      </w:r>
      <w:r w:rsidRPr="0032510E">
        <w:rPr>
          <w:rFonts w:ascii="Times New Roman" w:eastAsia="Calibri" w:hAnsi="Times New Roman" w:cs="Times New Roman"/>
          <w:b/>
          <w:sz w:val="28"/>
          <w:szCs w:val="28"/>
          <w:lang w:val="uk-UA"/>
        </w:rPr>
        <w:t>118</w:t>
      </w:r>
    </w:p>
    <w:p w14:paraId="3C7FFF85" w14:textId="77777777" w:rsidR="005A1D17" w:rsidRPr="0032510E" w:rsidRDefault="005A1D17" w:rsidP="005A1D17">
      <w:pPr>
        <w:shd w:val="clear" w:color="auto" w:fill="FFFFFF"/>
        <w:spacing w:after="0" w:line="240" w:lineRule="auto"/>
        <w:jc w:val="both"/>
        <w:rPr>
          <w:rFonts w:ascii="Times New Roman" w:eastAsia="Calibri" w:hAnsi="Times New Roman" w:cs="Times New Roman"/>
          <w:b/>
          <w:sz w:val="28"/>
          <w:szCs w:val="28"/>
          <w:lang w:val="uk-UA"/>
        </w:rPr>
      </w:pPr>
      <w:r w:rsidRPr="0032510E">
        <w:rPr>
          <w:rFonts w:ascii="Times New Roman" w:eastAsia="Calibri" w:hAnsi="Times New Roman" w:cs="Times New Roman"/>
          <w:bCs/>
          <w:sz w:val="28"/>
          <w:szCs w:val="28"/>
          <w:lang w:val="uk-UA"/>
        </w:rPr>
        <w:t xml:space="preserve">Суспільно – політичних </w:t>
      </w:r>
      <w:r w:rsidRPr="0032510E">
        <w:rPr>
          <w:rFonts w:ascii="Times New Roman" w:eastAsia="Calibri" w:hAnsi="Times New Roman" w:cs="Times New Roman"/>
          <w:b/>
          <w:sz w:val="28"/>
          <w:szCs w:val="28"/>
          <w:lang w:val="uk-UA"/>
        </w:rPr>
        <w:t>- 48</w:t>
      </w:r>
    </w:p>
    <w:p w14:paraId="157A74E6" w14:textId="77777777" w:rsidR="005A1D17" w:rsidRPr="0032510E" w:rsidRDefault="005A1D17" w:rsidP="005A1D17">
      <w:pPr>
        <w:spacing w:after="0" w:line="240" w:lineRule="auto"/>
        <w:rPr>
          <w:rFonts w:ascii="Times New Roman" w:hAnsi="Times New Roman" w:cs="Times New Roman"/>
          <w:b/>
          <w:bCs/>
          <w:sz w:val="28"/>
          <w:szCs w:val="28"/>
          <w:lang w:val="uk-UA"/>
        </w:rPr>
      </w:pPr>
      <w:r w:rsidRPr="0032510E">
        <w:rPr>
          <w:rFonts w:ascii="Times New Roman" w:hAnsi="Times New Roman" w:cs="Times New Roman"/>
          <w:b/>
          <w:bCs/>
          <w:sz w:val="28"/>
          <w:szCs w:val="28"/>
          <w:lang w:val="uk-UA"/>
        </w:rPr>
        <w:t>Волонтерська діяльність:</w:t>
      </w:r>
    </w:p>
    <w:p w14:paraId="15E35E65" w14:textId="77777777" w:rsidR="005A1D17" w:rsidRPr="0032510E" w:rsidRDefault="005A1D17" w:rsidP="005A1D17">
      <w:pPr>
        <w:spacing w:after="0" w:line="240" w:lineRule="auto"/>
        <w:ind w:left="360"/>
        <w:jc w:val="both"/>
        <w:rPr>
          <w:rFonts w:ascii="Times New Roman" w:hAnsi="Times New Roman" w:cs="Times New Roman"/>
          <w:b/>
          <w:sz w:val="28"/>
          <w:szCs w:val="28"/>
          <w:lang w:val="uk-UA"/>
        </w:rPr>
      </w:pPr>
      <w:r w:rsidRPr="0032510E">
        <w:rPr>
          <w:rFonts w:ascii="Times New Roman" w:hAnsi="Times New Roman" w:cs="Times New Roman"/>
          <w:bCs/>
          <w:sz w:val="28"/>
          <w:szCs w:val="28"/>
          <w:lang w:val="uk-UA"/>
        </w:rPr>
        <w:t xml:space="preserve">Усього заплетено </w:t>
      </w:r>
      <w:r w:rsidRPr="0032510E">
        <w:rPr>
          <w:rFonts w:ascii="Times New Roman" w:hAnsi="Times New Roman" w:cs="Times New Roman"/>
          <w:sz w:val="28"/>
          <w:szCs w:val="28"/>
          <w:lang w:val="uk-UA"/>
        </w:rPr>
        <w:t xml:space="preserve">маскувальних сіток </w:t>
      </w:r>
      <w:r w:rsidRPr="0032510E">
        <w:rPr>
          <w:rFonts w:ascii="Times New Roman" w:hAnsi="Times New Roman" w:cs="Times New Roman"/>
          <w:b/>
          <w:sz w:val="28"/>
          <w:szCs w:val="28"/>
          <w:lang w:val="uk-UA"/>
        </w:rPr>
        <w:t>– 243 шт. (8465 м2),</w:t>
      </w:r>
      <w:r w:rsidRPr="0032510E">
        <w:rPr>
          <w:rFonts w:ascii="Times New Roman" w:hAnsi="Times New Roman" w:cs="Times New Roman"/>
          <w:sz w:val="28"/>
          <w:szCs w:val="28"/>
          <w:lang w:val="uk-UA"/>
        </w:rPr>
        <w:t xml:space="preserve"> </w:t>
      </w:r>
      <w:r w:rsidRPr="0032510E">
        <w:rPr>
          <w:rFonts w:ascii="Times New Roman" w:hAnsi="Times New Roman" w:cs="Times New Roman"/>
          <w:bCs/>
          <w:sz w:val="28"/>
          <w:szCs w:val="28"/>
          <w:lang w:val="uk-UA"/>
        </w:rPr>
        <w:t xml:space="preserve">зібрано коштів для потреб ЗСУ  - </w:t>
      </w:r>
      <w:r w:rsidRPr="0032510E">
        <w:rPr>
          <w:rFonts w:ascii="Times New Roman" w:hAnsi="Times New Roman" w:cs="Times New Roman"/>
          <w:b/>
          <w:sz w:val="28"/>
          <w:szCs w:val="28"/>
          <w:lang w:val="uk-UA"/>
        </w:rPr>
        <w:t>22056 грн.</w:t>
      </w:r>
      <w:r w:rsidRPr="0032510E">
        <w:rPr>
          <w:rFonts w:ascii="Times New Roman" w:hAnsi="Times New Roman" w:cs="Times New Roman"/>
          <w:b/>
          <w:bCs/>
          <w:sz w:val="28"/>
          <w:szCs w:val="28"/>
          <w:lang w:val="uk-UA"/>
        </w:rPr>
        <w:t xml:space="preserve"> ,  </w:t>
      </w:r>
      <w:r w:rsidRPr="0032510E">
        <w:rPr>
          <w:rFonts w:ascii="Times New Roman" w:hAnsi="Times New Roman" w:cs="Times New Roman"/>
          <w:bCs/>
          <w:sz w:val="28"/>
          <w:szCs w:val="28"/>
          <w:lang w:val="uk-UA"/>
        </w:rPr>
        <w:t xml:space="preserve">зібрано продуктів харчування та овочів </w:t>
      </w:r>
      <w:r w:rsidRPr="0032510E">
        <w:rPr>
          <w:rFonts w:ascii="Times New Roman" w:hAnsi="Times New Roman" w:cs="Times New Roman"/>
          <w:b/>
          <w:sz w:val="28"/>
          <w:szCs w:val="28"/>
          <w:lang w:val="uk-UA"/>
        </w:rPr>
        <w:t>– 550 кг.</w:t>
      </w:r>
    </w:p>
    <w:p w14:paraId="4EA8FD11" w14:textId="77777777" w:rsidR="005A1D17" w:rsidRPr="0032510E" w:rsidRDefault="005A1D17" w:rsidP="005A1D17">
      <w:pPr>
        <w:spacing w:after="0" w:line="240" w:lineRule="auto"/>
        <w:jc w:val="both"/>
        <w:rPr>
          <w:rFonts w:ascii="Times New Roman" w:hAnsi="Times New Roman" w:cs="Times New Roman"/>
          <w:b/>
          <w:bCs/>
          <w:sz w:val="28"/>
          <w:szCs w:val="28"/>
          <w:lang w:val="uk-UA"/>
        </w:rPr>
      </w:pPr>
      <w:r w:rsidRPr="0032510E">
        <w:rPr>
          <w:rFonts w:ascii="Times New Roman" w:hAnsi="Times New Roman" w:cs="Times New Roman"/>
          <w:b/>
          <w:sz w:val="28"/>
          <w:szCs w:val="28"/>
          <w:lang w:val="uk-UA"/>
        </w:rPr>
        <w:t>Придбання:</w:t>
      </w:r>
    </w:p>
    <w:p w14:paraId="44014DBE"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Мікрофонна  радіосистема – </w:t>
      </w:r>
      <w:r w:rsidRPr="0032510E">
        <w:rPr>
          <w:rFonts w:ascii="Times New Roman" w:hAnsi="Times New Roman" w:cs="Times New Roman"/>
          <w:b/>
          <w:sz w:val="28"/>
          <w:szCs w:val="28"/>
          <w:lang w:val="uk-UA"/>
        </w:rPr>
        <w:t>40,0</w:t>
      </w:r>
      <w:r w:rsidRPr="0032510E">
        <w:rPr>
          <w:rFonts w:ascii="Times New Roman" w:hAnsi="Times New Roman" w:cs="Times New Roman"/>
          <w:bCs/>
          <w:sz w:val="28"/>
          <w:szCs w:val="28"/>
          <w:lang w:val="uk-UA"/>
        </w:rPr>
        <w:t xml:space="preserve">  тис. грн.</w:t>
      </w:r>
    </w:p>
    <w:p w14:paraId="01104054"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Планшет -  </w:t>
      </w:r>
      <w:r w:rsidRPr="0032510E">
        <w:rPr>
          <w:rFonts w:ascii="Times New Roman" w:hAnsi="Times New Roman" w:cs="Times New Roman"/>
          <w:b/>
          <w:sz w:val="28"/>
          <w:szCs w:val="28"/>
          <w:lang w:val="uk-UA"/>
        </w:rPr>
        <w:t>11,6</w:t>
      </w:r>
      <w:r w:rsidRPr="0032510E">
        <w:rPr>
          <w:rFonts w:ascii="Times New Roman" w:hAnsi="Times New Roman" w:cs="Times New Roman"/>
          <w:bCs/>
          <w:sz w:val="28"/>
          <w:szCs w:val="28"/>
          <w:lang w:val="uk-UA"/>
        </w:rPr>
        <w:t xml:space="preserve">  тис. грн.</w:t>
      </w:r>
    </w:p>
    <w:p w14:paraId="678082DF" w14:textId="77777777" w:rsidR="005A1D17" w:rsidRPr="0032510E" w:rsidRDefault="005A1D17" w:rsidP="008C5EF5">
      <w:pPr>
        <w:pStyle w:val="a3"/>
        <w:numPr>
          <w:ilvl w:val="0"/>
          <w:numId w:val="73"/>
        </w:numPr>
        <w:spacing w:after="0" w:line="240" w:lineRule="auto"/>
        <w:rPr>
          <w:rFonts w:ascii="Times New Roman" w:hAnsi="Times New Roman" w:cs="Times New Roman"/>
          <w:bCs/>
          <w:sz w:val="28"/>
          <w:szCs w:val="28"/>
          <w:lang w:val="uk-UA"/>
        </w:rPr>
      </w:pPr>
      <w:r w:rsidRPr="0032510E">
        <w:rPr>
          <w:rFonts w:ascii="Times New Roman" w:hAnsi="Times New Roman" w:cs="Times New Roman"/>
          <w:bCs/>
          <w:sz w:val="28"/>
          <w:szCs w:val="28"/>
          <w:lang w:val="uk-UA"/>
        </w:rPr>
        <w:t xml:space="preserve">Маршрутизатор – </w:t>
      </w:r>
      <w:r w:rsidRPr="0032510E">
        <w:rPr>
          <w:rFonts w:ascii="Times New Roman" w:hAnsi="Times New Roman" w:cs="Times New Roman"/>
          <w:b/>
          <w:sz w:val="28"/>
          <w:szCs w:val="28"/>
          <w:lang w:val="uk-UA"/>
        </w:rPr>
        <w:t>1,1</w:t>
      </w:r>
      <w:r w:rsidRPr="0032510E">
        <w:rPr>
          <w:rFonts w:ascii="Times New Roman" w:hAnsi="Times New Roman" w:cs="Times New Roman"/>
          <w:bCs/>
          <w:sz w:val="28"/>
          <w:szCs w:val="28"/>
          <w:lang w:val="uk-UA"/>
        </w:rPr>
        <w:t xml:space="preserve"> тис. грн. </w:t>
      </w:r>
    </w:p>
    <w:p w14:paraId="4829933B" w14:textId="77777777" w:rsidR="005A1D17" w:rsidRPr="0032510E" w:rsidRDefault="005A1D17" w:rsidP="005A1D17">
      <w:pPr>
        <w:spacing w:after="0" w:line="240" w:lineRule="auto"/>
        <w:jc w:val="both"/>
        <w:rPr>
          <w:rFonts w:ascii="Times New Roman" w:eastAsia="Calibri" w:hAnsi="Times New Roman" w:cs="Times New Roman"/>
          <w:bCs/>
          <w:sz w:val="28"/>
          <w:szCs w:val="28"/>
          <w:lang w:val="uk-UA"/>
        </w:rPr>
      </w:pPr>
      <w:r w:rsidRPr="0032510E">
        <w:rPr>
          <w:rFonts w:ascii="Times New Roman" w:hAnsi="Times New Roman" w:cs="Times New Roman"/>
          <w:b/>
          <w:sz w:val="28"/>
          <w:szCs w:val="28"/>
          <w:lang w:val="uk-UA"/>
        </w:rPr>
        <w:t>Разом: 52,7 тис. грн.</w:t>
      </w:r>
    </w:p>
    <w:p w14:paraId="7E022B27" w14:textId="77777777" w:rsidR="005A1D17" w:rsidRPr="0032510E" w:rsidRDefault="005A1D17" w:rsidP="005A1D17">
      <w:pPr>
        <w:pStyle w:val="aa"/>
        <w:spacing w:before="0" w:beforeAutospacing="0" w:after="0" w:afterAutospacing="0"/>
        <w:ind w:firstLine="709"/>
        <w:jc w:val="both"/>
        <w:rPr>
          <w:sz w:val="28"/>
          <w:szCs w:val="28"/>
          <w:lang w:val="uk-UA"/>
        </w:rPr>
      </w:pPr>
    </w:p>
    <w:p w14:paraId="343E6683" w14:textId="77777777" w:rsidR="005A1D17" w:rsidRPr="0032510E" w:rsidRDefault="005A1D17" w:rsidP="005A1D17">
      <w:pPr>
        <w:spacing w:after="0" w:line="240" w:lineRule="auto"/>
        <w:jc w:val="center"/>
        <w:rPr>
          <w:rFonts w:ascii="Times New Roman" w:eastAsia="Times New Roman" w:hAnsi="Times New Roman" w:cs="Times New Roman"/>
          <w:b/>
          <w:sz w:val="28"/>
          <w:szCs w:val="28"/>
          <w:u w:val="single"/>
          <w:lang w:val="uk-UA" w:eastAsia="ru-RU"/>
        </w:rPr>
      </w:pPr>
      <w:r w:rsidRPr="0032510E">
        <w:rPr>
          <w:rFonts w:ascii="Times New Roman" w:eastAsia="Times New Roman" w:hAnsi="Times New Roman" w:cs="Times New Roman"/>
          <w:b/>
          <w:sz w:val="28"/>
          <w:szCs w:val="28"/>
          <w:u w:val="single"/>
          <w:lang w:val="uk-UA" w:eastAsia="ru-RU"/>
        </w:rPr>
        <w:t>КОМУНАЛЬНИЙ ЗАКЛАД ТРОСТЯНЕЦЬКОЇ МІСЬКОЇ РАДИ</w:t>
      </w:r>
    </w:p>
    <w:p w14:paraId="58EF866E" w14:textId="77777777" w:rsidR="005A1D17" w:rsidRPr="0032510E" w:rsidRDefault="005A1D17" w:rsidP="005A1D17">
      <w:pPr>
        <w:spacing w:after="0" w:line="240" w:lineRule="auto"/>
        <w:jc w:val="center"/>
        <w:rPr>
          <w:rFonts w:ascii="Times New Roman" w:eastAsia="Times New Roman" w:hAnsi="Times New Roman" w:cs="Times New Roman"/>
          <w:b/>
          <w:sz w:val="28"/>
          <w:szCs w:val="28"/>
          <w:u w:val="single"/>
          <w:lang w:val="uk-UA" w:eastAsia="ru-RU"/>
        </w:rPr>
      </w:pPr>
      <w:r w:rsidRPr="0032510E">
        <w:rPr>
          <w:rFonts w:ascii="Times New Roman" w:eastAsia="Times New Roman" w:hAnsi="Times New Roman" w:cs="Times New Roman"/>
          <w:b/>
          <w:sz w:val="28"/>
          <w:szCs w:val="28"/>
          <w:u w:val="single"/>
          <w:lang w:val="uk-UA" w:eastAsia="ru-RU"/>
        </w:rPr>
        <w:t>«ТРОСТЯНЕЦЬКА ПУБЛІЧНА БІБЛІОТЕКА»</w:t>
      </w:r>
    </w:p>
    <w:p w14:paraId="780517CD" w14:textId="77777777" w:rsidR="005A1D17" w:rsidRPr="0032510E" w:rsidRDefault="005A1D17" w:rsidP="005A1D17">
      <w:pPr>
        <w:spacing w:after="0" w:line="240" w:lineRule="auto"/>
        <w:ind w:firstLine="567"/>
        <w:contextualSpacing/>
        <w:jc w:val="both"/>
        <w:rPr>
          <w:rFonts w:ascii="Times New Roman" w:eastAsia="Arial Unicode MS" w:hAnsi="Times New Roman" w:cs="Times New Roman"/>
          <w:b/>
          <w:sz w:val="28"/>
          <w:szCs w:val="28"/>
          <w:lang w:val="uk-UA" w:eastAsia="ru-RU"/>
        </w:rPr>
      </w:pPr>
      <w:r w:rsidRPr="0032510E">
        <w:rPr>
          <w:rFonts w:ascii="Times New Roman" w:eastAsia="Arial Unicode MS" w:hAnsi="Times New Roman" w:cs="Times New Roman"/>
          <w:sz w:val="28"/>
          <w:szCs w:val="28"/>
          <w:lang w:val="uk-UA" w:eastAsia="ru-RU"/>
        </w:rPr>
        <w:t>Станом</w:t>
      </w:r>
      <w:r w:rsidRPr="0032510E">
        <w:rPr>
          <w:rFonts w:ascii="Times New Roman" w:eastAsia="Arial Unicode MS" w:hAnsi="Times New Roman" w:cs="Times New Roman"/>
          <w:b/>
          <w:sz w:val="28"/>
          <w:szCs w:val="28"/>
          <w:lang w:val="uk-UA" w:eastAsia="ru-RU"/>
        </w:rPr>
        <w:t xml:space="preserve"> </w:t>
      </w:r>
      <w:r w:rsidRPr="0032510E">
        <w:rPr>
          <w:rFonts w:ascii="Times New Roman" w:eastAsia="Times New Roman" w:hAnsi="Times New Roman" w:cs="Times New Roman"/>
          <w:sz w:val="28"/>
          <w:szCs w:val="28"/>
          <w:lang w:val="uk-UA" w:eastAsia="ru-RU"/>
        </w:rPr>
        <w:t xml:space="preserve">на 01.04.2026 р. </w:t>
      </w:r>
      <w:r w:rsidRPr="0032510E">
        <w:rPr>
          <w:rFonts w:ascii="Times New Roman" w:eastAsia="Times New Roman" w:hAnsi="Times New Roman" w:cs="Times New Roman"/>
          <w:noProof/>
          <w:sz w:val="28"/>
          <w:szCs w:val="28"/>
          <w:lang w:val="uk-UA" w:eastAsia="ru-RU"/>
        </w:rPr>
        <w:t xml:space="preserve">мережа бібліотечних закладів Тростянецької міської територіальної громади налічує </w:t>
      </w:r>
      <w:r w:rsidRPr="0032510E">
        <w:rPr>
          <w:rFonts w:ascii="Times New Roman" w:eastAsia="Times New Roman" w:hAnsi="Times New Roman" w:cs="Times New Roman"/>
          <w:b/>
          <w:noProof/>
          <w:sz w:val="28"/>
          <w:szCs w:val="28"/>
          <w:lang w:val="uk-UA" w:eastAsia="ru-RU"/>
        </w:rPr>
        <w:t xml:space="preserve">23 </w:t>
      </w:r>
      <w:r w:rsidRPr="0032510E">
        <w:rPr>
          <w:rFonts w:ascii="Times New Roman" w:eastAsia="Times New Roman" w:hAnsi="Times New Roman" w:cs="Times New Roman"/>
          <w:noProof/>
          <w:sz w:val="28"/>
          <w:szCs w:val="28"/>
          <w:lang w:val="uk-UA" w:eastAsia="ru-RU"/>
        </w:rPr>
        <w:t xml:space="preserve">бібліотеки:   сільськи - </w:t>
      </w:r>
      <w:r w:rsidRPr="0032510E">
        <w:rPr>
          <w:rFonts w:ascii="Times New Roman" w:eastAsia="Times New Roman" w:hAnsi="Times New Roman" w:cs="Times New Roman"/>
          <w:b/>
          <w:noProof/>
          <w:sz w:val="28"/>
          <w:szCs w:val="28"/>
          <w:lang w:val="uk-UA" w:eastAsia="ru-RU"/>
        </w:rPr>
        <w:t>19,</w:t>
      </w:r>
      <w:r w:rsidRPr="0032510E">
        <w:rPr>
          <w:rFonts w:ascii="Times New Roman" w:eastAsia="Times New Roman" w:hAnsi="Times New Roman" w:cs="Times New Roman"/>
          <w:noProof/>
          <w:sz w:val="28"/>
          <w:szCs w:val="28"/>
          <w:lang w:val="uk-UA" w:eastAsia="ru-RU"/>
        </w:rPr>
        <w:t xml:space="preserve"> міських - </w:t>
      </w:r>
      <w:r w:rsidRPr="0032510E">
        <w:rPr>
          <w:rFonts w:ascii="Times New Roman" w:eastAsia="Times New Roman" w:hAnsi="Times New Roman" w:cs="Times New Roman"/>
          <w:b/>
          <w:noProof/>
          <w:sz w:val="28"/>
          <w:szCs w:val="28"/>
          <w:lang w:val="uk-UA" w:eastAsia="ru-RU"/>
        </w:rPr>
        <w:t>4.</w:t>
      </w:r>
    </w:p>
    <w:p w14:paraId="766F1E9D"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b/>
          <w:noProof/>
          <w:sz w:val="28"/>
          <w:szCs w:val="28"/>
          <w:lang w:val="uk-UA" w:eastAsia="ru-RU"/>
        </w:rPr>
        <w:t>11</w:t>
      </w:r>
      <w:r w:rsidRPr="0032510E">
        <w:rPr>
          <w:rFonts w:ascii="Times New Roman" w:eastAsia="Times New Roman" w:hAnsi="Times New Roman" w:cs="Times New Roman"/>
          <w:noProof/>
          <w:sz w:val="28"/>
          <w:szCs w:val="28"/>
          <w:lang w:val="uk-UA" w:eastAsia="ru-RU"/>
        </w:rPr>
        <w:t xml:space="preserve"> бібліотечних закладів, в тому числі </w:t>
      </w:r>
      <w:r w:rsidRPr="0032510E">
        <w:rPr>
          <w:rFonts w:ascii="Times New Roman" w:eastAsia="Times New Roman" w:hAnsi="Times New Roman" w:cs="Times New Roman"/>
          <w:b/>
          <w:noProof/>
          <w:sz w:val="28"/>
          <w:szCs w:val="28"/>
          <w:lang w:val="uk-UA" w:eastAsia="ru-RU"/>
        </w:rPr>
        <w:t xml:space="preserve">7 </w:t>
      </w:r>
      <w:r w:rsidRPr="0032510E">
        <w:rPr>
          <w:rFonts w:ascii="Times New Roman" w:eastAsia="Times New Roman" w:hAnsi="Times New Roman" w:cs="Times New Roman"/>
          <w:noProof/>
          <w:sz w:val="28"/>
          <w:szCs w:val="28"/>
          <w:lang w:val="uk-UA" w:eastAsia="ru-RU"/>
        </w:rPr>
        <w:t>сільських повністю модернізовано.</w:t>
      </w:r>
    </w:p>
    <w:p w14:paraId="1FF652B7" w14:textId="77777777" w:rsidR="005A1D17" w:rsidRPr="0032510E" w:rsidRDefault="005A1D17" w:rsidP="005A1D17">
      <w:pPr>
        <w:widowControl w:val="0"/>
        <w:suppressAutoHyphens/>
        <w:spacing w:after="0" w:line="240" w:lineRule="auto"/>
        <w:jc w:val="both"/>
        <w:rPr>
          <w:rFonts w:ascii="Times New Roman" w:eastAsia="Calibri" w:hAnsi="Times New Roman" w:cs="Times New Roman"/>
          <w:sz w:val="28"/>
          <w:szCs w:val="28"/>
          <w:lang w:val="uk-UA" w:eastAsia="ru-RU"/>
        </w:rPr>
      </w:pPr>
      <w:r w:rsidRPr="0032510E">
        <w:rPr>
          <w:rFonts w:ascii="Times New Roman" w:hAnsi="Times New Roman" w:cs="Times New Roman"/>
          <w:sz w:val="28"/>
          <w:szCs w:val="28"/>
          <w:lang w:val="uk-UA" w:eastAsia="ru-RU"/>
        </w:rPr>
        <w:t>Наразі, тимчасово призупинена робота Вишнівської та Артемо-Растівської      сільських бібліотек -  філій у зв’язку з відсутністю працівників.</w:t>
      </w:r>
    </w:p>
    <w:p w14:paraId="111DCD59" w14:textId="521B94F0" w:rsidR="005A1D17" w:rsidRPr="0032510E" w:rsidRDefault="005A1D17" w:rsidP="005A1D17">
      <w:pPr>
        <w:pStyle w:val="af2"/>
        <w:jc w:val="both"/>
        <w:rPr>
          <w:rFonts w:ascii="Times New Roman" w:eastAsia="Calibri" w:hAnsi="Times New Roman" w:cs="Times New Roman"/>
          <w:b/>
          <w:sz w:val="28"/>
          <w:szCs w:val="28"/>
          <w:lang w:val="uk-UA" w:eastAsia="ru-RU"/>
        </w:rPr>
      </w:pPr>
      <w:r w:rsidRPr="0032510E">
        <w:rPr>
          <w:rFonts w:ascii="Times New Roman" w:eastAsia="Times New Roman" w:hAnsi="Times New Roman" w:cs="Times New Roman"/>
          <w:sz w:val="28"/>
          <w:szCs w:val="28"/>
          <w:lang w:val="uk-UA" w:eastAsia="ru-RU"/>
        </w:rPr>
        <w:t xml:space="preserve">         З початку 2026 року бібліотечним обслуговуванням  охоплено </w:t>
      </w:r>
      <w:r w:rsidRPr="0032510E">
        <w:rPr>
          <w:rFonts w:ascii="Times New Roman" w:eastAsia="Times New Roman" w:hAnsi="Times New Roman" w:cs="Times New Roman"/>
          <w:b/>
          <w:bCs/>
          <w:sz w:val="28"/>
          <w:szCs w:val="28"/>
          <w:lang w:val="uk-UA" w:eastAsia="ru-RU"/>
        </w:rPr>
        <w:t>4651</w:t>
      </w:r>
      <w:r w:rsidRPr="0032510E">
        <w:rPr>
          <w:rFonts w:ascii="Times New Roman" w:eastAsia="Times New Roman" w:hAnsi="Times New Roman" w:cs="Times New Roman"/>
          <w:sz w:val="28"/>
          <w:szCs w:val="28"/>
          <w:lang w:val="uk-UA" w:eastAsia="ru-RU"/>
        </w:rPr>
        <w:t xml:space="preserve"> користувач, </w:t>
      </w:r>
      <w:r w:rsidRPr="0032510E">
        <w:rPr>
          <w:rFonts w:ascii="Times New Roman" w:hAnsi="Times New Roman" w:cs="Times New Roman"/>
          <w:sz w:val="28"/>
          <w:szCs w:val="28"/>
          <w:lang w:val="uk-UA" w:eastAsia="ru-RU"/>
        </w:rPr>
        <w:t xml:space="preserve">з них дітей – </w:t>
      </w:r>
      <w:r w:rsidRPr="0032510E">
        <w:rPr>
          <w:rFonts w:ascii="Times New Roman" w:hAnsi="Times New Roman" w:cs="Times New Roman"/>
          <w:b/>
          <w:sz w:val="28"/>
          <w:szCs w:val="28"/>
          <w:lang w:val="uk-UA" w:eastAsia="ru-RU"/>
        </w:rPr>
        <w:t>1484.</w:t>
      </w:r>
    </w:p>
    <w:p w14:paraId="3F5B87E7" w14:textId="77777777" w:rsidR="005A1D17" w:rsidRPr="0032510E" w:rsidRDefault="005A1D17" w:rsidP="005A1D17">
      <w:pPr>
        <w:pStyle w:val="af2"/>
        <w:jc w:val="both"/>
        <w:rPr>
          <w:rFonts w:ascii="Times New Roman" w:eastAsia="Times New Roman" w:hAnsi="Times New Roman" w:cs="Times New Roman"/>
          <w:b/>
          <w:sz w:val="28"/>
          <w:szCs w:val="28"/>
          <w:lang w:val="uk-UA" w:eastAsia="ru-RU"/>
        </w:rPr>
      </w:pPr>
      <w:r w:rsidRPr="0032510E">
        <w:rPr>
          <w:rFonts w:ascii="Times New Roman" w:eastAsia="Times New Roman" w:hAnsi="Times New Roman" w:cs="Times New Roman"/>
          <w:sz w:val="28"/>
          <w:szCs w:val="28"/>
          <w:lang w:val="uk-UA" w:eastAsia="ru-RU"/>
        </w:rPr>
        <w:t xml:space="preserve">Кількість книговидач становить - </w:t>
      </w:r>
      <w:r w:rsidRPr="0032510E">
        <w:rPr>
          <w:rFonts w:ascii="Times New Roman" w:eastAsia="Times New Roman" w:hAnsi="Times New Roman" w:cs="Times New Roman"/>
          <w:b/>
          <w:sz w:val="28"/>
          <w:szCs w:val="28"/>
          <w:lang w:val="uk-UA" w:eastAsia="ru-RU"/>
        </w:rPr>
        <w:t>17931,</w:t>
      </w:r>
      <w:r w:rsidRPr="0032510E">
        <w:rPr>
          <w:rFonts w:ascii="Times New Roman" w:eastAsia="Times New Roman" w:hAnsi="Times New Roman" w:cs="Times New Roman"/>
          <w:sz w:val="28"/>
          <w:szCs w:val="28"/>
          <w:lang w:val="uk-UA" w:eastAsia="ru-RU"/>
        </w:rPr>
        <w:t xml:space="preserve">  з них дітям - </w:t>
      </w:r>
      <w:r w:rsidRPr="0032510E">
        <w:rPr>
          <w:rFonts w:ascii="Times New Roman" w:eastAsia="Times New Roman" w:hAnsi="Times New Roman" w:cs="Times New Roman"/>
          <w:b/>
          <w:sz w:val="28"/>
          <w:szCs w:val="28"/>
          <w:lang w:val="uk-UA" w:eastAsia="ru-RU"/>
        </w:rPr>
        <w:t>4584.</w:t>
      </w:r>
      <w:r w:rsidRPr="0032510E">
        <w:rPr>
          <w:rFonts w:ascii="Times New Roman" w:eastAsia="Times New Roman" w:hAnsi="Times New Roman" w:cs="Times New Roman"/>
          <w:sz w:val="28"/>
          <w:szCs w:val="28"/>
          <w:lang w:val="uk-UA" w:eastAsia="ru-RU"/>
        </w:rPr>
        <w:t xml:space="preserve"> </w:t>
      </w:r>
      <w:r w:rsidRPr="0032510E">
        <w:rPr>
          <w:rFonts w:ascii="Times New Roman" w:eastAsia="Times New Roman" w:hAnsi="Times New Roman" w:cs="Times New Roman"/>
          <w:b/>
          <w:sz w:val="28"/>
          <w:szCs w:val="28"/>
          <w:lang w:val="uk-UA" w:eastAsia="ru-RU"/>
        </w:rPr>
        <w:t xml:space="preserve"> </w:t>
      </w:r>
      <w:r w:rsidRPr="0032510E">
        <w:rPr>
          <w:rFonts w:ascii="Times New Roman" w:eastAsia="Times New Roman" w:hAnsi="Times New Roman" w:cs="Times New Roman"/>
          <w:sz w:val="28"/>
          <w:szCs w:val="28"/>
          <w:lang w:val="uk-UA" w:eastAsia="ru-RU"/>
        </w:rPr>
        <w:t>Кількість відвідувань -</w:t>
      </w:r>
      <w:r w:rsidRPr="0032510E">
        <w:rPr>
          <w:rFonts w:ascii="Times New Roman" w:eastAsia="Times New Roman" w:hAnsi="Times New Roman" w:cs="Times New Roman"/>
          <w:b/>
          <w:sz w:val="28"/>
          <w:szCs w:val="28"/>
          <w:lang w:val="uk-UA" w:eastAsia="ru-RU"/>
        </w:rPr>
        <w:t xml:space="preserve">10710,  </w:t>
      </w:r>
      <w:r w:rsidRPr="0032510E">
        <w:rPr>
          <w:rFonts w:ascii="Times New Roman" w:eastAsia="Times New Roman" w:hAnsi="Times New Roman" w:cs="Times New Roman"/>
          <w:sz w:val="28"/>
          <w:szCs w:val="28"/>
          <w:lang w:val="uk-UA" w:eastAsia="ru-RU"/>
        </w:rPr>
        <w:t>дітьми -</w:t>
      </w:r>
      <w:r w:rsidRPr="0032510E">
        <w:rPr>
          <w:rFonts w:ascii="Times New Roman" w:eastAsia="Times New Roman" w:hAnsi="Times New Roman" w:cs="Times New Roman"/>
          <w:b/>
          <w:sz w:val="28"/>
          <w:szCs w:val="28"/>
          <w:lang w:val="uk-UA" w:eastAsia="ru-RU"/>
        </w:rPr>
        <w:t>3441.</w:t>
      </w:r>
    </w:p>
    <w:p w14:paraId="126634F8" w14:textId="1D44936E" w:rsidR="005A1D17" w:rsidRPr="0032510E" w:rsidRDefault="005A1D17" w:rsidP="005A1D17">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w:t>
      </w:r>
      <w:r w:rsidRPr="0032510E">
        <w:rPr>
          <w:rFonts w:ascii="Times New Roman" w:eastAsia="Times New Roman" w:hAnsi="Times New Roman" w:cs="Times New Roman"/>
          <w:b/>
          <w:sz w:val="28"/>
          <w:szCs w:val="28"/>
          <w:lang w:val="uk-UA" w:eastAsia="ru-RU"/>
        </w:rPr>
        <w:t>По Тростянецькій публічній бібліотеці:</w:t>
      </w:r>
      <w:r w:rsidRPr="0032510E">
        <w:rPr>
          <w:rFonts w:ascii="Times New Roman" w:eastAsia="Times New Roman" w:hAnsi="Times New Roman" w:cs="Times New Roman"/>
          <w:sz w:val="28"/>
          <w:szCs w:val="28"/>
          <w:lang w:val="uk-UA" w:eastAsia="ru-RU"/>
        </w:rPr>
        <w:t xml:space="preserve"> користувачів -</w:t>
      </w:r>
      <w:r w:rsidRPr="0032510E">
        <w:rPr>
          <w:rFonts w:ascii="Times New Roman" w:eastAsia="Times New Roman" w:hAnsi="Times New Roman" w:cs="Times New Roman"/>
          <w:b/>
          <w:sz w:val="28"/>
          <w:szCs w:val="28"/>
          <w:lang w:val="uk-UA" w:eastAsia="ru-RU"/>
        </w:rPr>
        <w:t xml:space="preserve">2338, </w:t>
      </w:r>
      <w:r w:rsidRPr="0032510E">
        <w:rPr>
          <w:rFonts w:ascii="Times New Roman" w:eastAsia="Times New Roman" w:hAnsi="Times New Roman" w:cs="Times New Roman"/>
          <w:sz w:val="28"/>
          <w:szCs w:val="28"/>
          <w:lang w:val="uk-UA" w:eastAsia="ru-RU"/>
        </w:rPr>
        <w:t xml:space="preserve">з них дітей -  </w:t>
      </w:r>
      <w:r w:rsidRPr="0032510E">
        <w:rPr>
          <w:rFonts w:ascii="Times New Roman" w:eastAsia="Times New Roman" w:hAnsi="Times New Roman" w:cs="Times New Roman"/>
          <w:b/>
          <w:sz w:val="28"/>
          <w:szCs w:val="28"/>
          <w:lang w:val="uk-UA" w:eastAsia="ru-RU"/>
        </w:rPr>
        <w:t>840.</w:t>
      </w:r>
      <w:r w:rsidRPr="0032510E">
        <w:rPr>
          <w:rFonts w:ascii="Times New Roman" w:eastAsia="Times New Roman" w:hAnsi="Times New Roman" w:cs="Times New Roman"/>
          <w:sz w:val="28"/>
          <w:szCs w:val="28"/>
          <w:lang w:val="uk-UA" w:eastAsia="ru-RU"/>
        </w:rPr>
        <w:t xml:space="preserve"> Кількість відвідувань - </w:t>
      </w:r>
      <w:r w:rsidRPr="0032510E">
        <w:rPr>
          <w:rFonts w:ascii="Times New Roman" w:eastAsia="Times New Roman" w:hAnsi="Times New Roman" w:cs="Times New Roman"/>
          <w:b/>
          <w:sz w:val="28"/>
          <w:szCs w:val="28"/>
          <w:lang w:val="uk-UA" w:eastAsia="ru-RU"/>
        </w:rPr>
        <w:t>4409,</w:t>
      </w:r>
      <w:r w:rsidRPr="0032510E">
        <w:rPr>
          <w:rFonts w:ascii="Times New Roman" w:eastAsia="Times New Roman" w:hAnsi="Times New Roman" w:cs="Times New Roman"/>
          <w:sz w:val="28"/>
          <w:szCs w:val="28"/>
          <w:lang w:val="uk-UA" w:eastAsia="ru-RU"/>
        </w:rPr>
        <w:t xml:space="preserve">  дітьми -</w:t>
      </w:r>
      <w:r w:rsidRPr="0032510E">
        <w:rPr>
          <w:rFonts w:ascii="Times New Roman" w:eastAsia="Times New Roman" w:hAnsi="Times New Roman" w:cs="Times New Roman"/>
          <w:b/>
          <w:sz w:val="28"/>
          <w:szCs w:val="28"/>
          <w:lang w:val="uk-UA" w:eastAsia="ru-RU"/>
        </w:rPr>
        <w:t xml:space="preserve">1230, </w:t>
      </w:r>
      <w:r w:rsidRPr="0032510E">
        <w:rPr>
          <w:rFonts w:ascii="Times New Roman" w:eastAsia="Times New Roman" w:hAnsi="Times New Roman" w:cs="Times New Roman"/>
          <w:sz w:val="28"/>
          <w:szCs w:val="28"/>
          <w:lang w:val="uk-UA" w:eastAsia="ru-RU"/>
        </w:rPr>
        <w:t>книговидача -</w:t>
      </w:r>
      <w:r w:rsidRPr="0032510E">
        <w:rPr>
          <w:rFonts w:ascii="Times New Roman" w:eastAsia="Times New Roman" w:hAnsi="Times New Roman" w:cs="Times New Roman"/>
          <w:b/>
          <w:sz w:val="28"/>
          <w:szCs w:val="28"/>
          <w:lang w:val="uk-UA" w:eastAsia="ru-RU"/>
        </w:rPr>
        <w:t>7964,</w:t>
      </w:r>
      <w:r w:rsidRPr="0032510E">
        <w:rPr>
          <w:rFonts w:ascii="Times New Roman" w:eastAsia="Times New Roman" w:hAnsi="Times New Roman" w:cs="Times New Roman"/>
          <w:sz w:val="28"/>
          <w:szCs w:val="28"/>
          <w:lang w:val="uk-UA" w:eastAsia="ru-RU"/>
        </w:rPr>
        <w:t xml:space="preserve"> дітям - </w:t>
      </w:r>
      <w:r w:rsidRPr="0032510E">
        <w:rPr>
          <w:rFonts w:ascii="Times New Roman" w:eastAsia="Times New Roman" w:hAnsi="Times New Roman" w:cs="Times New Roman"/>
          <w:b/>
          <w:sz w:val="28"/>
          <w:szCs w:val="28"/>
          <w:lang w:val="uk-UA" w:eastAsia="ru-RU"/>
        </w:rPr>
        <w:t>1515.</w:t>
      </w:r>
    </w:p>
    <w:p w14:paraId="17C497CA" w14:textId="77777777" w:rsidR="005A1D17" w:rsidRPr="0032510E" w:rsidRDefault="005A1D17" w:rsidP="005A1D17">
      <w:pPr>
        <w:shd w:val="clear" w:color="auto" w:fill="FFFFFF"/>
        <w:spacing w:after="0" w:line="240" w:lineRule="auto"/>
        <w:jc w:val="both"/>
        <w:rPr>
          <w:rFonts w:ascii="Times New Roman" w:eastAsia="Calibri" w:hAnsi="Times New Roman" w:cs="Times New Roman"/>
          <w:b/>
          <w:color w:val="080809"/>
          <w:sz w:val="28"/>
          <w:szCs w:val="28"/>
          <w:shd w:val="clear" w:color="auto" w:fill="FFFFFF"/>
          <w:lang w:val="uk-UA"/>
        </w:rPr>
      </w:pPr>
      <w:r w:rsidRPr="0032510E">
        <w:rPr>
          <w:rFonts w:ascii="Times New Roman" w:hAnsi="Times New Roman" w:cs="Times New Roman"/>
          <w:b/>
          <w:color w:val="080809"/>
          <w:sz w:val="28"/>
          <w:szCs w:val="28"/>
          <w:shd w:val="clear" w:color="auto" w:fill="FFFFFF"/>
          <w:lang w:val="uk-UA"/>
        </w:rPr>
        <w:t>Заходи з промоції книг та читання:</w:t>
      </w:r>
    </w:p>
    <w:p w14:paraId="6BFFD85A" w14:textId="77777777" w:rsidR="005A1D17" w:rsidRPr="0032510E" w:rsidRDefault="005A1D17" w:rsidP="005A1D17">
      <w:pPr>
        <w:shd w:val="clear" w:color="auto" w:fill="FFFFFF"/>
        <w:spacing w:after="0" w:line="240" w:lineRule="auto"/>
        <w:jc w:val="both"/>
        <w:rPr>
          <w:rFonts w:ascii="Times New Roman" w:hAnsi="Times New Roman" w:cs="Times New Roman"/>
          <w:color w:val="080809"/>
          <w:sz w:val="28"/>
          <w:szCs w:val="28"/>
          <w:shd w:val="clear" w:color="auto" w:fill="FFFFFF"/>
          <w:lang w:val="uk-UA"/>
        </w:rPr>
      </w:pPr>
      <w:r w:rsidRPr="0032510E">
        <w:rPr>
          <w:rFonts w:ascii="Times New Roman" w:hAnsi="Times New Roman" w:cs="Times New Roman"/>
          <w:color w:val="080809"/>
          <w:sz w:val="28"/>
          <w:szCs w:val="28"/>
          <w:shd w:val="clear" w:color="auto" w:fill="FFFFFF"/>
          <w:lang w:val="uk-UA"/>
        </w:rPr>
        <w:t>-презентація збірки віршів сумської поетки Надії Позняк «Прикордонного міста малесенький рай»;</w:t>
      </w:r>
    </w:p>
    <w:p w14:paraId="511BE8D5" w14:textId="77777777" w:rsidR="005A1D17" w:rsidRPr="0032510E" w:rsidRDefault="005A1D17" w:rsidP="005A1D17">
      <w:pPr>
        <w:pStyle w:val="af2"/>
        <w:jc w:val="both"/>
        <w:rPr>
          <w:rFonts w:ascii="Times New Roman" w:hAnsi="Times New Roman" w:cs="Times New Roman"/>
          <w:sz w:val="28"/>
          <w:szCs w:val="28"/>
          <w:shd w:val="clear" w:color="auto" w:fill="FFFFFF"/>
          <w:lang w:val="uk-UA"/>
        </w:rPr>
      </w:pPr>
      <w:r w:rsidRPr="0032510E">
        <w:rPr>
          <w:rFonts w:ascii="Times New Roman" w:hAnsi="Times New Roman" w:cs="Times New Roman"/>
          <w:sz w:val="28"/>
          <w:szCs w:val="28"/>
          <w:shd w:val="clear" w:color="auto" w:fill="FFFFFF"/>
          <w:lang w:val="uk-UA"/>
        </w:rPr>
        <w:t>-презентація двох краєзнавчих книг:</w:t>
      </w:r>
    </w:p>
    <w:p w14:paraId="03ECCACF" w14:textId="77777777" w:rsidR="005A1D17" w:rsidRPr="0032510E" w:rsidRDefault="005A1D17" w:rsidP="005A1D17">
      <w:pPr>
        <w:pStyle w:val="af2"/>
        <w:jc w:val="both"/>
        <w:rPr>
          <w:rFonts w:ascii="Times New Roman" w:hAnsi="Times New Roman" w:cs="Times New Roman"/>
          <w:sz w:val="28"/>
          <w:szCs w:val="28"/>
          <w:shd w:val="clear" w:color="auto" w:fill="FFFFFF"/>
          <w:lang w:val="uk-UA"/>
        </w:rPr>
      </w:pPr>
      <w:r w:rsidRPr="0032510E">
        <w:rPr>
          <w:rFonts w:ascii="Times New Roman" w:hAnsi="Times New Roman" w:cs="Times New Roman"/>
          <w:b/>
          <w:sz w:val="28"/>
          <w:szCs w:val="28"/>
          <w:shd w:val="clear" w:color="auto" w:fill="FFFFFF"/>
          <w:lang w:val="uk-UA"/>
        </w:rPr>
        <w:t xml:space="preserve">- </w:t>
      </w:r>
      <w:r w:rsidRPr="0032510E">
        <w:rPr>
          <w:rFonts w:ascii="Times New Roman" w:hAnsi="Times New Roman" w:cs="Times New Roman"/>
          <w:sz w:val="28"/>
          <w:szCs w:val="28"/>
          <w:shd w:val="clear" w:color="auto" w:fill="FFFFFF"/>
          <w:lang w:val="uk-UA"/>
        </w:rPr>
        <w:t>«Тростянець. Хроніка нескореного міста» Євгена Положія</w:t>
      </w:r>
    </w:p>
    <w:p w14:paraId="2E2D173B" w14:textId="77777777" w:rsidR="005A1D17" w:rsidRPr="0032510E" w:rsidRDefault="005A1D17" w:rsidP="005A1D17">
      <w:pPr>
        <w:pStyle w:val="af2"/>
        <w:jc w:val="both"/>
        <w:rPr>
          <w:rFonts w:ascii="Times New Roman" w:hAnsi="Times New Roman" w:cs="Times New Roman"/>
          <w:sz w:val="28"/>
          <w:szCs w:val="28"/>
          <w:shd w:val="clear" w:color="auto" w:fill="FFFFFF"/>
          <w:lang w:val="uk-UA"/>
        </w:rPr>
      </w:pPr>
      <w:r w:rsidRPr="0032510E">
        <w:rPr>
          <w:rFonts w:ascii="Times New Roman" w:hAnsi="Times New Roman" w:cs="Times New Roman"/>
          <w:b/>
          <w:sz w:val="28"/>
          <w:szCs w:val="28"/>
          <w:shd w:val="clear" w:color="auto" w:fill="FFFFFF"/>
          <w:lang w:val="uk-UA"/>
        </w:rPr>
        <w:t>-</w:t>
      </w:r>
      <w:r w:rsidRPr="0032510E">
        <w:rPr>
          <w:rFonts w:ascii="Times New Roman" w:hAnsi="Times New Roman" w:cs="Times New Roman"/>
          <w:sz w:val="28"/>
          <w:szCs w:val="28"/>
          <w:shd w:val="clear" w:color="auto" w:fill="FFFFFF"/>
          <w:lang w:val="uk-UA"/>
        </w:rPr>
        <w:t xml:space="preserve"> «Тростянець. Історія від древності до сучасності» Миколи Артюшенка.</w:t>
      </w:r>
    </w:p>
    <w:p w14:paraId="5B5C30BC" w14:textId="656FF3B6" w:rsidR="005A1D17" w:rsidRPr="0032510E" w:rsidRDefault="005A1D17" w:rsidP="005A1D17">
      <w:pPr>
        <w:pStyle w:val="af2"/>
        <w:jc w:val="both"/>
        <w:rPr>
          <w:rFonts w:ascii="Times New Roman" w:hAnsi="Times New Roman" w:cs="Times New Roman"/>
          <w:b/>
          <w:sz w:val="28"/>
          <w:szCs w:val="28"/>
          <w:shd w:val="clear" w:color="auto" w:fill="FFFFFF"/>
          <w:lang w:val="uk-UA"/>
        </w:rPr>
      </w:pPr>
      <w:r>
        <w:rPr>
          <w:rFonts w:ascii="Times New Roman" w:hAnsi="Times New Roman" w:cs="Times New Roman"/>
          <w:b/>
          <w:sz w:val="28"/>
          <w:szCs w:val="28"/>
          <w:shd w:val="clear" w:color="auto" w:fill="FFFFFF"/>
          <w:lang w:val="uk-UA"/>
        </w:rPr>
        <w:t xml:space="preserve">      </w:t>
      </w:r>
      <w:r w:rsidRPr="0032510E">
        <w:rPr>
          <w:rFonts w:ascii="Times New Roman" w:hAnsi="Times New Roman" w:cs="Times New Roman"/>
          <w:b/>
          <w:sz w:val="28"/>
          <w:szCs w:val="28"/>
          <w:shd w:val="clear" w:color="auto" w:fill="FFFFFF"/>
          <w:lang w:val="uk-UA"/>
        </w:rPr>
        <w:t>Реалізація проєктів:</w:t>
      </w:r>
    </w:p>
    <w:p w14:paraId="7AC67FA6" w14:textId="17828281"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2510E">
        <w:rPr>
          <w:rFonts w:ascii="Times New Roman" w:eastAsia="Times New Roman" w:hAnsi="Times New Roman" w:cs="Times New Roman"/>
          <w:sz w:val="28"/>
          <w:szCs w:val="28"/>
          <w:lang w:val="uk-UA" w:eastAsia="ru-RU"/>
        </w:rPr>
        <w:t xml:space="preserve">У I кварталі 2026 року діяльність Тростянецької публічної бібліотеки була спрямована на реалізацію міжнародного проєкту за підтримки Європейського культурного фонду. </w:t>
      </w:r>
    </w:p>
    <w:p w14:paraId="2C1BFDF7" w14:textId="587E9A1E"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2510E">
        <w:rPr>
          <w:rFonts w:ascii="Times New Roman" w:eastAsia="Times New Roman" w:hAnsi="Times New Roman" w:cs="Times New Roman"/>
          <w:sz w:val="28"/>
          <w:szCs w:val="28"/>
          <w:lang w:val="uk-UA" w:eastAsia="ru-RU"/>
        </w:rPr>
        <w:t>У рамках реалізації проєкту у звітному періоді організовано роботу за такими напрямами:</w:t>
      </w:r>
    </w:p>
    <w:p w14:paraId="48EAAD8B"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-заняття з лікувальної фізичної культури та основ здоров’я — охоплено </w:t>
      </w:r>
      <w:r w:rsidRPr="0032510E">
        <w:rPr>
          <w:rFonts w:ascii="Times New Roman" w:eastAsia="Times New Roman" w:hAnsi="Times New Roman" w:cs="Times New Roman"/>
          <w:b/>
          <w:sz w:val="28"/>
          <w:szCs w:val="28"/>
          <w:lang w:val="uk-UA" w:eastAsia="ru-RU"/>
        </w:rPr>
        <w:t xml:space="preserve">12 </w:t>
      </w:r>
      <w:r w:rsidRPr="0032510E">
        <w:rPr>
          <w:rFonts w:ascii="Times New Roman" w:eastAsia="Times New Roman" w:hAnsi="Times New Roman" w:cs="Times New Roman"/>
          <w:sz w:val="28"/>
          <w:szCs w:val="28"/>
          <w:lang w:val="uk-UA" w:eastAsia="ru-RU"/>
        </w:rPr>
        <w:t>осіб;</w:t>
      </w:r>
    </w:p>
    <w:p w14:paraId="6E108BE7"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-навчання іноземної мови — </w:t>
      </w:r>
      <w:r w:rsidRPr="0032510E">
        <w:rPr>
          <w:rFonts w:ascii="Times New Roman" w:eastAsia="Times New Roman" w:hAnsi="Times New Roman" w:cs="Times New Roman"/>
          <w:b/>
          <w:sz w:val="28"/>
          <w:szCs w:val="28"/>
          <w:lang w:val="uk-UA" w:eastAsia="ru-RU"/>
        </w:rPr>
        <w:t>15</w:t>
      </w:r>
      <w:r w:rsidRPr="0032510E">
        <w:rPr>
          <w:rFonts w:ascii="Times New Roman" w:eastAsia="Times New Roman" w:hAnsi="Times New Roman" w:cs="Times New Roman"/>
          <w:sz w:val="28"/>
          <w:szCs w:val="28"/>
          <w:lang w:val="uk-UA" w:eastAsia="ru-RU"/>
        </w:rPr>
        <w:t xml:space="preserve"> осіб;</w:t>
      </w:r>
    </w:p>
    <w:p w14:paraId="0BD41807"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-заняття з арттерапії — </w:t>
      </w:r>
      <w:r w:rsidRPr="0032510E">
        <w:rPr>
          <w:rFonts w:ascii="Times New Roman" w:eastAsia="Times New Roman" w:hAnsi="Times New Roman" w:cs="Times New Roman"/>
          <w:b/>
          <w:sz w:val="28"/>
          <w:szCs w:val="28"/>
          <w:lang w:val="uk-UA" w:eastAsia="ru-RU"/>
        </w:rPr>
        <w:t>190</w:t>
      </w:r>
      <w:r w:rsidRPr="0032510E">
        <w:rPr>
          <w:rFonts w:ascii="Times New Roman" w:eastAsia="Times New Roman" w:hAnsi="Times New Roman" w:cs="Times New Roman"/>
          <w:sz w:val="28"/>
          <w:szCs w:val="28"/>
          <w:lang w:val="uk-UA" w:eastAsia="ru-RU"/>
        </w:rPr>
        <w:t xml:space="preserve"> осіб;</w:t>
      </w:r>
    </w:p>
    <w:p w14:paraId="62AA88CD"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-діяльність гуртка любителів рослинництва — </w:t>
      </w:r>
      <w:r w:rsidRPr="0032510E">
        <w:rPr>
          <w:rFonts w:ascii="Times New Roman" w:eastAsia="Times New Roman" w:hAnsi="Times New Roman" w:cs="Times New Roman"/>
          <w:b/>
          <w:sz w:val="28"/>
          <w:szCs w:val="28"/>
          <w:lang w:val="uk-UA" w:eastAsia="ru-RU"/>
        </w:rPr>
        <w:t>17</w:t>
      </w:r>
      <w:r w:rsidRPr="0032510E">
        <w:rPr>
          <w:rFonts w:ascii="Times New Roman" w:eastAsia="Times New Roman" w:hAnsi="Times New Roman" w:cs="Times New Roman"/>
          <w:sz w:val="28"/>
          <w:szCs w:val="28"/>
          <w:lang w:val="uk-UA" w:eastAsia="ru-RU"/>
        </w:rPr>
        <w:t xml:space="preserve"> осіб; участь у тренінгах з тепличного господарства взяли </w:t>
      </w:r>
      <w:r w:rsidRPr="0032510E">
        <w:rPr>
          <w:rFonts w:ascii="Times New Roman" w:eastAsia="Times New Roman" w:hAnsi="Times New Roman" w:cs="Times New Roman"/>
          <w:b/>
          <w:sz w:val="28"/>
          <w:szCs w:val="28"/>
          <w:lang w:val="uk-UA" w:eastAsia="ru-RU"/>
        </w:rPr>
        <w:t xml:space="preserve">80 </w:t>
      </w:r>
      <w:r w:rsidRPr="0032510E">
        <w:rPr>
          <w:rFonts w:ascii="Times New Roman" w:eastAsia="Times New Roman" w:hAnsi="Times New Roman" w:cs="Times New Roman"/>
          <w:sz w:val="28"/>
          <w:szCs w:val="28"/>
          <w:lang w:val="uk-UA" w:eastAsia="ru-RU"/>
        </w:rPr>
        <w:t>осіб;</w:t>
      </w:r>
    </w:p>
    <w:p w14:paraId="434F0C85"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-навчання з комп’ютерної та цифрової грамотності — </w:t>
      </w:r>
      <w:r w:rsidRPr="0032510E">
        <w:rPr>
          <w:rFonts w:ascii="Times New Roman" w:eastAsia="Times New Roman" w:hAnsi="Times New Roman" w:cs="Times New Roman"/>
          <w:b/>
          <w:sz w:val="28"/>
          <w:szCs w:val="28"/>
          <w:lang w:val="uk-UA" w:eastAsia="ru-RU"/>
        </w:rPr>
        <w:t>24</w:t>
      </w:r>
      <w:r w:rsidRPr="0032510E">
        <w:rPr>
          <w:rFonts w:ascii="Times New Roman" w:eastAsia="Times New Roman" w:hAnsi="Times New Roman" w:cs="Times New Roman"/>
          <w:sz w:val="28"/>
          <w:szCs w:val="28"/>
          <w:lang w:val="uk-UA" w:eastAsia="ru-RU"/>
        </w:rPr>
        <w:t xml:space="preserve"> особи;</w:t>
      </w:r>
    </w:p>
    <w:p w14:paraId="4AA0214F"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-надання психологічних консультацій (індивідуальних та групових) — </w:t>
      </w:r>
      <w:r w:rsidRPr="0032510E">
        <w:rPr>
          <w:rFonts w:ascii="Times New Roman" w:eastAsia="Times New Roman" w:hAnsi="Times New Roman" w:cs="Times New Roman"/>
          <w:b/>
          <w:sz w:val="28"/>
          <w:szCs w:val="28"/>
          <w:lang w:val="uk-UA" w:eastAsia="ru-RU"/>
        </w:rPr>
        <w:t xml:space="preserve">24 </w:t>
      </w:r>
      <w:r w:rsidRPr="0032510E">
        <w:rPr>
          <w:rFonts w:ascii="Times New Roman" w:eastAsia="Times New Roman" w:hAnsi="Times New Roman" w:cs="Times New Roman"/>
          <w:sz w:val="28"/>
          <w:szCs w:val="28"/>
          <w:lang w:val="uk-UA" w:eastAsia="ru-RU"/>
        </w:rPr>
        <w:t>особи;</w:t>
      </w:r>
    </w:p>
    <w:p w14:paraId="7C2AA91D" w14:textId="77777777"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sidRPr="0032510E">
        <w:rPr>
          <w:rFonts w:ascii="Times New Roman" w:eastAsia="Times New Roman" w:hAnsi="Times New Roman" w:cs="Times New Roman"/>
          <w:sz w:val="28"/>
          <w:szCs w:val="28"/>
          <w:lang w:val="uk-UA" w:eastAsia="ru-RU"/>
        </w:rPr>
        <w:t xml:space="preserve">-проведення навчального модуля «Головне про права людини» — </w:t>
      </w:r>
      <w:r w:rsidRPr="0032510E">
        <w:rPr>
          <w:rFonts w:ascii="Times New Roman" w:eastAsia="Times New Roman" w:hAnsi="Times New Roman" w:cs="Times New Roman"/>
          <w:b/>
          <w:sz w:val="28"/>
          <w:szCs w:val="28"/>
          <w:lang w:val="uk-UA" w:eastAsia="ru-RU"/>
        </w:rPr>
        <w:t>25</w:t>
      </w:r>
      <w:r w:rsidRPr="0032510E">
        <w:rPr>
          <w:rFonts w:ascii="Times New Roman" w:eastAsia="Times New Roman" w:hAnsi="Times New Roman" w:cs="Times New Roman"/>
          <w:sz w:val="28"/>
          <w:szCs w:val="28"/>
          <w:lang w:val="uk-UA" w:eastAsia="ru-RU"/>
        </w:rPr>
        <w:t xml:space="preserve"> осіб.</w:t>
      </w:r>
    </w:p>
    <w:p w14:paraId="0BA6C070" w14:textId="66732284"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2510E">
        <w:rPr>
          <w:rFonts w:ascii="Times New Roman" w:eastAsia="Times New Roman" w:hAnsi="Times New Roman" w:cs="Times New Roman"/>
          <w:sz w:val="28"/>
          <w:szCs w:val="28"/>
          <w:lang w:val="uk-UA" w:eastAsia="ru-RU"/>
        </w:rPr>
        <w:t>Робота у зазначеному напрямі триває відповідно до затвердженого плану.</w:t>
      </w:r>
    </w:p>
    <w:p w14:paraId="173148C1" w14:textId="528F4381" w:rsidR="005A1D17" w:rsidRPr="0032510E" w:rsidRDefault="005A1D17" w:rsidP="005A1D17">
      <w:pPr>
        <w:shd w:val="clear" w:color="auto" w:fill="FFFFFF"/>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noProof/>
          <w:sz w:val="28"/>
          <w:szCs w:val="28"/>
          <w:lang w:val="uk-UA" w:eastAsia="ru-RU"/>
        </w:rPr>
        <w:t xml:space="preserve">       </w:t>
      </w:r>
      <w:r w:rsidRPr="0032510E">
        <w:rPr>
          <w:rFonts w:ascii="Times New Roman" w:eastAsia="Times New Roman" w:hAnsi="Times New Roman" w:cs="Times New Roman"/>
          <w:noProof/>
          <w:color w:val="050505"/>
          <w:sz w:val="28"/>
          <w:szCs w:val="28"/>
          <w:lang w:val="uk-UA" w:eastAsia="ru-RU"/>
        </w:rPr>
        <w:t>На базі міської  бібліотеки-філії ім. Кеніга продовжується реалізація проєкту ЗМІСТОВНО</w:t>
      </w:r>
      <w:r w:rsidRPr="0032510E">
        <w:rPr>
          <w:rFonts w:ascii="Times New Roman" w:hAnsi="Times New Roman" w:cs="Times New Roman"/>
          <w:color w:val="050505"/>
          <w:sz w:val="28"/>
          <w:szCs w:val="28"/>
          <w:shd w:val="clear" w:color="auto" w:fill="FFFFFF"/>
          <w:lang w:val="uk-UA"/>
        </w:rPr>
        <w:t xml:space="preserve"> за підтримки  Фундації Баффета, Благодійного Фонду «Nova Ukraine» та місцевої ГО «Центр Європейської інтеграції Слобожанщини».</w:t>
      </w:r>
    </w:p>
    <w:p w14:paraId="58C0D334" w14:textId="23F523EA" w:rsidR="005A1D17" w:rsidRPr="0032510E" w:rsidRDefault="005A1D17" w:rsidP="005A1D17">
      <w:pPr>
        <w:shd w:val="clear" w:color="auto" w:fill="FFFFFF"/>
        <w:spacing w:after="0" w:line="240" w:lineRule="auto"/>
        <w:jc w:val="both"/>
        <w:rPr>
          <w:rFonts w:ascii="Times New Roman" w:eastAsia="Arial Unicode MS" w:hAnsi="Times New Roman" w:cs="Times New Roman"/>
          <w:kern w:val="2"/>
          <w:sz w:val="28"/>
          <w:szCs w:val="28"/>
          <w:shd w:val="clear" w:color="auto" w:fill="FFFFFF"/>
          <w:lang w:val="uk-UA" w:eastAsia="hi-IN" w:bidi="hi-IN"/>
        </w:rPr>
      </w:pPr>
      <w:r w:rsidRPr="0032510E">
        <w:rPr>
          <w:rFonts w:ascii="Times New Roman" w:eastAsia="Arial Unicode MS" w:hAnsi="Times New Roman" w:cs="Times New Roman"/>
          <w:kern w:val="2"/>
          <w:sz w:val="28"/>
          <w:szCs w:val="28"/>
          <w:shd w:val="clear" w:color="auto" w:fill="FFFFFF"/>
          <w:lang w:val="uk-UA" w:eastAsia="hi-IN" w:bidi="hi-IN"/>
        </w:rPr>
        <w:t xml:space="preserve">        На базі Буймерської сільської бібліотеки реалізовується проєкт  «СОС Діти. Програма екстреної допомоги» за фінансування міжнародної благодійної організації </w:t>
      </w:r>
      <w:r w:rsidRPr="005A1D17">
        <w:rPr>
          <w:rFonts w:ascii="Times New Roman" w:eastAsia="Arial Unicode MS" w:hAnsi="Times New Roman" w:cs="Times New Roman"/>
          <w:b/>
          <w:bCs/>
          <w:kern w:val="2"/>
          <w:sz w:val="28"/>
          <w:szCs w:val="28"/>
          <w:shd w:val="clear" w:color="auto" w:fill="FFFFFF"/>
          <w:lang w:val="uk-UA" w:eastAsia="hi-IN" w:bidi="hi-IN"/>
        </w:rPr>
        <w:t>«</w:t>
      </w:r>
      <w:hyperlink r:id="rId15" w:history="1">
        <w:r w:rsidRPr="00A045D2">
          <w:rPr>
            <w:rStyle w:val="af7"/>
            <w:rFonts w:ascii="Times New Roman" w:eastAsia="Arial Unicode MS" w:hAnsi="Times New Roman" w:cs="Times New Roman"/>
            <w:b/>
            <w:bCs/>
            <w:color w:val="auto"/>
            <w:kern w:val="2"/>
            <w:sz w:val="28"/>
            <w:szCs w:val="28"/>
            <w:bdr w:val="none" w:sz="0" w:space="0" w:color="auto" w:frame="1"/>
            <w:lang w:val="uk-UA" w:eastAsia="hi-IN" w:bidi="hi-IN"/>
          </w:rPr>
          <w:t>СОС: Дитячі Містечка Україна</w:t>
        </w:r>
      </w:hyperlink>
      <w:r w:rsidRPr="0032510E">
        <w:rPr>
          <w:rFonts w:ascii="Times New Roman" w:eastAsia="Arial Unicode MS" w:hAnsi="Times New Roman" w:cs="Times New Roman"/>
          <w:kern w:val="2"/>
          <w:sz w:val="28"/>
          <w:szCs w:val="28"/>
          <w:shd w:val="clear" w:color="auto" w:fill="FFFFFF"/>
          <w:lang w:val="uk-UA" w:eastAsia="hi-IN" w:bidi="hi-IN"/>
        </w:rPr>
        <w:t>», що  імплементується командою ГО «Центр Європейської інтеграції Слобожанщини» та у співпраці з молодіжним центром «КОRОБКА».</w:t>
      </w:r>
    </w:p>
    <w:p w14:paraId="7873497B" w14:textId="0C3A49E8" w:rsidR="005A1D17" w:rsidRPr="0032510E" w:rsidRDefault="005A1D17" w:rsidP="005A1D17">
      <w:pPr>
        <w:shd w:val="clear" w:color="auto" w:fill="FFFFFF"/>
        <w:spacing w:after="0" w:line="240" w:lineRule="auto"/>
        <w:jc w:val="both"/>
        <w:rPr>
          <w:rFonts w:ascii="Times New Roman" w:eastAsia="Calibri" w:hAnsi="Times New Roman" w:cs="Times New Roman"/>
          <w:b/>
          <w:sz w:val="28"/>
          <w:szCs w:val="28"/>
          <w:shd w:val="clear" w:color="auto" w:fill="FFFFFF"/>
          <w:lang w:val="uk-UA"/>
        </w:rPr>
      </w:pPr>
      <w:r w:rsidRPr="0032510E">
        <w:rPr>
          <w:rFonts w:ascii="Times New Roman" w:hAnsi="Times New Roman" w:cs="Times New Roman"/>
          <w:sz w:val="28"/>
          <w:szCs w:val="28"/>
          <w:shd w:val="clear" w:color="auto" w:fill="FFFFFF"/>
          <w:lang w:val="uk-UA"/>
        </w:rPr>
        <w:t xml:space="preserve">         Бібліотекарі  продовжують  підвищувати цифрові знання та освоювати цифрові навички, розпочавши минулоріч роботу в проєкті </w:t>
      </w:r>
      <w:r w:rsidRPr="0032510E">
        <w:rPr>
          <w:rFonts w:ascii="Times New Roman" w:hAnsi="Times New Roman" w:cs="Times New Roman"/>
          <w:b/>
          <w:sz w:val="28"/>
          <w:szCs w:val="28"/>
          <w:shd w:val="clear" w:color="auto" w:fill="FFFFFF"/>
          <w:lang w:val="uk-UA"/>
        </w:rPr>
        <w:t>«Здобуття цифрових навичок у бібліотеках-Хабах цифрової освіти».</w:t>
      </w:r>
      <w:r w:rsidRPr="0032510E">
        <w:rPr>
          <w:rFonts w:ascii="Times New Roman" w:hAnsi="Times New Roman" w:cs="Times New Roman"/>
          <w:color w:val="080809"/>
          <w:sz w:val="28"/>
          <w:szCs w:val="28"/>
          <w:shd w:val="clear" w:color="auto" w:fill="FFFFFF"/>
          <w:lang w:val="uk-UA"/>
        </w:rPr>
        <w:t xml:space="preserve">           </w:t>
      </w:r>
    </w:p>
    <w:p w14:paraId="79D6DA7B" w14:textId="77777777" w:rsidR="005A1D17" w:rsidRPr="0032510E" w:rsidRDefault="005A1D17" w:rsidP="005A1D17">
      <w:pPr>
        <w:spacing w:after="0" w:line="240" w:lineRule="auto"/>
        <w:jc w:val="both"/>
        <w:rPr>
          <w:rFonts w:ascii="Times New Roman" w:hAnsi="Times New Roman" w:cs="Times New Roman"/>
          <w:color w:val="080809"/>
          <w:sz w:val="28"/>
          <w:szCs w:val="28"/>
          <w:shd w:val="clear" w:color="auto" w:fill="FFFFFF"/>
          <w:lang w:val="uk-UA"/>
        </w:rPr>
      </w:pPr>
      <w:r w:rsidRPr="0032510E">
        <w:rPr>
          <w:rFonts w:ascii="Times New Roman" w:hAnsi="Times New Roman" w:cs="Times New Roman"/>
          <w:noProof/>
          <w:sz w:val="28"/>
          <w:szCs w:val="28"/>
          <w:lang w:val="uk-UA"/>
        </w:rPr>
        <w:t xml:space="preserve">          Великою популярністю користуються щомісячні</w:t>
      </w:r>
      <w:r w:rsidRPr="0032510E">
        <w:rPr>
          <w:rFonts w:ascii="Times New Roman" w:hAnsi="Times New Roman" w:cs="Times New Roman"/>
          <w:color w:val="080809"/>
          <w:sz w:val="28"/>
          <w:szCs w:val="28"/>
          <w:shd w:val="clear" w:color="auto" w:fill="FFFFFF"/>
          <w:lang w:val="uk-UA"/>
        </w:rPr>
        <w:t xml:space="preserve"> прийоми команди медиків в рамках </w:t>
      </w:r>
      <w:r w:rsidRPr="0032510E">
        <w:rPr>
          <w:rFonts w:ascii="Times New Roman" w:hAnsi="Times New Roman" w:cs="Times New Roman"/>
          <w:b/>
          <w:color w:val="080809"/>
          <w:sz w:val="28"/>
          <w:szCs w:val="28"/>
          <w:shd w:val="clear" w:color="auto" w:fill="FFFFFF"/>
          <w:lang w:val="uk-UA"/>
        </w:rPr>
        <w:t>проєкту «Мобільні медичні бригади»</w:t>
      </w:r>
      <w:r w:rsidRPr="0032510E">
        <w:rPr>
          <w:rFonts w:ascii="Times New Roman" w:hAnsi="Times New Roman" w:cs="Times New Roman"/>
          <w:color w:val="080809"/>
          <w:sz w:val="28"/>
          <w:szCs w:val="28"/>
          <w:shd w:val="clear" w:color="auto" w:fill="FFFFFF"/>
          <w:lang w:val="uk-UA"/>
        </w:rPr>
        <w:t xml:space="preserve"> за підтримки Товариства Червоного Хреста України, які проходять на базі Тростянецької публічної бібліотеки. З початку року медичними послугами вже скористалися </w:t>
      </w:r>
      <w:r w:rsidRPr="0032510E">
        <w:rPr>
          <w:rFonts w:ascii="Times New Roman" w:hAnsi="Times New Roman" w:cs="Times New Roman"/>
          <w:b/>
          <w:color w:val="080809"/>
          <w:sz w:val="28"/>
          <w:szCs w:val="28"/>
          <w:shd w:val="clear" w:color="auto" w:fill="FFFFFF"/>
          <w:lang w:val="uk-UA"/>
        </w:rPr>
        <w:t>65</w:t>
      </w:r>
      <w:r w:rsidRPr="0032510E">
        <w:rPr>
          <w:rFonts w:ascii="Times New Roman" w:hAnsi="Times New Roman" w:cs="Times New Roman"/>
          <w:color w:val="080809"/>
          <w:sz w:val="28"/>
          <w:szCs w:val="28"/>
          <w:shd w:val="clear" w:color="auto" w:fill="FFFFFF"/>
          <w:lang w:val="uk-UA"/>
        </w:rPr>
        <w:t xml:space="preserve"> людей.</w:t>
      </w:r>
    </w:p>
    <w:p w14:paraId="4288A8FA" w14:textId="715DD878" w:rsidR="005A1D17" w:rsidRPr="0032510E" w:rsidRDefault="005A1D17" w:rsidP="005A1D17">
      <w:pPr>
        <w:spacing w:after="0" w:line="240" w:lineRule="auto"/>
        <w:jc w:val="both"/>
        <w:rPr>
          <w:rFonts w:ascii="Times New Roman" w:hAnsi="Times New Roman" w:cs="Times New Roman"/>
          <w:b/>
          <w:color w:val="080809"/>
          <w:sz w:val="28"/>
          <w:szCs w:val="28"/>
          <w:shd w:val="clear" w:color="auto" w:fill="FFFFFF"/>
          <w:lang w:val="uk-UA"/>
        </w:rPr>
      </w:pPr>
      <w:r>
        <w:rPr>
          <w:rFonts w:ascii="Times New Roman" w:hAnsi="Times New Roman" w:cs="Times New Roman"/>
          <w:b/>
          <w:color w:val="080809"/>
          <w:sz w:val="28"/>
          <w:szCs w:val="28"/>
          <w:shd w:val="clear" w:color="auto" w:fill="FFFFFF"/>
          <w:lang w:val="uk-UA"/>
        </w:rPr>
        <w:t xml:space="preserve">        </w:t>
      </w:r>
      <w:r w:rsidRPr="0032510E">
        <w:rPr>
          <w:rFonts w:ascii="Times New Roman" w:hAnsi="Times New Roman" w:cs="Times New Roman"/>
          <w:b/>
          <w:color w:val="080809"/>
          <w:sz w:val="28"/>
          <w:szCs w:val="28"/>
          <w:shd w:val="clear" w:color="auto" w:fill="FFFFFF"/>
          <w:lang w:val="uk-UA"/>
        </w:rPr>
        <w:t>Волонтерська діяльність:</w:t>
      </w:r>
    </w:p>
    <w:p w14:paraId="0FC7683F" w14:textId="3DDB1A59" w:rsidR="005A1D17" w:rsidRPr="0032510E" w:rsidRDefault="005A1D17" w:rsidP="005A1D17">
      <w:pPr>
        <w:spacing w:after="0" w:line="240" w:lineRule="auto"/>
        <w:jc w:val="both"/>
        <w:rPr>
          <w:rFonts w:ascii="Times New Roman" w:hAnsi="Times New Roman" w:cs="Times New Roman"/>
          <w:color w:val="080809"/>
          <w:sz w:val="28"/>
          <w:szCs w:val="28"/>
          <w:shd w:val="clear" w:color="auto" w:fill="FFFFFF"/>
          <w:lang w:val="uk-UA"/>
        </w:rPr>
      </w:pPr>
      <w:r>
        <w:rPr>
          <w:rFonts w:ascii="Times New Roman" w:hAnsi="Times New Roman" w:cs="Times New Roman"/>
          <w:color w:val="080809"/>
          <w:sz w:val="28"/>
          <w:szCs w:val="28"/>
          <w:shd w:val="clear" w:color="auto" w:fill="FFFFFF"/>
          <w:lang w:val="uk-UA"/>
        </w:rPr>
        <w:t xml:space="preserve">       </w:t>
      </w:r>
      <w:r w:rsidRPr="0032510E">
        <w:rPr>
          <w:rFonts w:ascii="Times New Roman" w:hAnsi="Times New Roman" w:cs="Times New Roman"/>
          <w:color w:val="080809"/>
          <w:sz w:val="28"/>
          <w:szCs w:val="28"/>
          <w:shd w:val="clear" w:color="auto" w:fill="FFFFFF"/>
          <w:lang w:val="uk-UA"/>
        </w:rPr>
        <w:t xml:space="preserve">Завдяки бібліотечним волонтерам на фронт щотижня їдуть: ортопедичні подушки- «кісточки», </w:t>
      </w:r>
      <w:r w:rsidRPr="0032510E">
        <w:rPr>
          <w:rFonts w:ascii="Times New Roman" w:hAnsi="Times New Roman" w:cs="Times New Roman"/>
          <w:b/>
          <w:color w:val="080809"/>
          <w:sz w:val="28"/>
          <w:szCs w:val="28"/>
          <w:shd w:val="clear" w:color="auto" w:fill="FFFFFF"/>
          <w:lang w:val="uk-UA"/>
        </w:rPr>
        <w:t xml:space="preserve"> </w:t>
      </w:r>
      <w:r w:rsidRPr="0032510E">
        <w:rPr>
          <w:rFonts w:ascii="Times New Roman" w:hAnsi="Times New Roman" w:cs="Times New Roman"/>
          <w:color w:val="080809"/>
          <w:sz w:val="28"/>
          <w:szCs w:val="28"/>
          <w:shd w:val="clear" w:color="auto" w:fill="FFFFFF"/>
          <w:lang w:val="uk-UA"/>
        </w:rPr>
        <w:t>килимки,</w:t>
      </w:r>
      <w:r w:rsidRPr="0032510E">
        <w:rPr>
          <w:rFonts w:ascii="Times New Roman" w:hAnsi="Times New Roman" w:cs="Times New Roman"/>
          <w:b/>
          <w:color w:val="080809"/>
          <w:sz w:val="28"/>
          <w:szCs w:val="28"/>
          <w:shd w:val="clear" w:color="auto" w:fill="FFFFFF"/>
          <w:lang w:val="uk-UA"/>
        </w:rPr>
        <w:t xml:space="preserve"> </w:t>
      </w:r>
      <w:r w:rsidRPr="0032510E">
        <w:rPr>
          <w:rFonts w:ascii="Times New Roman" w:hAnsi="Times New Roman" w:cs="Times New Roman"/>
          <w:color w:val="080809"/>
          <w:sz w:val="28"/>
          <w:szCs w:val="28"/>
          <w:shd w:val="clear" w:color="auto" w:fill="FFFFFF"/>
          <w:lang w:val="uk-UA"/>
        </w:rPr>
        <w:t>подушки для сидіння,  спідня білизна, в’язані шкарпетки, деталі до « кікімор», обереги, кавери,  рукавиці.</w:t>
      </w:r>
    </w:p>
    <w:p w14:paraId="6FF7022A" w14:textId="2FE43C4F" w:rsidR="005A1D17" w:rsidRPr="0032510E" w:rsidRDefault="005A1D17" w:rsidP="005A1D17">
      <w:pPr>
        <w:spacing w:after="0" w:line="240" w:lineRule="auto"/>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        </w:t>
      </w:r>
      <w:r w:rsidRPr="0032510E">
        <w:rPr>
          <w:rFonts w:ascii="Times New Roman" w:eastAsia="Times New Roman" w:hAnsi="Times New Roman" w:cs="Times New Roman"/>
          <w:b/>
          <w:sz w:val="28"/>
          <w:szCs w:val="28"/>
          <w:lang w:val="uk-UA" w:eastAsia="ru-RU"/>
        </w:rPr>
        <w:t>Стан бібліотечних фондів:</w:t>
      </w:r>
    </w:p>
    <w:p w14:paraId="721AF7D2" w14:textId="2BD65D92" w:rsidR="005A1D17" w:rsidRPr="0032510E" w:rsidRDefault="005A1D17" w:rsidP="005A1D17">
      <w:pPr>
        <w:pStyle w:val="aa"/>
        <w:spacing w:before="0" w:beforeAutospacing="0" w:after="0" w:afterAutospacing="0"/>
        <w:jc w:val="both"/>
        <w:rPr>
          <w:b/>
          <w:sz w:val="28"/>
          <w:szCs w:val="28"/>
          <w:lang w:val="uk-UA"/>
        </w:rPr>
      </w:pPr>
      <w:r>
        <w:rPr>
          <w:sz w:val="28"/>
          <w:szCs w:val="28"/>
          <w:lang w:val="uk-UA"/>
        </w:rPr>
        <w:t xml:space="preserve">        </w:t>
      </w:r>
      <w:r w:rsidRPr="0032510E">
        <w:rPr>
          <w:sz w:val="28"/>
          <w:szCs w:val="28"/>
          <w:lang w:val="uk-UA"/>
        </w:rPr>
        <w:t xml:space="preserve">За І квартал 2026 року до бібліотечного фонду Тростянецької публічної бібліотеки надійшло </w:t>
      </w:r>
      <w:r w:rsidRPr="0032510E">
        <w:rPr>
          <w:b/>
          <w:sz w:val="28"/>
          <w:szCs w:val="28"/>
          <w:lang w:val="uk-UA"/>
        </w:rPr>
        <w:t>199</w:t>
      </w:r>
      <w:r w:rsidRPr="0032510E">
        <w:rPr>
          <w:sz w:val="28"/>
          <w:szCs w:val="28"/>
          <w:lang w:val="uk-UA"/>
        </w:rPr>
        <w:t xml:space="preserve"> примірників книг на загальну суму </w:t>
      </w:r>
      <w:r w:rsidRPr="0032510E">
        <w:rPr>
          <w:b/>
          <w:sz w:val="28"/>
          <w:szCs w:val="28"/>
          <w:lang w:val="uk-UA"/>
        </w:rPr>
        <w:t>41 205 грн</w:t>
      </w:r>
      <w:r w:rsidRPr="0032510E">
        <w:rPr>
          <w:sz w:val="28"/>
          <w:szCs w:val="28"/>
          <w:lang w:val="uk-UA"/>
        </w:rPr>
        <w:t xml:space="preserve">. Із них за кошти місцевого бюджету придбано </w:t>
      </w:r>
      <w:r w:rsidRPr="0032510E">
        <w:rPr>
          <w:b/>
          <w:sz w:val="28"/>
          <w:szCs w:val="28"/>
          <w:lang w:val="uk-UA"/>
        </w:rPr>
        <w:t>54</w:t>
      </w:r>
      <w:r w:rsidRPr="0032510E">
        <w:rPr>
          <w:sz w:val="28"/>
          <w:szCs w:val="28"/>
          <w:lang w:val="uk-UA"/>
        </w:rPr>
        <w:t xml:space="preserve"> примірники на суму </w:t>
      </w:r>
      <w:r w:rsidRPr="0032510E">
        <w:rPr>
          <w:b/>
          <w:sz w:val="28"/>
          <w:szCs w:val="28"/>
          <w:lang w:val="uk-UA"/>
        </w:rPr>
        <w:t>24 683 грн.</w:t>
      </w:r>
    </w:p>
    <w:p w14:paraId="0FA22928" w14:textId="77777777" w:rsidR="005A1D17" w:rsidRPr="0032510E" w:rsidRDefault="005A1D17" w:rsidP="005A1D17">
      <w:pPr>
        <w:pStyle w:val="aa"/>
        <w:spacing w:before="0" w:beforeAutospacing="0" w:after="0" w:afterAutospacing="0"/>
        <w:jc w:val="both"/>
        <w:rPr>
          <w:sz w:val="28"/>
          <w:szCs w:val="28"/>
          <w:lang w:val="uk-UA"/>
        </w:rPr>
      </w:pPr>
      <w:r w:rsidRPr="0032510E">
        <w:rPr>
          <w:sz w:val="28"/>
          <w:szCs w:val="28"/>
          <w:lang w:val="uk-UA"/>
        </w:rPr>
        <w:t xml:space="preserve">З 01.04.2026 року оформлено передплату періодичних видань (24 назви) терміном на 9 місяців на суму </w:t>
      </w:r>
      <w:r w:rsidRPr="0032510E">
        <w:rPr>
          <w:b/>
          <w:sz w:val="28"/>
          <w:szCs w:val="28"/>
          <w:lang w:val="uk-UA"/>
        </w:rPr>
        <w:t>49 994 грн.</w:t>
      </w:r>
      <w:r w:rsidRPr="0032510E">
        <w:rPr>
          <w:sz w:val="28"/>
          <w:szCs w:val="28"/>
          <w:lang w:val="uk-UA"/>
        </w:rPr>
        <w:t xml:space="preserve"> за кошти місцевого бюджету.</w:t>
      </w:r>
    </w:p>
    <w:p w14:paraId="5B118C5E" w14:textId="77777777" w:rsidR="005A1D17" w:rsidRPr="0032510E" w:rsidRDefault="005A1D17" w:rsidP="005A1D17">
      <w:pPr>
        <w:pStyle w:val="aa"/>
        <w:spacing w:before="0" w:beforeAutospacing="0" w:after="0" w:afterAutospacing="0"/>
        <w:jc w:val="both"/>
        <w:rPr>
          <w:sz w:val="28"/>
          <w:szCs w:val="28"/>
          <w:lang w:val="uk-UA"/>
        </w:rPr>
      </w:pPr>
      <w:r w:rsidRPr="0032510E">
        <w:rPr>
          <w:sz w:val="28"/>
          <w:szCs w:val="28"/>
          <w:lang w:val="uk-UA"/>
        </w:rPr>
        <w:t xml:space="preserve">Станом на 01.04.2026 року бібліотечний фонд закладів громади налічує </w:t>
      </w:r>
      <w:r w:rsidRPr="0032510E">
        <w:rPr>
          <w:b/>
          <w:sz w:val="28"/>
          <w:szCs w:val="28"/>
          <w:lang w:val="uk-UA"/>
        </w:rPr>
        <w:t>61027</w:t>
      </w:r>
      <w:r w:rsidRPr="0032510E">
        <w:rPr>
          <w:sz w:val="28"/>
          <w:szCs w:val="28"/>
          <w:lang w:val="uk-UA"/>
        </w:rPr>
        <w:t xml:space="preserve"> примірників книг і періодичних видань.</w:t>
      </w:r>
    </w:p>
    <w:p w14:paraId="4B42CBC3" w14:textId="7B8FB465" w:rsidR="005A1D17" w:rsidRPr="0032510E" w:rsidRDefault="005A1D17" w:rsidP="005A1D17">
      <w:pPr>
        <w:spacing w:after="0" w:line="240" w:lineRule="auto"/>
        <w:contextualSpacing/>
        <w:jc w:val="both"/>
        <w:rPr>
          <w:rFonts w:ascii="Times New Roman" w:eastAsia="Times New Roman" w:hAnsi="Times New Roman" w:cs="Times New Roman"/>
          <w:b/>
          <w:sz w:val="28"/>
          <w:szCs w:val="28"/>
          <w:lang w:val="uk-UA" w:eastAsia="ru-RU"/>
        </w:rPr>
      </w:pPr>
      <w:r w:rsidRPr="0032510E">
        <w:rPr>
          <w:rFonts w:ascii="Times New Roman" w:eastAsia="Times New Roman" w:hAnsi="Times New Roman" w:cs="Times New Roman"/>
          <w:b/>
          <w:sz w:val="28"/>
          <w:szCs w:val="28"/>
          <w:lang w:val="uk-UA" w:eastAsia="ru-RU"/>
        </w:rPr>
        <w:t xml:space="preserve">           Придбання:</w:t>
      </w:r>
    </w:p>
    <w:p w14:paraId="5C8FDAF8" w14:textId="6FB4B3BD"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Pr>
          <w:rFonts w:ascii="Times New Roman" w:eastAsia="Times New Roman" w:hAnsi="Times New Roman" w:cs="Times New Roman"/>
          <w:noProof/>
          <w:sz w:val="28"/>
          <w:szCs w:val="28"/>
          <w:lang w:val="uk-UA" w:eastAsia="ru-RU"/>
        </w:rPr>
        <w:t xml:space="preserve">          </w:t>
      </w:r>
      <w:r w:rsidRPr="0032510E">
        <w:rPr>
          <w:rFonts w:ascii="Times New Roman" w:eastAsia="Times New Roman" w:hAnsi="Times New Roman" w:cs="Times New Roman"/>
          <w:noProof/>
          <w:sz w:val="28"/>
          <w:szCs w:val="28"/>
          <w:lang w:val="uk-UA" w:eastAsia="ru-RU"/>
        </w:rPr>
        <w:t>Бібліотеки Тростянецької громади отримали матеріальну допомогу в межах міжнародної партнерської співпраці з польськими організаціями.</w:t>
      </w:r>
    </w:p>
    <w:p w14:paraId="15D041D9"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noProof/>
          <w:sz w:val="28"/>
          <w:szCs w:val="28"/>
          <w:lang w:val="uk-UA" w:eastAsia="ru-RU"/>
        </w:rPr>
        <w:t>Бібліотечні заклади, зокрема й сільські, поповнилися технікою:</w:t>
      </w:r>
    </w:p>
    <w:p w14:paraId="717AEEEE"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b/>
          <w:noProof/>
          <w:sz w:val="28"/>
          <w:szCs w:val="28"/>
          <w:lang w:val="uk-UA" w:eastAsia="ru-RU"/>
        </w:rPr>
        <w:t>ноутбуки — 9 одиниць</w:t>
      </w:r>
      <w:r w:rsidRPr="0032510E">
        <w:rPr>
          <w:rFonts w:ascii="Times New Roman" w:eastAsia="Times New Roman" w:hAnsi="Times New Roman" w:cs="Times New Roman"/>
          <w:noProof/>
          <w:sz w:val="28"/>
          <w:szCs w:val="28"/>
          <w:lang w:val="uk-UA" w:eastAsia="ru-RU"/>
        </w:rPr>
        <w:t xml:space="preserve"> (Мартинівська, Олексинська, Печинська, Дернівська, Семереньківська, Полянська, Мащанська, Криничанська сільські бібліотеки-філії та міська бібліотека для дітей);</w:t>
      </w:r>
    </w:p>
    <w:p w14:paraId="142D1D25"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b/>
          <w:noProof/>
          <w:sz w:val="28"/>
          <w:szCs w:val="28"/>
          <w:lang w:val="uk-UA" w:eastAsia="ru-RU"/>
        </w:rPr>
        <w:t>комп’ютери-моноблоки — 5 одиниць</w:t>
      </w:r>
      <w:r w:rsidRPr="0032510E">
        <w:rPr>
          <w:rFonts w:ascii="Times New Roman" w:eastAsia="Times New Roman" w:hAnsi="Times New Roman" w:cs="Times New Roman"/>
          <w:noProof/>
          <w:sz w:val="28"/>
          <w:szCs w:val="28"/>
          <w:lang w:val="uk-UA" w:eastAsia="ru-RU"/>
        </w:rPr>
        <w:t xml:space="preserve"> (Білківська сільська бібліотека філія — 3, Полянська — 1, центральна публічна бібліотека — 1);</w:t>
      </w:r>
    </w:p>
    <w:p w14:paraId="21C3D183"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b/>
          <w:noProof/>
          <w:sz w:val="28"/>
          <w:szCs w:val="28"/>
          <w:lang w:val="uk-UA" w:eastAsia="ru-RU"/>
        </w:rPr>
        <w:t>планшети — 2 одиниці</w:t>
      </w:r>
      <w:r w:rsidRPr="0032510E">
        <w:rPr>
          <w:rFonts w:ascii="Times New Roman" w:eastAsia="Times New Roman" w:hAnsi="Times New Roman" w:cs="Times New Roman"/>
          <w:noProof/>
          <w:sz w:val="28"/>
          <w:szCs w:val="28"/>
          <w:lang w:val="uk-UA" w:eastAsia="ru-RU"/>
        </w:rPr>
        <w:t xml:space="preserve"> (центральна публічна бібліотека);</w:t>
      </w:r>
    </w:p>
    <w:p w14:paraId="7049437D"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b/>
          <w:noProof/>
          <w:sz w:val="28"/>
          <w:szCs w:val="28"/>
          <w:lang w:val="uk-UA" w:eastAsia="ru-RU"/>
        </w:rPr>
        <w:t>проєктор — 1 одиниця</w:t>
      </w:r>
      <w:r w:rsidRPr="0032510E">
        <w:rPr>
          <w:rFonts w:ascii="Times New Roman" w:eastAsia="Times New Roman" w:hAnsi="Times New Roman" w:cs="Times New Roman"/>
          <w:noProof/>
          <w:sz w:val="28"/>
          <w:szCs w:val="28"/>
          <w:lang w:val="uk-UA" w:eastAsia="ru-RU"/>
        </w:rPr>
        <w:t xml:space="preserve"> (Білківська сільська бібліотека-філія).</w:t>
      </w:r>
    </w:p>
    <w:p w14:paraId="45AEF564" w14:textId="77777777" w:rsidR="005A1D17" w:rsidRPr="0032510E" w:rsidRDefault="005A1D17" w:rsidP="005A1D17">
      <w:pPr>
        <w:spacing w:after="0" w:line="240" w:lineRule="auto"/>
        <w:jc w:val="both"/>
        <w:rPr>
          <w:rFonts w:ascii="Times New Roman" w:eastAsia="Times New Roman" w:hAnsi="Times New Roman" w:cs="Times New Roman"/>
          <w:b/>
          <w:noProof/>
          <w:sz w:val="28"/>
          <w:szCs w:val="28"/>
          <w:lang w:val="uk-UA" w:eastAsia="ru-RU"/>
        </w:rPr>
      </w:pPr>
      <w:r w:rsidRPr="0032510E">
        <w:rPr>
          <w:rFonts w:ascii="Times New Roman" w:eastAsia="Times New Roman" w:hAnsi="Times New Roman" w:cs="Times New Roman"/>
          <w:noProof/>
          <w:sz w:val="28"/>
          <w:szCs w:val="28"/>
          <w:lang w:val="uk-UA" w:eastAsia="ru-RU"/>
        </w:rPr>
        <w:t xml:space="preserve">Загальна вартість отриманих технічних засобів становить </w:t>
      </w:r>
      <w:r w:rsidRPr="0032510E">
        <w:rPr>
          <w:rFonts w:ascii="Times New Roman" w:eastAsia="Times New Roman" w:hAnsi="Times New Roman" w:cs="Times New Roman"/>
          <w:b/>
          <w:noProof/>
          <w:sz w:val="28"/>
          <w:szCs w:val="28"/>
          <w:lang w:val="uk-UA" w:eastAsia="ru-RU"/>
        </w:rPr>
        <w:t>543 211 грн.</w:t>
      </w:r>
    </w:p>
    <w:p w14:paraId="6408D538" w14:textId="77777777" w:rsidR="005A1D17" w:rsidRPr="0032510E" w:rsidRDefault="005A1D17" w:rsidP="005A1D17">
      <w:pPr>
        <w:spacing w:after="0" w:line="240" w:lineRule="auto"/>
        <w:jc w:val="both"/>
        <w:rPr>
          <w:rFonts w:ascii="Times New Roman" w:eastAsia="Times New Roman" w:hAnsi="Times New Roman" w:cs="Times New Roman"/>
          <w:noProof/>
          <w:sz w:val="28"/>
          <w:szCs w:val="28"/>
          <w:lang w:val="uk-UA" w:eastAsia="ru-RU"/>
        </w:rPr>
      </w:pPr>
      <w:r w:rsidRPr="0032510E">
        <w:rPr>
          <w:rFonts w:ascii="Times New Roman" w:eastAsia="Times New Roman" w:hAnsi="Times New Roman" w:cs="Times New Roman"/>
          <w:noProof/>
          <w:sz w:val="28"/>
          <w:szCs w:val="28"/>
          <w:lang w:val="uk-UA" w:eastAsia="ru-RU"/>
        </w:rPr>
        <w:t>Окрім технічного оснащення, бібліотечні заклади поповнилися новими виданнями польською мовою та настільними іграми для дітей і молоді.</w:t>
      </w:r>
    </w:p>
    <w:p w14:paraId="41E8A1A8" w14:textId="77777777" w:rsidR="005A1D17" w:rsidRPr="0032510E" w:rsidRDefault="005A1D17" w:rsidP="005A1D17">
      <w:pPr>
        <w:spacing w:after="0" w:line="240" w:lineRule="auto"/>
        <w:jc w:val="both"/>
        <w:rPr>
          <w:rFonts w:ascii="Times New Roman" w:eastAsia="Times New Roman" w:hAnsi="Times New Roman" w:cs="Times New Roman"/>
          <w:b/>
          <w:noProof/>
          <w:sz w:val="28"/>
          <w:szCs w:val="28"/>
          <w:lang w:val="uk-UA" w:eastAsia="ru-RU"/>
        </w:rPr>
      </w:pPr>
      <w:r w:rsidRPr="0032510E">
        <w:rPr>
          <w:rFonts w:ascii="Times New Roman" w:eastAsia="Times New Roman" w:hAnsi="Times New Roman" w:cs="Times New Roman"/>
          <w:noProof/>
          <w:sz w:val="28"/>
          <w:szCs w:val="28"/>
          <w:lang w:val="uk-UA" w:eastAsia="ru-RU"/>
        </w:rPr>
        <w:t xml:space="preserve">Загалом на підтримку бібліотек громади від польських благодійників спрямовано </w:t>
      </w:r>
      <w:r w:rsidRPr="0032510E">
        <w:rPr>
          <w:rFonts w:ascii="Times New Roman" w:eastAsia="Times New Roman" w:hAnsi="Times New Roman" w:cs="Times New Roman"/>
          <w:b/>
          <w:noProof/>
          <w:sz w:val="28"/>
          <w:szCs w:val="28"/>
          <w:lang w:val="uk-UA" w:eastAsia="ru-RU"/>
        </w:rPr>
        <w:t>583 624 грн.</w:t>
      </w:r>
    </w:p>
    <w:p w14:paraId="3923E22B" w14:textId="2121CEC0" w:rsidR="005A1D17" w:rsidRPr="0032510E" w:rsidRDefault="005A1D17" w:rsidP="005A1D17">
      <w:pPr>
        <w:spacing w:after="0" w:line="240" w:lineRule="auto"/>
        <w:jc w:val="both"/>
        <w:rPr>
          <w:rFonts w:ascii="Times New Roman" w:eastAsia="Times New Roman" w:hAnsi="Times New Roman" w:cs="Times New Roman"/>
          <w:b/>
          <w:noProof/>
          <w:sz w:val="28"/>
          <w:szCs w:val="28"/>
          <w:lang w:val="uk-UA" w:eastAsia="ru-RU"/>
        </w:rPr>
      </w:pPr>
      <w:r>
        <w:rPr>
          <w:rFonts w:ascii="Times New Roman" w:eastAsia="Times New Roman" w:hAnsi="Times New Roman" w:cs="Times New Roman"/>
          <w:b/>
          <w:noProof/>
          <w:sz w:val="28"/>
          <w:szCs w:val="28"/>
          <w:lang w:val="uk-UA" w:eastAsia="ru-RU"/>
        </w:rPr>
        <w:t xml:space="preserve">         </w:t>
      </w:r>
      <w:r w:rsidRPr="0032510E">
        <w:rPr>
          <w:rFonts w:ascii="Times New Roman" w:eastAsia="Times New Roman" w:hAnsi="Times New Roman" w:cs="Times New Roman"/>
          <w:b/>
          <w:noProof/>
          <w:sz w:val="28"/>
          <w:szCs w:val="28"/>
          <w:lang w:val="uk-UA" w:eastAsia="ru-RU"/>
        </w:rPr>
        <w:t>Ремонти:</w:t>
      </w:r>
    </w:p>
    <w:p w14:paraId="30A86636" w14:textId="2C16814D" w:rsidR="005A1D17" w:rsidRPr="0032510E" w:rsidRDefault="005A1D17" w:rsidP="005A1D17">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32510E">
        <w:rPr>
          <w:rFonts w:ascii="Times New Roman" w:eastAsia="Times New Roman" w:hAnsi="Times New Roman" w:cs="Times New Roman"/>
          <w:sz w:val="28"/>
          <w:szCs w:val="28"/>
          <w:lang w:val="uk-UA" w:eastAsia="ru-RU"/>
        </w:rPr>
        <w:t xml:space="preserve">Завершився капітальний ремонт приміщення Білківської сільської бібліотеки-філії площею </w:t>
      </w:r>
      <w:r w:rsidRPr="0032510E">
        <w:rPr>
          <w:rFonts w:ascii="Times New Roman" w:eastAsia="Times New Roman" w:hAnsi="Times New Roman" w:cs="Times New Roman"/>
          <w:b/>
          <w:sz w:val="28"/>
          <w:szCs w:val="28"/>
          <w:lang w:val="uk-UA" w:eastAsia="ru-RU"/>
        </w:rPr>
        <w:t>60 кв. м</w:t>
      </w:r>
      <w:r w:rsidRPr="0032510E">
        <w:rPr>
          <w:rFonts w:ascii="Times New Roman" w:eastAsia="Times New Roman" w:hAnsi="Times New Roman" w:cs="Times New Roman"/>
          <w:sz w:val="28"/>
          <w:szCs w:val="28"/>
          <w:lang w:val="uk-UA" w:eastAsia="ru-RU"/>
        </w:rPr>
        <w:t xml:space="preserve">, на який спрямовано </w:t>
      </w:r>
      <w:r w:rsidRPr="0032510E">
        <w:rPr>
          <w:rFonts w:ascii="Times New Roman" w:eastAsia="Times New Roman" w:hAnsi="Times New Roman" w:cs="Times New Roman"/>
          <w:b/>
          <w:sz w:val="28"/>
          <w:szCs w:val="28"/>
          <w:lang w:val="uk-UA" w:eastAsia="ru-RU"/>
        </w:rPr>
        <w:t>474 782 грн.</w:t>
      </w:r>
      <w:r w:rsidRPr="0032510E">
        <w:rPr>
          <w:rFonts w:ascii="Times New Roman" w:eastAsia="Times New Roman" w:hAnsi="Times New Roman" w:cs="Times New Roman"/>
          <w:sz w:val="28"/>
          <w:szCs w:val="28"/>
          <w:lang w:val="uk-UA" w:eastAsia="ru-RU"/>
        </w:rPr>
        <w:t xml:space="preserve"> бюджетних коштів.</w:t>
      </w:r>
    </w:p>
    <w:p w14:paraId="4765F03F" w14:textId="36775059" w:rsidR="005A1D17" w:rsidRDefault="005A1D17" w:rsidP="005A1D17">
      <w:pPr>
        <w:spacing w:after="0" w:line="240" w:lineRule="auto"/>
        <w:jc w:val="both"/>
        <w:rPr>
          <w:rFonts w:ascii="Times New Roman" w:eastAsia="Times New Roman" w:hAnsi="Times New Roman" w:cs="Times New Roman"/>
          <w:b/>
          <w:sz w:val="28"/>
          <w:szCs w:val="28"/>
          <w:lang w:val="uk-UA" w:eastAsia="ru-RU"/>
        </w:rPr>
      </w:pPr>
      <w:r w:rsidRPr="0032510E">
        <w:rPr>
          <w:rFonts w:ascii="Times New Roman" w:eastAsia="Times New Roman" w:hAnsi="Times New Roman" w:cs="Times New Roman"/>
          <w:sz w:val="28"/>
          <w:szCs w:val="28"/>
          <w:lang w:val="uk-UA" w:eastAsia="ru-RU"/>
        </w:rPr>
        <w:t xml:space="preserve">На облаштування приміщення меблями, технічними засобами та іншим обладнанням додатково використано </w:t>
      </w:r>
      <w:r w:rsidRPr="0032510E">
        <w:rPr>
          <w:rFonts w:ascii="Times New Roman" w:eastAsia="Times New Roman" w:hAnsi="Times New Roman" w:cs="Times New Roman"/>
          <w:b/>
          <w:sz w:val="28"/>
          <w:szCs w:val="28"/>
          <w:lang w:val="uk-UA" w:eastAsia="ru-RU"/>
        </w:rPr>
        <w:t>322 740 грн,</w:t>
      </w:r>
      <w:r w:rsidRPr="0032510E">
        <w:rPr>
          <w:rFonts w:ascii="Times New Roman" w:eastAsia="Times New Roman" w:hAnsi="Times New Roman" w:cs="Times New Roman"/>
          <w:sz w:val="28"/>
          <w:szCs w:val="28"/>
          <w:lang w:val="uk-UA" w:eastAsia="ru-RU"/>
        </w:rPr>
        <w:t xml:space="preserve"> з них </w:t>
      </w:r>
      <w:r w:rsidRPr="0032510E">
        <w:rPr>
          <w:rFonts w:ascii="Times New Roman" w:eastAsia="Times New Roman" w:hAnsi="Times New Roman" w:cs="Times New Roman"/>
          <w:b/>
          <w:sz w:val="28"/>
          <w:szCs w:val="28"/>
          <w:lang w:val="uk-UA" w:eastAsia="ru-RU"/>
        </w:rPr>
        <w:t>157 831 грн.</w:t>
      </w:r>
      <w:r w:rsidRPr="0032510E">
        <w:rPr>
          <w:rFonts w:ascii="Times New Roman" w:eastAsia="Times New Roman" w:hAnsi="Times New Roman" w:cs="Times New Roman"/>
          <w:sz w:val="28"/>
          <w:szCs w:val="28"/>
          <w:lang w:val="uk-UA" w:eastAsia="ru-RU"/>
        </w:rPr>
        <w:t xml:space="preserve"> — кошти місцевого бюджету, а </w:t>
      </w:r>
      <w:r w:rsidRPr="0032510E">
        <w:rPr>
          <w:rFonts w:ascii="Times New Roman" w:eastAsia="Times New Roman" w:hAnsi="Times New Roman" w:cs="Times New Roman"/>
          <w:b/>
          <w:sz w:val="28"/>
          <w:szCs w:val="28"/>
          <w:lang w:val="uk-UA" w:eastAsia="ru-RU"/>
        </w:rPr>
        <w:t>164 909 грн.</w:t>
      </w:r>
      <w:r w:rsidRPr="0032510E">
        <w:rPr>
          <w:rFonts w:ascii="Times New Roman" w:eastAsia="Times New Roman" w:hAnsi="Times New Roman" w:cs="Times New Roman"/>
          <w:sz w:val="28"/>
          <w:szCs w:val="28"/>
          <w:lang w:val="uk-UA" w:eastAsia="ru-RU"/>
        </w:rPr>
        <w:t xml:space="preserve"> (проєктор і 3 комп’ютери) — кошти польських благодійників. Загальна сума витрат становить </w:t>
      </w:r>
      <w:r w:rsidRPr="0032510E">
        <w:rPr>
          <w:rFonts w:ascii="Times New Roman" w:eastAsia="Times New Roman" w:hAnsi="Times New Roman" w:cs="Times New Roman"/>
          <w:b/>
          <w:sz w:val="28"/>
          <w:szCs w:val="28"/>
          <w:lang w:val="uk-UA" w:eastAsia="ru-RU"/>
        </w:rPr>
        <w:t>797 522 грн.</w:t>
      </w:r>
    </w:p>
    <w:p w14:paraId="1A523323" w14:textId="77777777" w:rsidR="00ED06CB" w:rsidRPr="0032510E" w:rsidRDefault="00ED06CB" w:rsidP="005A1D17">
      <w:pPr>
        <w:spacing w:after="0" w:line="240" w:lineRule="auto"/>
        <w:jc w:val="both"/>
        <w:rPr>
          <w:rFonts w:ascii="Times New Roman" w:eastAsia="Times New Roman" w:hAnsi="Times New Roman" w:cs="Times New Roman"/>
          <w:sz w:val="28"/>
          <w:szCs w:val="28"/>
          <w:lang w:val="uk-UA" w:eastAsia="ru-RU"/>
        </w:rPr>
      </w:pPr>
    </w:p>
    <w:p w14:paraId="21F888EF" w14:textId="77777777" w:rsidR="005A1D17" w:rsidRPr="00D2118F" w:rsidRDefault="005A1D17" w:rsidP="005A1D17">
      <w:pPr>
        <w:tabs>
          <w:tab w:val="left" w:pos="720"/>
        </w:tabs>
        <w:spacing w:after="0" w:line="240" w:lineRule="auto"/>
        <w:jc w:val="center"/>
        <w:rPr>
          <w:rFonts w:ascii="Times New Roman" w:eastAsia="Times New Roman" w:hAnsi="Times New Roman" w:cs="Times New Roman"/>
          <w:b/>
          <w:sz w:val="28"/>
          <w:szCs w:val="28"/>
          <w:u w:val="single"/>
          <w:lang w:val="uk-UA" w:eastAsia="ru-RU"/>
        </w:rPr>
      </w:pPr>
      <w:r w:rsidRPr="00D2118F">
        <w:rPr>
          <w:rFonts w:ascii="Times New Roman" w:eastAsia="Times New Roman" w:hAnsi="Times New Roman" w:cs="Times New Roman"/>
          <w:b/>
          <w:sz w:val="28"/>
          <w:szCs w:val="28"/>
          <w:u w:val="single"/>
          <w:lang w:val="uk-UA" w:eastAsia="ru-RU"/>
        </w:rPr>
        <w:t xml:space="preserve">КОМУНАЛЬНИЙ ЗАКЛАД ТРОСТЯНЕЦЬКОЇ МІСЬКОЇ РАДИ </w:t>
      </w:r>
    </w:p>
    <w:p w14:paraId="56AA07B9" w14:textId="77777777" w:rsidR="005A1D17" w:rsidRPr="00D2118F" w:rsidRDefault="005A1D17" w:rsidP="005A1D17">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D2118F">
        <w:rPr>
          <w:rFonts w:ascii="Times New Roman" w:eastAsia="Times New Roman" w:hAnsi="Times New Roman" w:cs="Times New Roman"/>
          <w:b/>
          <w:bCs/>
          <w:sz w:val="28"/>
          <w:szCs w:val="28"/>
          <w:u w:val="single"/>
          <w:lang w:val="uk-UA" w:eastAsia="ru-RU"/>
        </w:rPr>
        <w:t>«ТРОСТЯНЕЦЬКА ДИТЯЧА МУЗИЧНА ШКОЛА</w:t>
      </w:r>
    </w:p>
    <w:p w14:paraId="53F7284F" w14:textId="77777777" w:rsidR="005A1D17" w:rsidRPr="00D2118F" w:rsidRDefault="005A1D17" w:rsidP="005A1D17">
      <w:pPr>
        <w:tabs>
          <w:tab w:val="left" w:pos="720"/>
        </w:tabs>
        <w:spacing w:after="0" w:line="240" w:lineRule="auto"/>
        <w:jc w:val="center"/>
        <w:rPr>
          <w:rFonts w:ascii="Times New Roman" w:eastAsia="Times New Roman" w:hAnsi="Times New Roman" w:cs="Times New Roman"/>
          <w:b/>
          <w:bCs/>
          <w:sz w:val="28"/>
          <w:szCs w:val="28"/>
          <w:u w:val="single"/>
          <w:lang w:val="uk-UA" w:eastAsia="ru-RU"/>
        </w:rPr>
      </w:pPr>
      <w:r w:rsidRPr="00D2118F">
        <w:rPr>
          <w:rFonts w:ascii="Times New Roman" w:eastAsia="Times New Roman" w:hAnsi="Times New Roman" w:cs="Times New Roman"/>
          <w:b/>
          <w:bCs/>
          <w:sz w:val="28"/>
          <w:szCs w:val="28"/>
          <w:u w:val="single"/>
          <w:lang w:val="uk-UA" w:eastAsia="ru-RU"/>
        </w:rPr>
        <w:t xml:space="preserve"> ІМЕНІ П.І. ЧАЙКОВСЬКОГО»</w:t>
      </w:r>
    </w:p>
    <w:p w14:paraId="4BD25250" w14:textId="555B7A7B" w:rsidR="005A1D17" w:rsidRPr="00841697" w:rsidRDefault="005A1D17" w:rsidP="005A1D17">
      <w:pPr>
        <w:shd w:val="clear" w:color="auto" w:fill="FFFFFF"/>
        <w:spacing w:after="0" w:line="240" w:lineRule="auto"/>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841697">
        <w:rPr>
          <w:rFonts w:ascii="Times New Roman" w:eastAsia="Times New Roman" w:hAnsi="Times New Roman" w:cs="Times New Roman"/>
          <w:color w:val="000000"/>
          <w:sz w:val="28"/>
          <w:szCs w:val="28"/>
          <w:lang w:val="uk-UA" w:eastAsia="ru-RU"/>
        </w:rPr>
        <w:t xml:space="preserve">У закладі працює </w:t>
      </w:r>
      <w:r w:rsidRPr="00841697">
        <w:rPr>
          <w:rFonts w:ascii="Times New Roman" w:eastAsia="Times New Roman" w:hAnsi="Times New Roman" w:cs="Times New Roman"/>
          <w:b/>
          <w:color w:val="000000"/>
          <w:sz w:val="28"/>
          <w:szCs w:val="28"/>
          <w:lang w:val="uk-UA" w:eastAsia="ru-RU"/>
        </w:rPr>
        <w:t>18</w:t>
      </w:r>
      <w:r w:rsidRPr="00841697">
        <w:rPr>
          <w:rFonts w:ascii="Times New Roman" w:eastAsia="Times New Roman" w:hAnsi="Times New Roman" w:cs="Times New Roman"/>
          <w:color w:val="000000"/>
          <w:sz w:val="28"/>
          <w:szCs w:val="28"/>
          <w:lang w:val="uk-UA" w:eastAsia="ru-RU"/>
        </w:rPr>
        <w:t xml:space="preserve"> осіб з них:</w:t>
      </w:r>
    </w:p>
    <w:p w14:paraId="5EACAB51" w14:textId="77777777" w:rsidR="005A1D17" w:rsidRPr="00841697" w:rsidRDefault="005A1D17" w:rsidP="008C5EF5">
      <w:pPr>
        <w:numPr>
          <w:ilvl w:val="0"/>
          <w:numId w:val="44"/>
        </w:numPr>
        <w:shd w:val="clear" w:color="auto" w:fill="FFFFFF"/>
        <w:spacing w:after="0" w:line="240" w:lineRule="auto"/>
        <w:ind w:left="0" w:firstLine="360"/>
        <w:rPr>
          <w:rFonts w:ascii="Times New Roman" w:eastAsia="Times New Roman" w:hAnsi="Times New Roman" w:cs="Times New Roman"/>
          <w:color w:val="000000"/>
          <w:sz w:val="28"/>
          <w:szCs w:val="28"/>
          <w:lang w:val="uk-UA" w:eastAsia="ru-RU"/>
        </w:rPr>
      </w:pPr>
      <w:r w:rsidRPr="00841697">
        <w:rPr>
          <w:rFonts w:ascii="Times New Roman" w:eastAsia="Times New Roman" w:hAnsi="Times New Roman" w:cs="Times New Roman"/>
          <w:color w:val="000000"/>
          <w:sz w:val="28"/>
          <w:szCs w:val="28"/>
          <w:lang w:val="uk-UA" w:eastAsia="ru-RU"/>
        </w:rPr>
        <w:t>15 – викладацького складу , серед них директор, заступник директора (0,5 ставки);</w:t>
      </w:r>
    </w:p>
    <w:p w14:paraId="21351D9E" w14:textId="77777777" w:rsidR="005A1D17" w:rsidRPr="00841697" w:rsidRDefault="005A1D17" w:rsidP="008C5EF5">
      <w:pPr>
        <w:numPr>
          <w:ilvl w:val="0"/>
          <w:numId w:val="44"/>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841697">
        <w:rPr>
          <w:rFonts w:ascii="Times New Roman" w:eastAsia="Times New Roman" w:hAnsi="Times New Roman" w:cs="Times New Roman"/>
          <w:color w:val="000000"/>
          <w:sz w:val="28"/>
          <w:szCs w:val="28"/>
          <w:lang w:val="uk-UA" w:eastAsia="ru-RU"/>
        </w:rPr>
        <w:t>2 – техпрацівника-чергових;</w:t>
      </w:r>
    </w:p>
    <w:p w14:paraId="0DBDEC0D" w14:textId="77777777" w:rsidR="005A1D17" w:rsidRPr="00841697" w:rsidRDefault="005A1D17" w:rsidP="008C5EF5">
      <w:pPr>
        <w:numPr>
          <w:ilvl w:val="0"/>
          <w:numId w:val="44"/>
        </w:numPr>
        <w:shd w:val="clear" w:color="auto" w:fill="FFFFFF"/>
        <w:spacing w:after="0" w:line="240" w:lineRule="auto"/>
        <w:rPr>
          <w:rFonts w:ascii="Times New Roman" w:eastAsia="Times New Roman" w:hAnsi="Times New Roman" w:cs="Times New Roman"/>
          <w:color w:val="000000"/>
          <w:sz w:val="28"/>
          <w:szCs w:val="28"/>
          <w:lang w:val="uk-UA" w:eastAsia="ru-RU"/>
        </w:rPr>
      </w:pPr>
      <w:r w:rsidRPr="00841697">
        <w:rPr>
          <w:rFonts w:ascii="Times New Roman" w:eastAsia="Times New Roman" w:hAnsi="Times New Roman" w:cs="Times New Roman"/>
          <w:color w:val="000000"/>
          <w:sz w:val="28"/>
          <w:szCs w:val="28"/>
          <w:lang w:val="uk-UA" w:eastAsia="ru-RU"/>
        </w:rPr>
        <w:t>1 – завгосп (0,5 ставки).</w:t>
      </w:r>
    </w:p>
    <w:p w14:paraId="4A15644C" w14:textId="77777777" w:rsidR="005A1D17" w:rsidRPr="00841697" w:rsidRDefault="005A1D17" w:rsidP="005A1D17">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841697">
        <w:rPr>
          <w:rFonts w:ascii="Times New Roman" w:eastAsia="Times New Roman" w:hAnsi="Times New Roman" w:cs="Times New Roman"/>
          <w:color w:val="000000"/>
          <w:sz w:val="28"/>
          <w:szCs w:val="28"/>
          <w:lang w:val="uk-UA" w:eastAsia="ru-RU"/>
        </w:rPr>
        <w:t>Контингент дитячої музичної школи на  1 січня 2025 – 2026 навчального року становить  </w:t>
      </w:r>
      <w:r w:rsidRPr="00841697">
        <w:rPr>
          <w:rFonts w:ascii="Times New Roman" w:eastAsia="Times New Roman" w:hAnsi="Times New Roman" w:cs="Times New Roman"/>
          <w:b/>
          <w:bCs/>
          <w:color w:val="000000"/>
          <w:sz w:val="28"/>
          <w:szCs w:val="28"/>
          <w:lang w:val="uk-UA" w:eastAsia="ru-RU"/>
        </w:rPr>
        <w:t>160 учні</w:t>
      </w:r>
      <w:r>
        <w:rPr>
          <w:rFonts w:ascii="Times New Roman" w:eastAsia="Times New Roman" w:hAnsi="Times New Roman" w:cs="Times New Roman"/>
          <w:b/>
          <w:bCs/>
          <w:color w:val="000000"/>
          <w:sz w:val="28"/>
          <w:szCs w:val="28"/>
          <w:lang w:val="uk-UA" w:eastAsia="ru-RU"/>
        </w:rPr>
        <w:t>в</w:t>
      </w:r>
      <w:r w:rsidRPr="00841697">
        <w:rPr>
          <w:rFonts w:ascii="Times New Roman" w:eastAsia="Times New Roman" w:hAnsi="Times New Roman" w:cs="Times New Roman"/>
          <w:color w:val="000000"/>
          <w:sz w:val="28"/>
          <w:szCs w:val="28"/>
          <w:lang w:val="uk-UA" w:eastAsia="ru-RU"/>
        </w:rPr>
        <w:t xml:space="preserve"> Тростянецької міської територіальної громади (18  з них знаходяться за кордоном, навчаються дистанційно). </w:t>
      </w:r>
    </w:p>
    <w:p w14:paraId="31B58C94" w14:textId="77777777" w:rsidR="005A1D17" w:rsidRPr="00841697" w:rsidRDefault="005A1D17" w:rsidP="005A1D17">
      <w:pPr>
        <w:shd w:val="clear" w:color="auto" w:fill="FFFFFF"/>
        <w:spacing w:after="0" w:line="240" w:lineRule="auto"/>
        <w:ind w:firstLine="708"/>
        <w:jc w:val="both"/>
        <w:rPr>
          <w:rFonts w:ascii="Times New Roman" w:hAnsi="Times New Roman" w:cs="Times New Roman"/>
          <w:color w:val="000000"/>
          <w:sz w:val="28"/>
          <w:szCs w:val="28"/>
          <w:lang w:val="uk-UA" w:eastAsia="ru-RU"/>
        </w:rPr>
      </w:pPr>
      <w:r w:rsidRPr="00841697">
        <w:rPr>
          <w:rFonts w:ascii="Times New Roman" w:hAnsi="Times New Roman" w:cs="Times New Roman"/>
          <w:color w:val="000000"/>
          <w:sz w:val="28"/>
          <w:szCs w:val="28"/>
          <w:lang w:val="uk-UA" w:eastAsia="ru-RU"/>
        </w:rPr>
        <w:t xml:space="preserve">Навчально-виховна та методична робота в закладі проводилася згідно з планом роботи на навчальний рік. Колектив брав активну участь у різноманітних конкурсних та мистецьких заходах. </w:t>
      </w:r>
    </w:p>
    <w:p w14:paraId="1CDEE2DC" w14:textId="77777777" w:rsidR="005A1D17" w:rsidRPr="00841697" w:rsidRDefault="005A1D17" w:rsidP="005A1D17">
      <w:pPr>
        <w:spacing w:after="0" w:line="240" w:lineRule="auto"/>
        <w:ind w:firstLine="720"/>
        <w:jc w:val="both"/>
        <w:rPr>
          <w:rFonts w:ascii="Times New Roman" w:hAnsi="Times New Roman" w:cs="Times New Roman"/>
          <w:sz w:val="28"/>
          <w:szCs w:val="28"/>
          <w:lang w:val="uk-UA"/>
        </w:rPr>
      </w:pPr>
      <w:r w:rsidRPr="00841697">
        <w:rPr>
          <w:rFonts w:ascii="Times New Roman" w:hAnsi="Times New Roman" w:cs="Times New Roman"/>
          <w:sz w:val="28"/>
          <w:szCs w:val="28"/>
          <w:lang w:val="uk-UA"/>
        </w:rPr>
        <w:t>З метою</w:t>
      </w:r>
      <w:r w:rsidRPr="00841697">
        <w:rPr>
          <w:rFonts w:ascii="Times New Roman" w:eastAsia="Times New Roman" w:hAnsi="Times New Roman" w:cs="Times New Roman"/>
          <w:sz w:val="28"/>
          <w:szCs w:val="28"/>
          <w:lang w:val="uk-UA" w:eastAsia="ru-RU"/>
        </w:rPr>
        <w:t xml:space="preserve"> цілеспрямованого безперервного підвищення рівня професійної компетентності педагогічних працівників, росту їх професійної майстерності, розвитку творчої ініціативи, відповідно до</w:t>
      </w:r>
      <w:r w:rsidRPr="00841697">
        <w:rPr>
          <w:rFonts w:ascii="Times New Roman" w:hAnsi="Times New Roman" w:cs="Times New Roman"/>
          <w:sz w:val="28"/>
          <w:szCs w:val="28"/>
          <w:lang w:val="uk-UA"/>
        </w:rPr>
        <w:t xml:space="preserve"> Положення про атестацію педагогічних працівників закладів (установ) освіти сфери культури, затвердженого наказом Міністерства культури України  № 628 від 12.07.2018 року (із змінами), 28 березня в закладі пройшла атестація педагогічних працівників. Три викладачі отримали підвищення за результативними показниками, які враховувалися при присвоєнні кваліфікаційних категорій та педагогічного звання «старший викладач» за між атестаційний період.   </w:t>
      </w:r>
    </w:p>
    <w:p w14:paraId="17C38DAB" w14:textId="77777777" w:rsidR="005A1D17" w:rsidRPr="00841697" w:rsidRDefault="005A1D17" w:rsidP="005A1D17">
      <w:pPr>
        <w:shd w:val="clear" w:color="auto" w:fill="FFFFFF"/>
        <w:spacing w:after="0" w:line="240" w:lineRule="auto"/>
        <w:jc w:val="both"/>
        <w:rPr>
          <w:rFonts w:ascii="Times New Roman" w:eastAsia="Times New Roman" w:hAnsi="Times New Roman" w:cs="Times New Roman"/>
          <w:b/>
          <w:color w:val="000000"/>
          <w:sz w:val="28"/>
          <w:szCs w:val="28"/>
          <w:lang w:val="uk-UA" w:eastAsia="ru-RU"/>
        </w:rPr>
      </w:pPr>
      <w:r w:rsidRPr="00841697">
        <w:rPr>
          <w:rFonts w:ascii="Times New Roman" w:eastAsia="Times New Roman" w:hAnsi="Times New Roman" w:cs="Times New Roman"/>
          <w:color w:val="000000"/>
          <w:sz w:val="28"/>
          <w:szCs w:val="28"/>
          <w:lang w:val="uk-UA" w:eastAsia="ru-RU"/>
        </w:rPr>
        <w:t xml:space="preserve">За звітний період закладом було проведено </w:t>
      </w:r>
      <w:r w:rsidRPr="00841697">
        <w:rPr>
          <w:rFonts w:ascii="Times New Roman" w:eastAsia="Times New Roman" w:hAnsi="Times New Roman" w:cs="Times New Roman"/>
          <w:b/>
          <w:sz w:val="28"/>
          <w:szCs w:val="28"/>
          <w:lang w:val="uk-UA" w:eastAsia="ru-RU"/>
        </w:rPr>
        <w:t xml:space="preserve">8 </w:t>
      </w:r>
      <w:r w:rsidRPr="00841697">
        <w:rPr>
          <w:rFonts w:ascii="Times New Roman" w:eastAsia="Times New Roman" w:hAnsi="Times New Roman" w:cs="Times New Roman"/>
          <w:b/>
          <w:color w:val="000000"/>
          <w:sz w:val="28"/>
          <w:szCs w:val="28"/>
          <w:lang w:val="uk-UA" w:eastAsia="ru-RU"/>
        </w:rPr>
        <w:t>заходів:</w:t>
      </w:r>
    </w:p>
    <w:p w14:paraId="6677138C" w14:textId="77777777" w:rsidR="005A1D17" w:rsidRPr="00841697" w:rsidRDefault="005A1D17" w:rsidP="008C5EF5">
      <w:pPr>
        <w:pStyle w:val="a3"/>
        <w:numPr>
          <w:ilvl w:val="0"/>
          <w:numId w:val="18"/>
        </w:numPr>
        <w:tabs>
          <w:tab w:val="left" w:pos="720"/>
        </w:tabs>
        <w:spacing w:after="0" w:line="240" w:lineRule="auto"/>
        <w:ind w:right="-284"/>
        <w:jc w:val="both"/>
        <w:rPr>
          <w:rFonts w:ascii="Times New Roman" w:hAnsi="Times New Roman" w:cs="Times New Roman"/>
          <w:b/>
          <w:sz w:val="28"/>
          <w:szCs w:val="28"/>
          <w:lang w:val="uk-UA"/>
        </w:rPr>
      </w:pPr>
      <w:r w:rsidRPr="00841697">
        <w:rPr>
          <w:rFonts w:ascii="Times New Roman" w:hAnsi="Times New Roman" w:cs="Times New Roman"/>
          <w:bCs/>
          <w:sz w:val="28"/>
          <w:szCs w:val="28"/>
          <w:lang w:val="uk-UA"/>
        </w:rPr>
        <w:t xml:space="preserve">Онлайн-привітання до </w:t>
      </w:r>
      <w:r w:rsidRPr="00841697">
        <w:rPr>
          <w:rFonts w:ascii="Times New Roman" w:hAnsi="Times New Roman" w:cs="Times New Roman"/>
          <w:sz w:val="28"/>
          <w:szCs w:val="28"/>
          <w:lang w:val="uk-UA"/>
        </w:rPr>
        <w:t>День Соборності та Свободи України</w:t>
      </w:r>
      <w:r w:rsidRPr="00841697">
        <w:rPr>
          <w:rFonts w:ascii="Times New Roman" w:hAnsi="Times New Roman" w:cs="Times New Roman"/>
          <w:bCs/>
          <w:sz w:val="28"/>
          <w:szCs w:val="28"/>
          <w:lang w:val="uk-UA"/>
        </w:rPr>
        <w:t>;</w:t>
      </w:r>
    </w:p>
    <w:p w14:paraId="0135E271" w14:textId="77777777" w:rsidR="005A1D17" w:rsidRPr="00841697" w:rsidRDefault="005A1D17" w:rsidP="008C5EF5">
      <w:pPr>
        <w:pStyle w:val="a3"/>
        <w:numPr>
          <w:ilvl w:val="0"/>
          <w:numId w:val="18"/>
        </w:numPr>
        <w:tabs>
          <w:tab w:val="left" w:pos="720"/>
        </w:tabs>
        <w:spacing w:after="0" w:line="240" w:lineRule="auto"/>
        <w:ind w:right="-284"/>
        <w:jc w:val="both"/>
        <w:rPr>
          <w:rFonts w:ascii="Times New Roman" w:hAnsi="Times New Roman" w:cs="Times New Roman"/>
          <w:b/>
          <w:sz w:val="28"/>
          <w:szCs w:val="28"/>
          <w:lang w:val="uk-UA"/>
        </w:rPr>
      </w:pPr>
      <w:r w:rsidRPr="00841697">
        <w:rPr>
          <w:rFonts w:ascii="Times New Roman" w:hAnsi="Times New Roman" w:cs="Times New Roman"/>
          <w:bCs/>
          <w:sz w:val="28"/>
          <w:szCs w:val="28"/>
          <w:lang w:val="uk-UA"/>
        </w:rPr>
        <w:t>Святкове онлайн-привітання з Днем всіх закоханих;</w:t>
      </w:r>
    </w:p>
    <w:p w14:paraId="0B3CB0D7" w14:textId="77777777" w:rsidR="005A1D17" w:rsidRPr="00841697" w:rsidRDefault="005A1D17" w:rsidP="008C5EF5">
      <w:pPr>
        <w:pStyle w:val="a3"/>
        <w:widowControl w:val="0"/>
        <w:numPr>
          <w:ilvl w:val="0"/>
          <w:numId w:val="18"/>
        </w:numPr>
        <w:tabs>
          <w:tab w:val="clear" w:pos="720"/>
          <w:tab w:val="num" w:pos="567"/>
        </w:tabs>
        <w:suppressAutoHyphens/>
        <w:spacing w:after="0" w:line="240" w:lineRule="auto"/>
        <w:ind w:left="0" w:firstLine="360"/>
        <w:jc w:val="both"/>
        <w:rPr>
          <w:rFonts w:ascii="Times New Roman" w:hAnsi="Times New Roman" w:cs="Times New Roman"/>
          <w:sz w:val="28"/>
          <w:szCs w:val="28"/>
          <w:lang w:val="uk-UA"/>
        </w:rPr>
      </w:pPr>
      <w:r w:rsidRPr="00841697">
        <w:rPr>
          <w:rFonts w:ascii="Times New Roman" w:hAnsi="Times New Roman" w:cs="Times New Roman"/>
          <w:sz w:val="28"/>
          <w:szCs w:val="28"/>
          <w:lang w:val="uk-UA"/>
        </w:rPr>
        <w:t>Виховний захід із вшанування Подвигу учасників Революції Гідності на увічнення пам`яті Героїв Небесної Сотні «Вони загинули за Україну» (</w:t>
      </w:r>
      <w:r w:rsidRPr="00841697">
        <w:rPr>
          <w:rFonts w:ascii="Times New Roman" w:hAnsi="Times New Roman" w:cs="Times New Roman"/>
          <w:bCs/>
          <w:sz w:val="28"/>
          <w:szCs w:val="28"/>
          <w:lang w:val="uk-UA"/>
        </w:rPr>
        <w:t>онлайн);</w:t>
      </w:r>
    </w:p>
    <w:p w14:paraId="3258ECE4" w14:textId="77777777" w:rsidR="005A1D17" w:rsidRPr="00841697" w:rsidRDefault="005A1D17" w:rsidP="008C5EF5">
      <w:pPr>
        <w:pStyle w:val="a3"/>
        <w:numPr>
          <w:ilvl w:val="0"/>
          <w:numId w:val="18"/>
        </w:numPr>
        <w:tabs>
          <w:tab w:val="clear" w:pos="720"/>
          <w:tab w:val="num" w:pos="851"/>
        </w:tabs>
        <w:spacing w:after="0" w:line="240" w:lineRule="auto"/>
        <w:ind w:left="0" w:right="-284" w:firstLine="360"/>
        <w:jc w:val="both"/>
        <w:rPr>
          <w:rFonts w:ascii="Times New Roman" w:hAnsi="Times New Roman" w:cs="Times New Roman"/>
          <w:b/>
          <w:sz w:val="28"/>
          <w:szCs w:val="28"/>
          <w:lang w:val="uk-UA"/>
        </w:rPr>
      </w:pPr>
      <w:r w:rsidRPr="00841697">
        <w:rPr>
          <w:rFonts w:ascii="Times New Roman" w:hAnsi="Times New Roman" w:cs="Times New Roman"/>
          <w:bCs/>
          <w:sz w:val="28"/>
          <w:szCs w:val="28"/>
          <w:lang w:val="uk-UA"/>
        </w:rPr>
        <w:t xml:space="preserve">Річниця нападу російського агресора на Україну, вшанування подвигу </w:t>
      </w:r>
      <w:r w:rsidRPr="00841697">
        <w:rPr>
          <w:rFonts w:ascii="Times New Roman" w:hAnsi="Times New Roman" w:cs="Times New Roman"/>
          <w:sz w:val="28"/>
          <w:szCs w:val="28"/>
          <w:lang w:val="uk-UA"/>
        </w:rPr>
        <w:t>до 4 роковин повномасштабного вторгнення</w:t>
      </w:r>
      <w:r w:rsidRPr="00841697">
        <w:rPr>
          <w:rFonts w:ascii="Times New Roman" w:hAnsi="Times New Roman" w:cs="Times New Roman"/>
          <w:bCs/>
          <w:sz w:val="28"/>
          <w:szCs w:val="28"/>
          <w:lang w:val="uk-UA"/>
        </w:rPr>
        <w:t xml:space="preserve"> «Чотири роки опору та відваги» (онлайн);</w:t>
      </w:r>
      <w:r w:rsidRPr="00841697">
        <w:rPr>
          <w:rFonts w:ascii="Times New Roman" w:hAnsi="Times New Roman" w:cs="Times New Roman"/>
          <w:sz w:val="28"/>
          <w:szCs w:val="28"/>
          <w:lang w:val="uk-UA"/>
        </w:rPr>
        <w:t xml:space="preserve"> </w:t>
      </w:r>
      <w:r w:rsidRPr="00841697">
        <w:rPr>
          <w:rFonts w:ascii="Times New Roman" w:hAnsi="Times New Roman" w:cs="Times New Roman"/>
          <w:bCs/>
          <w:sz w:val="28"/>
          <w:szCs w:val="28"/>
          <w:lang w:val="uk-UA"/>
        </w:rPr>
        <w:t xml:space="preserve"> </w:t>
      </w:r>
    </w:p>
    <w:p w14:paraId="1884C26E" w14:textId="77777777" w:rsidR="005A1D17" w:rsidRPr="00841697" w:rsidRDefault="005A1D17" w:rsidP="008C5EF5">
      <w:pPr>
        <w:pStyle w:val="a3"/>
        <w:numPr>
          <w:ilvl w:val="0"/>
          <w:numId w:val="18"/>
        </w:numPr>
        <w:tabs>
          <w:tab w:val="left" w:pos="720"/>
        </w:tabs>
        <w:spacing w:after="0" w:line="240" w:lineRule="auto"/>
        <w:ind w:right="-284"/>
        <w:jc w:val="both"/>
        <w:rPr>
          <w:rFonts w:ascii="Times New Roman" w:hAnsi="Times New Roman" w:cs="Times New Roman"/>
          <w:b/>
          <w:sz w:val="28"/>
          <w:szCs w:val="28"/>
          <w:lang w:val="uk-UA"/>
        </w:rPr>
      </w:pPr>
      <w:r w:rsidRPr="00841697">
        <w:rPr>
          <w:rFonts w:ascii="Times New Roman" w:hAnsi="Times New Roman" w:cs="Times New Roman"/>
          <w:bCs/>
          <w:sz w:val="28"/>
          <w:szCs w:val="28"/>
          <w:lang w:val="uk-UA"/>
        </w:rPr>
        <w:t>Концерт Першокласників «Перші кроки у світ музики»;</w:t>
      </w:r>
      <w:r w:rsidRPr="00841697">
        <w:rPr>
          <w:rFonts w:ascii="Times New Roman" w:hAnsi="Times New Roman" w:cs="Times New Roman"/>
          <w:sz w:val="28"/>
          <w:szCs w:val="28"/>
          <w:lang w:val="uk-UA"/>
        </w:rPr>
        <w:t xml:space="preserve"> </w:t>
      </w:r>
      <w:r w:rsidRPr="00841697">
        <w:rPr>
          <w:rFonts w:ascii="Times New Roman" w:hAnsi="Times New Roman" w:cs="Times New Roman"/>
          <w:bCs/>
          <w:sz w:val="28"/>
          <w:szCs w:val="28"/>
          <w:lang w:val="uk-UA"/>
        </w:rPr>
        <w:t xml:space="preserve"> </w:t>
      </w:r>
    </w:p>
    <w:p w14:paraId="3823BEC1" w14:textId="77777777" w:rsidR="005A1D17" w:rsidRPr="00841697" w:rsidRDefault="005A1D17" w:rsidP="008C5EF5">
      <w:pPr>
        <w:pStyle w:val="a3"/>
        <w:numPr>
          <w:ilvl w:val="0"/>
          <w:numId w:val="18"/>
        </w:numPr>
        <w:tabs>
          <w:tab w:val="clear" w:pos="720"/>
          <w:tab w:val="left" w:pos="993"/>
        </w:tabs>
        <w:spacing w:after="0" w:line="240" w:lineRule="auto"/>
        <w:ind w:left="-142" w:right="-284" w:firstLine="502"/>
        <w:jc w:val="both"/>
        <w:rPr>
          <w:rFonts w:ascii="Times New Roman" w:hAnsi="Times New Roman" w:cs="Times New Roman"/>
          <w:b/>
          <w:sz w:val="28"/>
          <w:szCs w:val="28"/>
          <w:lang w:val="uk-UA"/>
        </w:rPr>
      </w:pPr>
      <w:r w:rsidRPr="00841697">
        <w:rPr>
          <w:rFonts w:ascii="Times New Roman" w:eastAsia="Calibri" w:hAnsi="Times New Roman" w:cs="Times New Roman"/>
          <w:sz w:val="28"/>
          <w:szCs w:val="28"/>
          <w:shd w:val="clear" w:color="auto" w:fill="FFFFFF"/>
          <w:lang w:val="uk-UA"/>
        </w:rPr>
        <w:t xml:space="preserve">Літературно-музичний вечір, присвячений Дню народження Т.Г. Шевченка «Слово, пісня, душа Кобзарева, ви окраса і суть нашого життя» </w:t>
      </w:r>
      <w:r w:rsidRPr="00841697">
        <w:rPr>
          <w:rFonts w:ascii="Times New Roman" w:hAnsi="Times New Roman" w:cs="Times New Roman"/>
          <w:bCs/>
          <w:sz w:val="28"/>
          <w:szCs w:val="28"/>
          <w:lang w:val="uk-UA"/>
        </w:rPr>
        <w:t>(онлайн);</w:t>
      </w:r>
      <w:r w:rsidRPr="00841697">
        <w:rPr>
          <w:rFonts w:ascii="Times New Roman" w:hAnsi="Times New Roman" w:cs="Times New Roman"/>
          <w:sz w:val="28"/>
          <w:szCs w:val="28"/>
          <w:lang w:val="uk-UA"/>
        </w:rPr>
        <w:t xml:space="preserve"> </w:t>
      </w:r>
      <w:r w:rsidRPr="00841697">
        <w:rPr>
          <w:rFonts w:ascii="Times New Roman" w:hAnsi="Times New Roman" w:cs="Times New Roman"/>
          <w:bCs/>
          <w:sz w:val="28"/>
          <w:szCs w:val="28"/>
          <w:lang w:val="uk-UA"/>
        </w:rPr>
        <w:t xml:space="preserve"> </w:t>
      </w:r>
    </w:p>
    <w:p w14:paraId="4E59CA91" w14:textId="77777777" w:rsidR="005A1D17" w:rsidRPr="00841697" w:rsidRDefault="005A1D17" w:rsidP="008C5EF5">
      <w:pPr>
        <w:pStyle w:val="a3"/>
        <w:numPr>
          <w:ilvl w:val="0"/>
          <w:numId w:val="18"/>
        </w:numPr>
        <w:tabs>
          <w:tab w:val="clear" w:pos="720"/>
        </w:tabs>
        <w:spacing w:after="0" w:line="240" w:lineRule="auto"/>
        <w:ind w:left="-142" w:right="-284" w:firstLine="502"/>
        <w:jc w:val="both"/>
        <w:rPr>
          <w:rFonts w:ascii="Times New Roman" w:hAnsi="Times New Roman" w:cs="Times New Roman"/>
          <w:b/>
          <w:sz w:val="28"/>
          <w:szCs w:val="28"/>
          <w:lang w:val="uk-UA"/>
        </w:rPr>
      </w:pPr>
      <w:r w:rsidRPr="00841697">
        <w:rPr>
          <w:rFonts w:ascii="Times New Roman" w:hAnsi="Times New Roman" w:cs="Times New Roman"/>
          <w:sz w:val="28"/>
          <w:szCs w:val="28"/>
          <w:lang w:val="uk-UA"/>
        </w:rPr>
        <w:t xml:space="preserve">Звітний  концерт оркестрового відділу </w:t>
      </w:r>
      <w:r w:rsidRPr="00841697">
        <w:rPr>
          <w:rFonts w:ascii="Times New Roman" w:hAnsi="Times New Roman" w:cs="Times New Roman"/>
          <w:bCs/>
          <w:sz w:val="28"/>
          <w:szCs w:val="28"/>
          <w:lang w:val="uk-UA"/>
        </w:rPr>
        <w:t>«Музика-мови співучий струмок!» (онлайн);</w:t>
      </w:r>
      <w:r w:rsidRPr="00841697">
        <w:rPr>
          <w:rFonts w:ascii="Times New Roman" w:hAnsi="Times New Roman" w:cs="Times New Roman"/>
          <w:sz w:val="28"/>
          <w:szCs w:val="28"/>
          <w:lang w:val="uk-UA"/>
        </w:rPr>
        <w:t xml:space="preserve"> </w:t>
      </w:r>
      <w:r w:rsidRPr="00841697">
        <w:rPr>
          <w:rFonts w:ascii="Times New Roman" w:hAnsi="Times New Roman" w:cs="Times New Roman"/>
          <w:bCs/>
          <w:sz w:val="28"/>
          <w:szCs w:val="28"/>
          <w:lang w:val="uk-UA"/>
        </w:rPr>
        <w:t xml:space="preserve"> </w:t>
      </w:r>
    </w:p>
    <w:p w14:paraId="65BCF3BE" w14:textId="77777777" w:rsidR="005A1D17" w:rsidRPr="00841697" w:rsidRDefault="005A1D17" w:rsidP="008C5EF5">
      <w:pPr>
        <w:pStyle w:val="a3"/>
        <w:numPr>
          <w:ilvl w:val="0"/>
          <w:numId w:val="18"/>
        </w:numPr>
        <w:tabs>
          <w:tab w:val="clear" w:pos="720"/>
        </w:tabs>
        <w:spacing w:after="0" w:line="240" w:lineRule="auto"/>
        <w:ind w:left="-142" w:right="-284" w:firstLine="502"/>
        <w:jc w:val="both"/>
        <w:rPr>
          <w:rFonts w:ascii="Times New Roman" w:hAnsi="Times New Roman" w:cs="Times New Roman"/>
          <w:b/>
          <w:sz w:val="28"/>
          <w:szCs w:val="28"/>
          <w:lang w:val="uk-UA"/>
        </w:rPr>
      </w:pPr>
      <w:r w:rsidRPr="00841697">
        <w:rPr>
          <w:rFonts w:ascii="Times New Roman" w:hAnsi="Times New Roman" w:cs="Times New Roman"/>
          <w:bCs/>
          <w:sz w:val="28"/>
          <w:szCs w:val="28"/>
          <w:lang w:val="uk-UA"/>
        </w:rPr>
        <w:t>Виховна година до річниці визволення Тростянця від російських окупантів  «Боролися. Борімося. Переможемо! Ми – нескорені!» (онлайн);</w:t>
      </w:r>
      <w:r w:rsidRPr="00841697">
        <w:rPr>
          <w:rFonts w:ascii="Times New Roman" w:hAnsi="Times New Roman" w:cs="Times New Roman"/>
          <w:sz w:val="28"/>
          <w:szCs w:val="28"/>
          <w:lang w:val="uk-UA"/>
        </w:rPr>
        <w:t xml:space="preserve"> </w:t>
      </w:r>
      <w:r w:rsidRPr="00841697">
        <w:rPr>
          <w:rFonts w:ascii="Times New Roman" w:hAnsi="Times New Roman" w:cs="Times New Roman"/>
          <w:bCs/>
          <w:sz w:val="28"/>
          <w:szCs w:val="28"/>
          <w:lang w:val="uk-UA"/>
        </w:rPr>
        <w:t xml:space="preserve"> </w:t>
      </w:r>
    </w:p>
    <w:p w14:paraId="1CDF9C6A" w14:textId="77777777" w:rsidR="005A1D17" w:rsidRPr="00841697" w:rsidRDefault="005A1D17" w:rsidP="005A1D17">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val="uk-UA" w:eastAsia="ru-RU"/>
        </w:rPr>
      </w:pPr>
      <w:r w:rsidRPr="00841697">
        <w:rPr>
          <w:rFonts w:ascii="Times New Roman" w:eastAsia="Times New Roman" w:hAnsi="Times New Roman" w:cs="Times New Roman"/>
          <w:color w:val="000000" w:themeColor="text1"/>
          <w:sz w:val="28"/>
          <w:szCs w:val="28"/>
          <w:lang w:val="uk-UA" w:eastAsia="ru-RU"/>
        </w:rPr>
        <w:t>Протягом звітного періоду маємо здобутки у творчих змаганнях різного рівня.</w:t>
      </w:r>
    </w:p>
    <w:p w14:paraId="583994AD" w14:textId="77777777" w:rsidR="005A1D17" w:rsidRPr="00841697" w:rsidRDefault="005A1D17" w:rsidP="005A1D17">
      <w:pPr>
        <w:shd w:val="clear" w:color="auto" w:fill="FFFFFF"/>
        <w:spacing w:after="0" w:line="240" w:lineRule="auto"/>
        <w:jc w:val="both"/>
        <w:rPr>
          <w:rFonts w:ascii="Times New Roman" w:eastAsia="Times New Roman" w:hAnsi="Times New Roman" w:cs="Times New Roman"/>
          <w:b/>
          <w:bCs/>
          <w:color w:val="000000" w:themeColor="text1"/>
          <w:sz w:val="28"/>
          <w:szCs w:val="28"/>
          <w:lang w:val="uk-UA" w:eastAsia="ru-RU"/>
        </w:rPr>
      </w:pPr>
      <w:r w:rsidRPr="00841697">
        <w:rPr>
          <w:rFonts w:ascii="Times New Roman" w:eastAsia="Times New Roman" w:hAnsi="Times New Roman" w:cs="Times New Roman"/>
          <w:b/>
          <w:bCs/>
          <w:color w:val="000000" w:themeColor="text1"/>
          <w:sz w:val="28"/>
          <w:szCs w:val="28"/>
          <w:lang w:val="uk-UA" w:eastAsia="ru-RU"/>
        </w:rPr>
        <w:t>Творчі здобутки:</w:t>
      </w:r>
    </w:p>
    <w:p w14:paraId="6D4571AB" w14:textId="77777777" w:rsidR="005A1D17" w:rsidRPr="00841697" w:rsidRDefault="005A1D17" w:rsidP="005A1D17">
      <w:pPr>
        <w:pStyle w:val="af9"/>
        <w:snapToGrid w:val="0"/>
        <w:rPr>
          <w:rFonts w:cs="Times New Roman"/>
          <w:sz w:val="28"/>
          <w:szCs w:val="28"/>
          <w:lang w:val="uk-UA"/>
        </w:rPr>
      </w:pPr>
      <w:r w:rsidRPr="00841697">
        <w:rPr>
          <w:rFonts w:cs="Times New Roman"/>
          <w:sz w:val="28"/>
          <w:szCs w:val="28"/>
          <w:lang w:val="uk-UA"/>
        </w:rPr>
        <w:t>1. Міжнародний конкурс талантів «Євро зима» (м. Київ), 2 учасника  (учні-солісти), 2 переможця;</w:t>
      </w:r>
    </w:p>
    <w:p w14:paraId="1C26956C" w14:textId="77777777" w:rsidR="005A1D17" w:rsidRPr="00841697" w:rsidRDefault="005A1D17" w:rsidP="005A1D17">
      <w:pPr>
        <w:pStyle w:val="af9"/>
        <w:snapToGrid w:val="0"/>
        <w:rPr>
          <w:rFonts w:cs="Times New Roman"/>
          <w:sz w:val="28"/>
          <w:szCs w:val="28"/>
          <w:lang w:val="uk-UA"/>
        </w:rPr>
      </w:pPr>
      <w:r w:rsidRPr="00841697">
        <w:rPr>
          <w:rFonts w:cs="Times New Roman"/>
          <w:sz w:val="28"/>
          <w:szCs w:val="28"/>
          <w:lang w:val="uk-UA"/>
        </w:rPr>
        <w:t>2. IV Всеукраїнський конкурс мистецтв «Зимові ігри» (м. Київ), 2 учасники  (учень-соліст, вокальний ансамбль), 2 переможця;</w:t>
      </w:r>
    </w:p>
    <w:p w14:paraId="0F3F2415"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 xml:space="preserve">3. </w:t>
      </w:r>
      <w:r w:rsidRPr="00841697">
        <w:rPr>
          <w:rFonts w:eastAsia="Calibri" w:cs="Times New Roman"/>
          <w:kern w:val="0"/>
          <w:sz w:val="28"/>
          <w:szCs w:val="28"/>
          <w:lang w:val="uk-UA" w:eastAsia="en-US" w:bidi="ar-SA"/>
        </w:rPr>
        <w:t>ІІ Всеукраїнська щорічна премія «Динаміка успіху» (м. Київ),</w:t>
      </w:r>
      <w:r w:rsidRPr="00841697">
        <w:rPr>
          <w:rFonts w:eastAsia="Calibri" w:cs="Times New Roman"/>
          <w:sz w:val="28"/>
          <w:szCs w:val="28"/>
          <w:lang w:val="uk-UA"/>
        </w:rPr>
        <w:t xml:space="preserve"> </w:t>
      </w:r>
      <w:r w:rsidRPr="00841697">
        <w:rPr>
          <w:rFonts w:cs="Times New Roman"/>
          <w:sz w:val="28"/>
          <w:szCs w:val="28"/>
          <w:lang w:val="uk-UA"/>
        </w:rPr>
        <w:t>2 учасники  (учнівські ансамблі), 2 переможці;</w:t>
      </w:r>
    </w:p>
    <w:p w14:paraId="0457F6ED"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shd w:val="clear" w:color="auto" w:fill="FFFFFF"/>
          <w:lang w:val="uk-UA"/>
        </w:rPr>
        <w:t xml:space="preserve">4. V Всеукраїнський двотуровий багатожанровий фестиваль-конкурс мистецтв «Різдвяна Україна» </w:t>
      </w:r>
      <w:r w:rsidRPr="00841697">
        <w:rPr>
          <w:rFonts w:eastAsia="Calibri" w:cs="Times New Roman"/>
          <w:kern w:val="0"/>
          <w:sz w:val="28"/>
          <w:szCs w:val="28"/>
          <w:lang w:val="uk-UA" w:eastAsia="en-US" w:bidi="ar-SA"/>
        </w:rPr>
        <w:t>(м. Київ),</w:t>
      </w:r>
      <w:r w:rsidRPr="00841697">
        <w:rPr>
          <w:rFonts w:eastAsia="Calibri" w:cs="Times New Roman"/>
          <w:sz w:val="28"/>
          <w:szCs w:val="28"/>
          <w:lang w:val="uk-UA"/>
        </w:rPr>
        <w:t xml:space="preserve"> </w:t>
      </w:r>
      <w:r w:rsidRPr="00841697">
        <w:rPr>
          <w:rFonts w:cs="Times New Roman"/>
          <w:sz w:val="28"/>
          <w:szCs w:val="28"/>
          <w:lang w:val="uk-UA"/>
        </w:rPr>
        <w:t>1 учасник (учнівській ансамбль), 1 переможець;</w:t>
      </w:r>
    </w:p>
    <w:p w14:paraId="3DA8858A"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5. Міжнародний багатожанровий конкурс мистецтва «Народження легенди» (м. Київ), 5 учасників  (учні-солісти), 5 переможців;</w:t>
      </w:r>
    </w:p>
    <w:p w14:paraId="0517D5C1"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shd w:val="clear" w:color="auto" w:fill="FFFFFF"/>
          <w:lang w:val="uk-UA"/>
        </w:rPr>
        <w:t>6. Всеукраїнський Благодійний фестиваль-мистецтв «Добродій»</w:t>
      </w:r>
      <w:r w:rsidRPr="00841697">
        <w:rPr>
          <w:rFonts w:eastAsia="Calibri" w:cs="Times New Roman"/>
          <w:kern w:val="0"/>
          <w:sz w:val="28"/>
          <w:szCs w:val="28"/>
          <w:lang w:val="uk-UA" w:eastAsia="en-US" w:bidi="ar-SA"/>
        </w:rPr>
        <w:t xml:space="preserve"> (м. Харків),</w:t>
      </w:r>
      <w:r w:rsidRPr="00841697">
        <w:rPr>
          <w:rFonts w:eastAsia="Calibri" w:cs="Times New Roman"/>
          <w:sz w:val="28"/>
          <w:szCs w:val="28"/>
          <w:lang w:val="uk-UA"/>
        </w:rPr>
        <w:t xml:space="preserve"> </w:t>
      </w:r>
      <w:r w:rsidRPr="00841697">
        <w:rPr>
          <w:rFonts w:cs="Times New Roman"/>
          <w:sz w:val="28"/>
          <w:szCs w:val="28"/>
          <w:lang w:val="uk-UA"/>
        </w:rPr>
        <w:t>1 учасник (учень-соліст), 1 переможець;</w:t>
      </w:r>
    </w:p>
    <w:p w14:paraId="7E6FFFB0"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 xml:space="preserve">7. ІІІ INTERNATIONAL ART COMPETITION «Наша зоряна весна» </w:t>
      </w:r>
      <w:r w:rsidRPr="00841697">
        <w:rPr>
          <w:rFonts w:eastAsia="Calibri" w:cs="Times New Roman"/>
          <w:kern w:val="0"/>
          <w:sz w:val="28"/>
          <w:szCs w:val="28"/>
          <w:lang w:val="uk-UA" w:eastAsia="en-US" w:bidi="ar-SA"/>
        </w:rPr>
        <w:t xml:space="preserve">«Динаміка успіху» (м. Київ), </w:t>
      </w:r>
      <w:r w:rsidRPr="00841697">
        <w:rPr>
          <w:rFonts w:cs="Times New Roman"/>
          <w:sz w:val="28"/>
          <w:szCs w:val="28"/>
          <w:lang w:val="uk-UA"/>
        </w:rPr>
        <w:t>2 учасника (учені-солісти), 2 переможця;</w:t>
      </w:r>
    </w:p>
    <w:p w14:paraId="29B0F415"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8. Обласна олімпіада з музичної  літератури серед учнів мистецьких шкіл (м. Суми), 2 учасника; 2 переможця;</w:t>
      </w:r>
    </w:p>
    <w:p w14:paraId="049087E6"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9. Відкритий дитячий фестиваль-конкурс народної пісні «Чарівні джерела» в рамках обласних дитячих конкурсів серед учнів мистецьких шкіл (м. Суми), 1 учасник (учень-соліст), 1 переможець;</w:t>
      </w:r>
    </w:p>
    <w:p w14:paraId="37BA33DC"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10. Обласний конкурс виконавців на струнно-смичкових інструментах серед учнів мистецьких шкіл (м. Суми), 3 учасника ( учні-солісти); 3 переможця;</w:t>
      </w:r>
    </w:p>
    <w:p w14:paraId="7D644653"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11. Обласний конкурс вокалістів серед учнів мистецьких шкіл (м. Суми), 2 учасники (учні-солісти); 2 переможця;</w:t>
      </w:r>
    </w:p>
    <w:p w14:paraId="0AEAE254"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12. Обласний конкурс виконавців на народних інструментах серед учнів мистецьких шкіл (м. Суми), 10 учасників (учні-солісти),  8 переможців. Гран прі конкурсу отримав Бова Всеволод учень класу домри, викладач Івашина Тетяна Анатоліївна, концертмейстер Книшенко Наталія Петрівна.</w:t>
      </w:r>
    </w:p>
    <w:p w14:paraId="6FF973E0"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 xml:space="preserve">13. IV обласний відкритий конкурс виконавців на народних інструментах «Музичний барвограй» (м. Харків), 5 учасників (учні-солісти), 5 переможців. </w:t>
      </w:r>
    </w:p>
    <w:p w14:paraId="4FDF3D87" w14:textId="77777777" w:rsidR="005A1D17" w:rsidRPr="00841697" w:rsidRDefault="005A1D17" w:rsidP="005A1D17">
      <w:pPr>
        <w:pStyle w:val="af9"/>
        <w:snapToGrid w:val="0"/>
        <w:jc w:val="both"/>
        <w:rPr>
          <w:rFonts w:cs="Times New Roman"/>
          <w:sz w:val="28"/>
          <w:szCs w:val="28"/>
          <w:lang w:val="uk-UA"/>
        </w:rPr>
      </w:pPr>
      <w:r w:rsidRPr="00841697">
        <w:rPr>
          <w:rFonts w:cs="Times New Roman"/>
          <w:sz w:val="28"/>
          <w:szCs w:val="28"/>
          <w:lang w:val="uk-UA"/>
        </w:rPr>
        <w:t xml:space="preserve">14. ІІ Міжнародний багатожанровий конкурс мистецтв «Welcome TALENT»  </w:t>
      </w:r>
      <w:r w:rsidRPr="00841697">
        <w:rPr>
          <w:rFonts w:eastAsia="Calibri" w:cs="Times New Roman"/>
          <w:kern w:val="0"/>
          <w:sz w:val="28"/>
          <w:szCs w:val="28"/>
          <w:lang w:val="uk-UA" w:eastAsia="en-US" w:bidi="ar-SA"/>
        </w:rPr>
        <w:t>(м. Київ),</w:t>
      </w:r>
      <w:r w:rsidRPr="00841697">
        <w:rPr>
          <w:rFonts w:cs="Times New Roman"/>
          <w:sz w:val="28"/>
          <w:szCs w:val="28"/>
          <w:lang w:val="uk-UA"/>
        </w:rPr>
        <w:t xml:space="preserve"> 4 учасники (учні-солісти); 4 переможця.</w:t>
      </w:r>
    </w:p>
    <w:p w14:paraId="69BCCA49" w14:textId="5308706A" w:rsidR="005A1D17" w:rsidRDefault="005A1D17" w:rsidP="005A1D17">
      <w:pPr>
        <w:shd w:val="clear" w:color="auto" w:fill="FFFFFF"/>
        <w:spacing w:after="0" w:line="240" w:lineRule="auto"/>
        <w:jc w:val="both"/>
        <w:rPr>
          <w:rFonts w:ascii="Times New Roman" w:eastAsia="Times New Roman" w:hAnsi="Times New Roman" w:cs="Times New Roman"/>
          <w:b/>
          <w:bCs/>
          <w:sz w:val="28"/>
          <w:szCs w:val="28"/>
          <w:lang w:val="uk-UA" w:eastAsia="ru-RU"/>
        </w:rPr>
      </w:pPr>
      <w:r w:rsidRPr="00841697">
        <w:rPr>
          <w:rFonts w:ascii="Times New Roman" w:eastAsia="Times New Roman" w:hAnsi="Times New Roman" w:cs="Times New Roman"/>
          <w:b/>
          <w:bCs/>
          <w:sz w:val="28"/>
          <w:szCs w:val="28"/>
          <w:lang w:val="uk-UA" w:eastAsia="ru-RU"/>
        </w:rPr>
        <w:t>Всього: 14 конкурсних заходи, 42 учасників, 40 переможців.</w:t>
      </w:r>
    </w:p>
    <w:p w14:paraId="05CD77BD" w14:textId="77777777" w:rsidR="00ED06CB" w:rsidRPr="00841697" w:rsidRDefault="00ED06CB" w:rsidP="005A1D17">
      <w:pPr>
        <w:shd w:val="clear" w:color="auto" w:fill="FFFFFF"/>
        <w:spacing w:after="0" w:line="240" w:lineRule="auto"/>
        <w:jc w:val="both"/>
        <w:rPr>
          <w:rFonts w:ascii="Times New Roman" w:eastAsia="Times New Roman" w:hAnsi="Times New Roman" w:cs="Times New Roman"/>
          <w:b/>
          <w:bCs/>
          <w:sz w:val="28"/>
          <w:szCs w:val="28"/>
          <w:lang w:val="uk-UA" w:eastAsia="ru-RU"/>
        </w:rPr>
      </w:pPr>
    </w:p>
    <w:p w14:paraId="66087CC0" w14:textId="06691597" w:rsidR="005A1D17" w:rsidRPr="00D2118F" w:rsidRDefault="005A1D17" w:rsidP="005A1D17">
      <w:pPr>
        <w:spacing w:after="0" w:line="240" w:lineRule="auto"/>
        <w:ind w:left="708" w:firstLine="708"/>
        <w:rPr>
          <w:rFonts w:ascii="Times New Roman" w:eastAsia="Times New Roman" w:hAnsi="Times New Roman" w:cs="Times New Roman"/>
          <w:b/>
          <w:sz w:val="28"/>
          <w:szCs w:val="28"/>
          <w:u w:val="single"/>
          <w:lang w:val="uk-UA" w:eastAsia="ru-RU"/>
        </w:rPr>
      </w:pPr>
      <w:r w:rsidRPr="00D2118F">
        <w:rPr>
          <w:rFonts w:ascii="Times New Roman" w:eastAsia="Times New Roman" w:hAnsi="Times New Roman" w:cs="Times New Roman"/>
          <w:b/>
          <w:sz w:val="28"/>
          <w:szCs w:val="28"/>
          <w:u w:val="single"/>
          <w:lang w:val="uk-UA" w:eastAsia="ru-RU"/>
        </w:rPr>
        <w:t>КОМУНАЛЬНИЙ ЗАКЛАД ТРОСТЯНЕЦЬКОЇ МІСЬКОЇ РАДИ «МУЗЕЙНО-ВИСТАВКОВИЙ ЦЕНТР «ТРОСТЯНЕЦЬКИЙ»</w:t>
      </w:r>
    </w:p>
    <w:p w14:paraId="6EA6C49D" w14:textId="77777777" w:rsidR="005A1D17" w:rsidRPr="00D2118F" w:rsidRDefault="005A1D17" w:rsidP="005A1D17">
      <w:pPr>
        <w:spacing w:after="0" w:line="240" w:lineRule="auto"/>
        <w:outlineLvl w:val="1"/>
        <w:rPr>
          <w:rFonts w:ascii="Times New Roman" w:eastAsia="Times New Roman" w:hAnsi="Times New Roman" w:cs="Times New Roman"/>
          <w:b/>
          <w:bCs/>
          <w:sz w:val="28"/>
          <w:szCs w:val="28"/>
          <w:lang w:val="uk-UA" w:eastAsia="ru-RU"/>
        </w:rPr>
      </w:pPr>
      <w:r w:rsidRPr="00D2118F">
        <w:rPr>
          <w:rFonts w:ascii="Times New Roman" w:eastAsia="Times New Roman" w:hAnsi="Times New Roman" w:cs="Times New Roman"/>
          <w:b/>
          <w:bCs/>
          <w:sz w:val="28"/>
          <w:szCs w:val="28"/>
          <w:lang w:val="uk-UA" w:eastAsia="ru-RU"/>
        </w:rPr>
        <w:t>1. Загальна характеристика діяльності</w:t>
      </w:r>
    </w:p>
    <w:p w14:paraId="0ED1A656" w14:textId="77777777" w:rsidR="005A1D17" w:rsidRPr="00045A82" w:rsidRDefault="005A1D17" w:rsidP="005A1D17">
      <w:pPr>
        <w:spacing w:after="0" w:line="240" w:lineRule="auto"/>
        <w:ind w:firstLine="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Упродовж  І кварталу 2026 року комунальний заклад Тростянецької міської ради «Музейно-виставковий центр «Тростянецький» здійснював свою діяльність відповідно до річного плану роботи закладу та плану роботи відділу культури, туризму, молоді, спорту та охорони культурної спадщини Тростянецької міської ради.</w:t>
      </w:r>
    </w:p>
    <w:p w14:paraId="1BE6E8EB" w14:textId="77777777" w:rsidR="005A1D17" w:rsidRPr="00045A82" w:rsidRDefault="005A1D17" w:rsidP="005A1D17">
      <w:pPr>
        <w:spacing w:after="0" w:line="240" w:lineRule="auto"/>
        <w:ind w:firstLine="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Робота музею відбувалася в умовах дії воєнного стану, пошкодження музейної інфраструктури та тимчасового припинення функціонування краєзнавчої експозиції. Попри складні обставини, заклад забезпечив стабільну діяльність, адаптував формати роботи до безпекових умов і продовжив виконувати свої ключові функції зі збереження, дослідження та популяризації культурної спадщини громади.</w:t>
      </w:r>
    </w:p>
    <w:p w14:paraId="04823147" w14:textId="77777777" w:rsidR="005A1D17" w:rsidRPr="00045A82" w:rsidRDefault="005A1D17" w:rsidP="005A1D17">
      <w:pPr>
        <w:spacing w:after="0" w:line="240" w:lineRule="auto"/>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2. Основні напрями діяльності</w:t>
      </w:r>
    </w:p>
    <w:p w14:paraId="11A92339" w14:textId="77777777" w:rsidR="005A1D17" w:rsidRPr="00045A82" w:rsidRDefault="005A1D17" w:rsidP="005A1D17">
      <w:pPr>
        <w:spacing w:after="0" w:line="240" w:lineRule="auto"/>
        <w:ind w:firstLine="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Діяльність МВЦ «Тростянецький» у звітному періоді здійснювалася за такими напрямами:</w:t>
      </w:r>
    </w:p>
    <w:p w14:paraId="20B8FE8D" w14:textId="77777777" w:rsidR="005A1D17" w:rsidRPr="00045A82" w:rsidRDefault="005A1D17" w:rsidP="008C5EF5">
      <w:pPr>
        <w:numPr>
          <w:ilvl w:val="0"/>
          <w:numId w:val="65"/>
        </w:numPr>
        <w:tabs>
          <w:tab w:val="clear" w:pos="720"/>
        </w:tabs>
        <w:spacing w:after="0" w:line="240" w:lineRule="auto"/>
        <w:ind w:left="0" w:firstLine="34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науково-дослідна діяльність</w:t>
      </w:r>
      <w:r w:rsidRPr="00045A82">
        <w:rPr>
          <w:rFonts w:ascii="Times New Roman" w:eastAsia="Times New Roman" w:hAnsi="Times New Roman" w:cs="Times New Roman"/>
          <w:sz w:val="28"/>
          <w:szCs w:val="28"/>
          <w:lang w:val="uk-UA" w:eastAsia="ru-RU"/>
        </w:rPr>
        <w:t xml:space="preserve"> - поповнення та облік музейних фондів, збір і фіксація матеріалів про події окупації та сучасну історію громади;</w:t>
      </w:r>
    </w:p>
    <w:p w14:paraId="740A2D94" w14:textId="77777777" w:rsidR="005A1D17" w:rsidRPr="00045A82" w:rsidRDefault="005A1D17" w:rsidP="008C5EF5">
      <w:pPr>
        <w:numPr>
          <w:ilvl w:val="0"/>
          <w:numId w:val="65"/>
        </w:numPr>
        <w:tabs>
          <w:tab w:val="clear" w:pos="720"/>
        </w:tabs>
        <w:spacing w:after="0" w:line="240" w:lineRule="auto"/>
        <w:ind w:left="0" w:firstLine="34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культурно-просвітницька діяльність</w:t>
      </w:r>
      <w:r w:rsidRPr="00045A82">
        <w:rPr>
          <w:rFonts w:ascii="Times New Roman" w:eastAsia="Times New Roman" w:hAnsi="Times New Roman" w:cs="Times New Roman"/>
          <w:sz w:val="28"/>
          <w:szCs w:val="28"/>
          <w:lang w:val="uk-UA" w:eastAsia="ru-RU"/>
        </w:rPr>
        <w:t xml:space="preserve"> - проведення екскурсій, виставок, культурно-освітніх заходів, створення тематичних фотозон;</w:t>
      </w:r>
    </w:p>
    <w:p w14:paraId="4583761C" w14:textId="77777777" w:rsidR="005A1D17" w:rsidRPr="00045A82" w:rsidRDefault="005A1D17" w:rsidP="008C5EF5">
      <w:pPr>
        <w:numPr>
          <w:ilvl w:val="0"/>
          <w:numId w:val="65"/>
        </w:numPr>
        <w:tabs>
          <w:tab w:val="clear" w:pos="720"/>
        </w:tabs>
        <w:spacing w:after="0" w:line="240" w:lineRule="auto"/>
        <w:ind w:left="0" w:firstLine="34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інформаційна діяльність</w:t>
      </w:r>
      <w:r w:rsidRPr="00045A82">
        <w:rPr>
          <w:rFonts w:ascii="Times New Roman" w:eastAsia="Times New Roman" w:hAnsi="Times New Roman" w:cs="Times New Roman"/>
          <w:sz w:val="28"/>
          <w:szCs w:val="28"/>
          <w:lang w:val="uk-UA" w:eastAsia="ru-RU"/>
        </w:rPr>
        <w:t xml:space="preserve"> - активне висвітлення діяльності закладу у соціальних мережах та засобах масової інформації;</w:t>
      </w:r>
    </w:p>
    <w:p w14:paraId="5F56E703" w14:textId="77777777" w:rsidR="005A1D17" w:rsidRPr="00045A82" w:rsidRDefault="005A1D17" w:rsidP="008C5EF5">
      <w:pPr>
        <w:numPr>
          <w:ilvl w:val="0"/>
          <w:numId w:val="65"/>
        </w:numPr>
        <w:tabs>
          <w:tab w:val="clear" w:pos="720"/>
          <w:tab w:val="num" w:pos="851"/>
        </w:tabs>
        <w:spacing w:after="0" w:line="240" w:lineRule="auto"/>
        <w:ind w:left="0" w:firstLine="34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реалізація сувенірної продукції</w:t>
      </w:r>
      <w:r w:rsidRPr="00045A82">
        <w:rPr>
          <w:rFonts w:ascii="Times New Roman" w:eastAsia="Times New Roman" w:hAnsi="Times New Roman" w:cs="Times New Roman"/>
          <w:sz w:val="28"/>
          <w:szCs w:val="28"/>
          <w:lang w:val="uk-UA" w:eastAsia="ru-RU"/>
        </w:rPr>
        <w:t xml:space="preserve"> - брендованої,  з мотивами історії та туристичних локацій громади;</w:t>
      </w:r>
    </w:p>
    <w:p w14:paraId="23E94BF0" w14:textId="77777777" w:rsidR="005A1D17" w:rsidRPr="00045A82" w:rsidRDefault="005A1D17" w:rsidP="008C5EF5">
      <w:pPr>
        <w:numPr>
          <w:ilvl w:val="0"/>
          <w:numId w:val="65"/>
        </w:numPr>
        <w:tabs>
          <w:tab w:val="clear" w:pos="720"/>
          <w:tab w:val="num" w:pos="851"/>
        </w:tabs>
        <w:spacing w:after="0" w:line="240" w:lineRule="auto"/>
        <w:ind w:left="0" w:firstLine="34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надання додаткових платних послуг</w:t>
      </w:r>
      <w:r w:rsidRPr="00045A82">
        <w:rPr>
          <w:rFonts w:ascii="Times New Roman" w:eastAsia="Times New Roman" w:hAnsi="Times New Roman" w:cs="Times New Roman"/>
          <w:sz w:val="28"/>
          <w:szCs w:val="28"/>
          <w:lang w:val="uk-UA" w:eastAsia="ru-RU"/>
        </w:rPr>
        <w:t xml:space="preserve"> - фото- та відеозйомка, оренда приміщень, проведення обрядових церемоній, участь у пілотному проєкті «Шлюб за добу»;</w:t>
      </w:r>
    </w:p>
    <w:p w14:paraId="4812F49A" w14:textId="77777777" w:rsidR="005A1D17" w:rsidRPr="00045A82" w:rsidRDefault="005A1D17" w:rsidP="008C5EF5">
      <w:pPr>
        <w:numPr>
          <w:ilvl w:val="0"/>
          <w:numId w:val="65"/>
        </w:numPr>
        <w:tabs>
          <w:tab w:val="clear" w:pos="720"/>
        </w:tabs>
        <w:spacing w:after="0" w:line="240" w:lineRule="auto"/>
        <w:ind w:left="0" w:firstLine="34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господарська діяльність</w:t>
      </w:r>
      <w:r w:rsidRPr="00045A82">
        <w:rPr>
          <w:rFonts w:ascii="Times New Roman" w:eastAsia="Times New Roman" w:hAnsi="Times New Roman" w:cs="Times New Roman"/>
          <w:sz w:val="28"/>
          <w:szCs w:val="28"/>
          <w:lang w:val="uk-UA" w:eastAsia="ru-RU"/>
        </w:rPr>
        <w:t xml:space="preserve"> - утримання будівель, пам’яток архітектури та благоустрій територій.</w:t>
      </w:r>
    </w:p>
    <w:p w14:paraId="1A3E9D8D" w14:textId="77777777" w:rsidR="005A1D17" w:rsidRPr="00045A82" w:rsidRDefault="005A1D17" w:rsidP="005A1D17">
      <w:pPr>
        <w:spacing w:after="0" w:line="240" w:lineRule="auto"/>
        <w:jc w:val="both"/>
        <w:outlineLvl w:val="1"/>
        <w:rPr>
          <w:rFonts w:ascii="Times New Roman" w:eastAsia="Times New Roman" w:hAnsi="Times New Roman" w:cs="Times New Roman"/>
          <w:b/>
          <w:bCs/>
          <w:sz w:val="28"/>
          <w:szCs w:val="28"/>
          <w:lang w:val="uk-UA" w:eastAsia="ru-RU"/>
        </w:rPr>
      </w:pPr>
      <w:r w:rsidRPr="00045A82">
        <w:rPr>
          <w:rFonts w:ascii="Times New Roman" w:eastAsia="Times New Roman" w:hAnsi="Times New Roman" w:cs="Times New Roman"/>
          <w:sz w:val="28"/>
          <w:szCs w:val="28"/>
          <w:lang w:val="uk-UA" w:eastAsia="ru-RU"/>
        </w:rPr>
        <w:t xml:space="preserve">    </w:t>
      </w:r>
      <w:r w:rsidRPr="00045A82">
        <w:rPr>
          <w:rFonts w:ascii="Times New Roman" w:eastAsia="Times New Roman" w:hAnsi="Times New Roman" w:cs="Times New Roman"/>
          <w:b/>
          <w:bCs/>
          <w:sz w:val="28"/>
          <w:szCs w:val="28"/>
          <w:lang w:val="uk-UA" w:eastAsia="ru-RU"/>
        </w:rPr>
        <w:t>3. Кадрове та організаційне забезпечення</w:t>
      </w:r>
    </w:p>
    <w:p w14:paraId="6F2EE962" w14:textId="77777777" w:rsidR="005A1D17" w:rsidRPr="00045A82" w:rsidRDefault="005A1D17" w:rsidP="005A1D17">
      <w:pPr>
        <w:spacing w:after="0" w:line="240" w:lineRule="auto"/>
        <w:ind w:firstLine="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 xml:space="preserve">Станом на 1 квітня 2026 року штатна чисельність закладу становить </w:t>
      </w:r>
      <w:r w:rsidRPr="00045A82">
        <w:rPr>
          <w:rFonts w:ascii="Times New Roman" w:eastAsia="Times New Roman" w:hAnsi="Times New Roman" w:cs="Times New Roman"/>
          <w:b/>
          <w:bCs/>
          <w:sz w:val="28"/>
          <w:szCs w:val="28"/>
          <w:lang w:val="uk-UA" w:eastAsia="ru-RU"/>
        </w:rPr>
        <w:t>12 працівників</w:t>
      </w:r>
      <w:r w:rsidRPr="00045A82">
        <w:rPr>
          <w:rFonts w:ascii="Times New Roman" w:eastAsia="Times New Roman" w:hAnsi="Times New Roman" w:cs="Times New Roman"/>
          <w:sz w:val="28"/>
          <w:szCs w:val="28"/>
          <w:lang w:val="uk-UA" w:eastAsia="ru-RU"/>
        </w:rPr>
        <w:t>, у тому числі:</w:t>
      </w:r>
    </w:p>
    <w:p w14:paraId="75BC5985" w14:textId="77777777" w:rsidR="005A1D17" w:rsidRPr="00045A82" w:rsidRDefault="005A1D17" w:rsidP="008C5EF5">
      <w:pPr>
        <w:numPr>
          <w:ilvl w:val="0"/>
          <w:numId w:val="66"/>
        </w:numPr>
        <w:tabs>
          <w:tab w:val="clear" w:pos="720"/>
        </w:tabs>
        <w:spacing w:after="0" w:line="240" w:lineRule="auto"/>
        <w:ind w:left="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4 - музейні працівники;</w:t>
      </w:r>
    </w:p>
    <w:p w14:paraId="55C34C82" w14:textId="77777777" w:rsidR="005A1D17" w:rsidRPr="00045A82" w:rsidRDefault="005A1D17" w:rsidP="008C5EF5">
      <w:pPr>
        <w:numPr>
          <w:ilvl w:val="0"/>
          <w:numId w:val="66"/>
        </w:numPr>
        <w:spacing w:after="0" w:line="240" w:lineRule="auto"/>
        <w:ind w:left="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1 - заступник директора з адміністративно-господарської діяльності;</w:t>
      </w:r>
    </w:p>
    <w:p w14:paraId="405B078B" w14:textId="77777777" w:rsidR="005A1D17" w:rsidRPr="00045A82" w:rsidRDefault="005A1D17" w:rsidP="008C5EF5">
      <w:pPr>
        <w:numPr>
          <w:ilvl w:val="0"/>
          <w:numId w:val="66"/>
        </w:numPr>
        <w:spacing w:after="0" w:line="240" w:lineRule="auto"/>
        <w:ind w:left="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5 - технічні працівники.</w:t>
      </w:r>
    </w:p>
    <w:p w14:paraId="7F3D440C" w14:textId="77777777" w:rsidR="005A1D17" w:rsidRPr="00045A82" w:rsidRDefault="005A1D17" w:rsidP="005A1D17">
      <w:pPr>
        <w:spacing w:after="0" w:line="240" w:lineRule="auto"/>
        <w:ind w:firstLine="709"/>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Один працівник мобілізований до лав Збройних Сил України, одна працівниця перебуває у відпустці по догляду за дитиною до досягнення нею трирічного віку.</w:t>
      </w:r>
    </w:p>
    <w:p w14:paraId="6C68776B" w14:textId="77777777" w:rsidR="005A1D17" w:rsidRPr="00045A82" w:rsidRDefault="005A1D17" w:rsidP="005A1D17">
      <w:pPr>
        <w:spacing w:after="0" w:line="240" w:lineRule="auto"/>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 xml:space="preserve">Заклад працює щоденно з </w:t>
      </w:r>
      <w:r w:rsidRPr="00045A82">
        <w:rPr>
          <w:rFonts w:ascii="Times New Roman" w:eastAsia="Times New Roman" w:hAnsi="Times New Roman" w:cs="Times New Roman"/>
          <w:b/>
          <w:bCs/>
          <w:sz w:val="28"/>
          <w:szCs w:val="28"/>
          <w:lang w:val="uk-UA" w:eastAsia="ru-RU"/>
        </w:rPr>
        <w:t>10:00 до 19:00</w:t>
      </w:r>
      <w:r w:rsidRPr="00045A82">
        <w:rPr>
          <w:rFonts w:ascii="Times New Roman" w:eastAsia="Times New Roman" w:hAnsi="Times New Roman" w:cs="Times New Roman"/>
          <w:sz w:val="28"/>
          <w:szCs w:val="28"/>
          <w:lang w:val="uk-UA" w:eastAsia="ru-RU"/>
        </w:rPr>
        <w:t>, без вихідних та перерв.</w:t>
      </w:r>
    </w:p>
    <w:p w14:paraId="7EBA35D5" w14:textId="3ECD789A" w:rsidR="005A1D17" w:rsidRPr="00045A82" w:rsidRDefault="005A1D17" w:rsidP="005A1D17">
      <w:pPr>
        <w:spacing w:after="0" w:line="240" w:lineRule="auto"/>
        <w:jc w:val="both"/>
        <w:outlineLvl w:val="1"/>
        <w:rPr>
          <w:rFonts w:ascii="Times New Roman" w:eastAsia="Times New Roman" w:hAnsi="Times New Roman" w:cs="Times New Roman"/>
          <w:b/>
          <w:bCs/>
          <w:sz w:val="28"/>
          <w:szCs w:val="28"/>
          <w:lang w:val="uk-UA" w:eastAsia="ru-RU"/>
        </w:rPr>
      </w:pPr>
      <w:r w:rsidRPr="00045A82">
        <w:rPr>
          <w:rFonts w:ascii="Times New Roman" w:eastAsia="Times New Roman" w:hAnsi="Times New Roman" w:cs="Times New Roman"/>
          <w:sz w:val="28"/>
          <w:szCs w:val="28"/>
          <w:lang w:val="uk-UA" w:eastAsia="ru-RU"/>
        </w:rPr>
        <w:t xml:space="preserve"> </w:t>
      </w:r>
      <w:r w:rsidR="00FD57A3">
        <w:rPr>
          <w:rFonts w:ascii="Times New Roman" w:eastAsia="Times New Roman" w:hAnsi="Times New Roman" w:cs="Times New Roman"/>
          <w:sz w:val="28"/>
          <w:szCs w:val="28"/>
          <w:lang w:val="uk-UA" w:eastAsia="ru-RU"/>
        </w:rPr>
        <w:t xml:space="preserve">     </w:t>
      </w:r>
      <w:r w:rsidRPr="00045A82">
        <w:rPr>
          <w:rFonts w:ascii="Times New Roman" w:eastAsia="Times New Roman" w:hAnsi="Times New Roman" w:cs="Times New Roman"/>
          <w:b/>
          <w:bCs/>
          <w:sz w:val="28"/>
          <w:szCs w:val="28"/>
          <w:lang w:val="uk-UA" w:eastAsia="ru-RU"/>
        </w:rPr>
        <w:t xml:space="preserve">4. Музейні фонди </w:t>
      </w:r>
    </w:p>
    <w:p w14:paraId="48B03739" w14:textId="77777777" w:rsidR="005A1D17" w:rsidRPr="00045A82" w:rsidRDefault="005A1D17" w:rsidP="00FD57A3">
      <w:pPr>
        <w:spacing w:after="0" w:line="240" w:lineRule="auto"/>
        <w:ind w:firstLine="567"/>
        <w:jc w:val="both"/>
        <w:outlineLvl w:val="1"/>
        <w:rPr>
          <w:rFonts w:ascii="Times New Roman" w:eastAsia="Times New Roman" w:hAnsi="Times New Roman" w:cs="Times New Roman"/>
          <w:b/>
          <w:bCs/>
          <w:sz w:val="28"/>
          <w:szCs w:val="28"/>
          <w:lang w:val="uk-UA" w:eastAsia="ru-RU"/>
        </w:rPr>
      </w:pPr>
      <w:r w:rsidRPr="00045A82">
        <w:rPr>
          <w:rFonts w:ascii="Times New Roman" w:eastAsia="Times New Roman" w:hAnsi="Times New Roman" w:cs="Times New Roman"/>
          <w:sz w:val="28"/>
          <w:szCs w:val="28"/>
          <w:lang w:val="uk-UA" w:eastAsia="ru-RU"/>
        </w:rPr>
        <w:t xml:space="preserve">Станом на 01.01.2026 музейний фонд налічує </w:t>
      </w:r>
      <w:r w:rsidRPr="00045A82">
        <w:rPr>
          <w:rFonts w:ascii="Times New Roman" w:eastAsia="Times New Roman" w:hAnsi="Times New Roman" w:cs="Times New Roman"/>
          <w:b/>
          <w:bCs/>
          <w:sz w:val="28"/>
          <w:szCs w:val="28"/>
          <w:lang w:val="uk-UA" w:eastAsia="ru-RU"/>
        </w:rPr>
        <w:t>7 702 музейні предмети</w:t>
      </w:r>
      <w:r w:rsidRPr="00045A82">
        <w:rPr>
          <w:rFonts w:ascii="Times New Roman" w:eastAsia="Times New Roman" w:hAnsi="Times New Roman" w:cs="Times New Roman"/>
          <w:sz w:val="28"/>
          <w:szCs w:val="28"/>
          <w:lang w:val="uk-UA" w:eastAsia="ru-RU"/>
        </w:rPr>
        <w:t>, з них:</w:t>
      </w:r>
      <w:r w:rsidRPr="00045A82">
        <w:rPr>
          <w:rFonts w:ascii="Times New Roman" w:eastAsia="Times New Roman" w:hAnsi="Times New Roman" w:cs="Times New Roman"/>
          <w:b/>
          <w:bCs/>
          <w:sz w:val="28"/>
          <w:szCs w:val="28"/>
          <w:lang w:val="uk-UA" w:eastAsia="ru-RU"/>
        </w:rPr>
        <w:t xml:space="preserve"> </w:t>
      </w:r>
      <w:r w:rsidRPr="00045A82">
        <w:rPr>
          <w:rFonts w:ascii="Times New Roman" w:eastAsia="Times New Roman" w:hAnsi="Times New Roman" w:cs="Times New Roman"/>
          <w:sz w:val="28"/>
          <w:szCs w:val="28"/>
          <w:lang w:val="uk-UA" w:eastAsia="ru-RU"/>
        </w:rPr>
        <w:t xml:space="preserve">основного фонду - </w:t>
      </w:r>
      <w:r w:rsidRPr="00045A82">
        <w:rPr>
          <w:rFonts w:ascii="Times New Roman" w:eastAsia="Times New Roman" w:hAnsi="Times New Roman" w:cs="Times New Roman"/>
          <w:b/>
          <w:bCs/>
          <w:sz w:val="28"/>
          <w:szCs w:val="28"/>
          <w:lang w:val="uk-UA" w:eastAsia="ru-RU"/>
        </w:rPr>
        <w:t>4 363 предмети</w:t>
      </w:r>
      <w:r w:rsidRPr="00045A82">
        <w:rPr>
          <w:rFonts w:ascii="Times New Roman" w:eastAsia="Times New Roman" w:hAnsi="Times New Roman" w:cs="Times New Roman"/>
          <w:sz w:val="28"/>
          <w:szCs w:val="28"/>
          <w:lang w:val="uk-UA" w:eastAsia="ru-RU"/>
        </w:rPr>
        <w:t>;</w:t>
      </w:r>
      <w:r w:rsidRPr="00045A82">
        <w:rPr>
          <w:rFonts w:ascii="Times New Roman" w:eastAsia="Times New Roman" w:hAnsi="Times New Roman" w:cs="Times New Roman"/>
          <w:b/>
          <w:bCs/>
          <w:sz w:val="28"/>
          <w:szCs w:val="28"/>
          <w:lang w:val="uk-UA" w:eastAsia="ru-RU"/>
        </w:rPr>
        <w:t xml:space="preserve"> </w:t>
      </w:r>
      <w:r w:rsidRPr="00045A82">
        <w:rPr>
          <w:rFonts w:ascii="Times New Roman" w:eastAsia="Times New Roman" w:hAnsi="Times New Roman" w:cs="Times New Roman"/>
          <w:sz w:val="28"/>
          <w:szCs w:val="28"/>
          <w:lang w:val="uk-UA" w:eastAsia="ru-RU"/>
        </w:rPr>
        <w:t xml:space="preserve">науково-допоміжного фонду - </w:t>
      </w:r>
      <w:r w:rsidRPr="00045A82">
        <w:rPr>
          <w:rFonts w:ascii="Times New Roman" w:eastAsia="Times New Roman" w:hAnsi="Times New Roman" w:cs="Times New Roman"/>
          <w:b/>
          <w:bCs/>
          <w:sz w:val="28"/>
          <w:szCs w:val="28"/>
          <w:lang w:val="uk-UA" w:eastAsia="ru-RU"/>
        </w:rPr>
        <w:t>3 339 предметів</w:t>
      </w:r>
      <w:r w:rsidRPr="00045A82">
        <w:rPr>
          <w:rFonts w:ascii="Times New Roman" w:eastAsia="Times New Roman" w:hAnsi="Times New Roman" w:cs="Times New Roman"/>
          <w:sz w:val="28"/>
          <w:szCs w:val="28"/>
          <w:lang w:val="uk-UA" w:eastAsia="ru-RU"/>
        </w:rPr>
        <w:t>.</w:t>
      </w:r>
      <w:r w:rsidRPr="00045A82">
        <w:rPr>
          <w:rFonts w:ascii="Times New Roman" w:eastAsia="Times New Roman" w:hAnsi="Times New Roman" w:cs="Times New Roman"/>
          <w:b/>
          <w:bCs/>
          <w:sz w:val="28"/>
          <w:szCs w:val="28"/>
          <w:lang w:val="uk-UA" w:eastAsia="ru-RU"/>
        </w:rPr>
        <w:t xml:space="preserve"> </w:t>
      </w:r>
      <w:r w:rsidRPr="00045A82">
        <w:rPr>
          <w:rFonts w:ascii="Times New Roman" w:eastAsia="Times New Roman" w:hAnsi="Times New Roman" w:cs="Times New Roman"/>
          <w:sz w:val="28"/>
          <w:szCs w:val="28"/>
          <w:lang w:val="uk-UA" w:eastAsia="ru-RU"/>
        </w:rPr>
        <w:t>Музейні предмети державної частини Музейного фонду України зберігаються у спеціально облаштованих приміщеннях. Частина колекції підготовлена до евакуації на випадок виникнення загроз, що є необхідною вимогою безпеки в умовах воєнного стану.</w:t>
      </w:r>
    </w:p>
    <w:p w14:paraId="2B434F83" w14:textId="0D85EF87" w:rsidR="005A1D17" w:rsidRPr="00045A82" w:rsidRDefault="00FD57A3" w:rsidP="005A1D17">
      <w:pPr>
        <w:spacing w:after="0" w:line="240" w:lineRule="auto"/>
        <w:outlineLvl w:val="1"/>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005A1D17" w:rsidRPr="00045A82">
        <w:rPr>
          <w:rFonts w:ascii="Times New Roman" w:eastAsia="Times New Roman" w:hAnsi="Times New Roman" w:cs="Times New Roman"/>
          <w:b/>
          <w:bCs/>
          <w:sz w:val="28"/>
          <w:szCs w:val="28"/>
          <w:lang w:val="uk-UA" w:eastAsia="ru-RU"/>
        </w:rPr>
        <w:t>5. Відвідуваність та доходи від музейної діяльності</w:t>
      </w:r>
    </w:p>
    <w:p w14:paraId="504E2B35" w14:textId="77777777" w:rsidR="005A1D17" w:rsidRPr="00045A82"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Краєзнавча експозиція МВЦ «Тростянецький» тимчасово не функціонує відповідно до офіційних вказівок Міністерства культури та інформаційної політики України, спрямованих на безпеку відвідувачів та збереження музейних фондів. Експозицію демонтовано, експонати упаковано та переміщено на зберігання відповідно до наказу МКІП № 349 від 28 червня 2023 року.</w:t>
      </w:r>
    </w:p>
    <w:p w14:paraId="61DC6931" w14:textId="13DE07BB" w:rsidR="005A1D17"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З 2022 року праве крило Будинку Леопольда Кеніга, де розміщувалася експозиція, зазнало значних пошкоджень внаслідок воєнних дій, що зробило приміщення непридатним для виставкової та екскурсійної діяльності.</w:t>
      </w:r>
    </w:p>
    <w:p w14:paraId="47DB45D5" w14:textId="4212DF5C" w:rsidR="008A3748" w:rsidRDefault="008A3748" w:rsidP="005A1D17">
      <w:pPr>
        <w:spacing w:after="0" w:line="240" w:lineRule="auto"/>
        <w:ind w:firstLine="708"/>
        <w:jc w:val="both"/>
        <w:rPr>
          <w:rFonts w:ascii="Times New Roman" w:eastAsia="Times New Roman" w:hAnsi="Times New Roman" w:cs="Times New Roman"/>
          <w:sz w:val="28"/>
          <w:szCs w:val="28"/>
          <w:lang w:val="uk-UA" w:eastAsia="ru-RU"/>
        </w:rPr>
      </w:pPr>
    </w:p>
    <w:p w14:paraId="690FA43C" w14:textId="181C8D82" w:rsidR="008A3748" w:rsidRDefault="008A3748" w:rsidP="005A1D17">
      <w:pPr>
        <w:spacing w:after="0" w:line="240" w:lineRule="auto"/>
        <w:ind w:firstLine="708"/>
        <w:jc w:val="both"/>
        <w:rPr>
          <w:rFonts w:ascii="Times New Roman" w:eastAsia="Times New Roman" w:hAnsi="Times New Roman" w:cs="Times New Roman"/>
          <w:sz w:val="28"/>
          <w:szCs w:val="28"/>
          <w:lang w:val="uk-UA" w:eastAsia="ru-RU"/>
        </w:rPr>
      </w:pPr>
    </w:p>
    <w:p w14:paraId="1A6D636F" w14:textId="718C5D6E" w:rsidR="008A3748" w:rsidRDefault="008A3748" w:rsidP="005A1D17">
      <w:pPr>
        <w:spacing w:after="0" w:line="240" w:lineRule="auto"/>
        <w:ind w:firstLine="708"/>
        <w:jc w:val="both"/>
        <w:rPr>
          <w:rFonts w:ascii="Times New Roman" w:eastAsia="Times New Roman" w:hAnsi="Times New Roman" w:cs="Times New Roman"/>
          <w:sz w:val="28"/>
          <w:szCs w:val="28"/>
          <w:lang w:val="uk-UA" w:eastAsia="ru-RU"/>
        </w:rPr>
      </w:pPr>
    </w:p>
    <w:p w14:paraId="30E9496F" w14:textId="77777777" w:rsidR="008A3748" w:rsidRPr="00045A82" w:rsidRDefault="008A3748" w:rsidP="005A1D17">
      <w:pPr>
        <w:spacing w:after="0" w:line="240" w:lineRule="auto"/>
        <w:ind w:firstLine="708"/>
        <w:jc w:val="both"/>
        <w:rPr>
          <w:rFonts w:ascii="Times New Roman" w:eastAsia="Times New Roman" w:hAnsi="Times New Roman" w:cs="Times New Roman"/>
          <w:sz w:val="28"/>
          <w:szCs w:val="28"/>
          <w:lang w:val="uk-UA" w:eastAsia="ru-RU"/>
        </w:rPr>
      </w:pPr>
    </w:p>
    <w:p w14:paraId="5AD29B07" w14:textId="77777777" w:rsidR="005A1D17" w:rsidRPr="00045A82" w:rsidRDefault="005A1D17" w:rsidP="005A1D17">
      <w:pPr>
        <w:spacing w:after="0" w:line="240" w:lineRule="auto"/>
        <w:contextualSpacing/>
        <w:rPr>
          <w:rFonts w:ascii="Times New Roman" w:hAnsi="Times New Roman" w:cs="Times New Roman"/>
          <w:bCs/>
          <w:color w:val="1F4E79" w:themeColor="accent1" w:themeShade="80"/>
          <w:sz w:val="28"/>
          <w:szCs w:val="28"/>
          <w:lang w:val="uk-UA"/>
        </w:rPr>
      </w:pPr>
      <w:r w:rsidRPr="00045A82">
        <w:rPr>
          <w:rFonts w:ascii="Times New Roman" w:hAnsi="Times New Roman" w:cs="Times New Roman"/>
          <w:bCs/>
          <w:color w:val="1F4E79" w:themeColor="accent1" w:themeShade="80"/>
          <w:sz w:val="28"/>
          <w:szCs w:val="28"/>
          <w:lang w:val="uk-UA"/>
        </w:rPr>
        <w:t>Експозиція «Музей шоколаду та кави»</w:t>
      </w:r>
    </w:p>
    <w:p w14:paraId="5C924BA2" w14:textId="77777777" w:rsidR="005A1D17" w:rsidRPr="00045A82" w:rsidRDefault="005A1D17" w:rsidP="005A1D17">
      <w:pPr>
        <w:spacing w:after="0" w:line="240" w:lineRule="auto"/>
        <w:contextualSpacing/>
        <w:rPr>
          <w:rFonts w:ascii="Times New Roman" w:hAnsi="Times New Roman" w:cs="Times New Roman"/>
          <w:bCs/>
          <w:color w:val="1F4E79" w:themeColor="accent1" w:themeShade="80"/>
          <w:sz w:val="28"/>
          <w:szCs w:val="28"/>
          <w:lang w:val="uk-UA"/>
        </w:rPr>
      </w:pPr>
    </w:p>
    <w:tbl>
      <w:tblPr>
        <w:tblpPr w:leftFromText="180" w:rightFromText="180" w:bottomFromText="160" w:vertAnchor="text" w:tblpX="-123" w:tblpY="1"/>
        <w:tblOverlap w:val="never"/>
        <w:tblW w:w="10715" w:type="dxa"/>
        <w:tblLayout w:type="fixed"/>
        <w:tblLook w:val="04A0" w:firstRow="1" w:lastRow="0" w:firstColumn="1" w:lastColumn="0" w:noHBand="0" w:noVBand="1"/>
      </w:tblPr>
      <w:tblGrid>
        <w:gridCol w:w="5353"/>
        <w:gridCol w:w="2527"/>
        <w:gridCol w:w="14"/>
        <w:gridCol w:w="2268"/>
        <w:gridCol w:w="6"/>
        <w:gridCol w:w="526"/>
        <w:gridCol w:w="21"/>
      </w:tblGrid>
      <w:tr w:rsidR="005A1D17" w:rsidRPr="00527864" w14:paraId="44AE26D3" w14:textId="77777777" w:rsidTr="00FD57A3">
        <w:trPr>
          <w:trHeight w:val="850"/>
        </w:trPr>
        <w:tc>
          <w:tcPr>
            <w:tcW w:w="535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736C7BD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Вхідний квиток на відвідування експозиції «Музей шоколаду та кави»:</w:t>
            </w:r>
          </w:p>
        </w:tc>
        <w:tc>
          <w:tcPr>
            <w:tcW w:w="252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3D8AA5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 рік</w:t>
            </w:r>
          </w:p>
          <w:p w14:paraId="4A0BE2E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450BEE0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c>
          <w:tcPr>
            <w:tcW w:w="2835" w:type="dxa"/>
            <w:gridSpan w:val="5"/>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5B7CBB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 рік</w:t>
            </w:r>
          </w:p>
          <w:p w14:paraId="270F6D1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15D9195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r>
      <w:tr w:rsidR="005A1D17" w:rsidRPr="00045A82" w14:paraId="2F7AC341" w14:textId="77777777" w:rsidTr="00FD57A3">
        <w:trPr>
          <w:trHeight w:val="434"/>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68144F0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Дорослий</w:t>
            </w:r>
          </w:p>
        </w:tc>
        <w:tc>
          <w:tcPr>
            <w:tcW w:w="2527" w:type="dxa"/>
            <w:tcBorders>
              <w:top w:val="single" w:sz="4" w:space="0" w:color="auto"/>
              <w:left w:val="single" w:sz="4" w:space="0" w:color="auto"/>
              <w:bottom w:val="single" w:sz="4" w:space="0" w:color="auto"/>
              <w:right w:val="single" w:sz="4" w:space="0" w:color="auto"/>
            </w:tcBorders>
          </w:tcPr>
          <w:p w14:paraId="6E28D2B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124х50=6 200</w:t>
            </w:r>
          </w:p>
        </w:tc>
        <w:tc>
          <w:tcPr>
            <w:tcW w:w="2835" w:type="dxa"/>
            <w:gridSpan w:val="5"/>
            <w:tcBorders>
              <w:top w:val="single" w:sz="4" w:space="0" w:color="auto"/>
              <w:left w:val="single" w:sz="4" w:space="0" w:color="auto"/>
              <w:bottom w:val="single" w:sz="4" w:space="0" w:color="auto"/>
              <w:right w:val="single" w:sz="4" w:space="0" w:color="auto"/>
            </w:tcBorders>
          </w:tcPr>
          <w:p w14:paraId="2F28135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76х100=7 600</w:t>
            </w:r>
          </w:p>
        </w:tc>
      </w:tr>
      <w:tr w:rsidR="005A1D17" w:rsidRPr="00045A82" w14:paraId="05F6B059" w14:textId="77777777" w:rsidTr="00FD57A3">
        <w:trPr>
          <w:trHeight w:val="64"/>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13A1558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Дитячий</w:t>
            </w:r>
          </w:p>
        </w:tc>
        <w:tc>
          <w:tcPr>
            <w:tcW w:w="2527" w:type="dxa"/>
            <w:tcBorders>
              <w:top w:val="single" w:sz="4" w:space="0" w:color="auto"/>
              <w:left w:val="single" w:sz="4" w:space="0" w:color="auto"/>
              <w:bottom w:val="single" w:sz="4" w:space="0" w:color="auto"/>
              <w:right w:val="single" w:sz="4" w:space="0" w:color="auto"/>
            </w:tcBorders>
          </w:tcPr>
          <w:p w14:paraId="2F59F4E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41х25=1 025</w:t>
            </w:r>
          </w:p>
        </w:tc>
        <w:tc>
          <w:tcPr>
            <w:tcW w:w="2835" w:type="dxa"/>
            <w:gridSpan w:val="5"/>
            <w:tcBorders>
              <w:top w:val="single" w:sz="4" w:space="0" w:color="auto"/>
              <w:left w:val="single" w:sz="4" w:space="0" w:color="auto"/>
              <w:bottom w:val="single" w:sz="4" w:space="0" w:color="auto"/>
              <w:right w:val="single" w:sz="4" w:space="0" w:color="auto"/>
            </w:tcBorders>
          </w:tcPr>
          <w:p w14:paraId="29142C5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10х50=500</w:t>
            </w:r>
          </w:p>
        </w:tc>
      </w:tr>
      <w:tr w:rsidR="005A1D17" w:rsidRPr="00045A82" w14:paraId="71E01986" w14:textId="77777777" w:rsidTr="00FD57A3">
        <w:trPr>
          <w:trHeight w:val="36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63D80186"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Пенсійний</w:t>
            </w:r>
          </w:p>
        </w:tc>
        <w:tc>
          <w:tcPr>
            <w:tcW w:w="2527" w:type="dxa"/>
            <w:tcBorders>
              <w:top w:val="single" w:sz="4" w:space="0" w:color="auto"/>
              <w:left w:val="single" w:sz="4" w:space="0" w:color="auto"/>
              <w:bottom w:val="single" w:sz="4" w:space="0" w:color="auto"/>
              <w:right w:val="single" w:sz="4" w:space="0" w:color="auto"/>
            </w:tcBorders>
          </w:tcPr>
          <w:p w14:paraId="70BF5E8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3х25=75</w:t>
            </w:r>
          </w:p>
        </w:tc>
        <w:tc>
          <w:tcPr>
            <w:tcW w:w="2835" w:type="dxa"/>
            <w:gridSpan w:val="5"/>
            <w:tcBorders>
              <w:top w:val="single" w:sz="4" w:space="0" w:color="auto"/>
              <w:left w:val="single" w:sz="4" w:space="0" w:color="auto"/>
              <w:bottom w:val="single" w:sz="4" w:space="0" w:color="auto"/>
              <w:right w:val="single" w:sz="4" w:space="0" w:color="auto"/>
            </w:tcBorders>
          </w:tcPr>
          <w:p w14:paraId="789B1E2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1х50=50</w:t>
            </w:r>
          </w:p>
        </w:tc>
      </w:tr>
      <w:tr w:rsidR="005A1D17" w:rsidRPr="00045A82" w14:paraId="641FD98F" w14:textId="77777777" w:rsidTr="00FD57A3">
        <w:trPr>
          <w:trHeight w:val="339"/>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D4030C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Безоплатний</w:t>
            </w:r>
          </w:p>
        </w:tc>
        <w:tc>
          <w:tcPr>
            <w:tcW w:w="2527" w:type="dxa"/>
            <w:tcBorders>
              <w:top w:val="single" w:sz="4" w:space="0" w:color="auto"/>
              <w:left w:val="single" w:sz="4" w:space="0" w:color="auto"/>
              <w:bottom w:val="single" w:sz="4" w:space="0" w:color="auto"/>
              <w:right w:val="single" w:sz="4" w:space="0" w:color="auto"/>
            </w:tcBorders>
          </w:tcPr>
          <w:p w14:paraId="629C08F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Pr>
                <w:rFonts w:ascii="Times New Roman" w:hAnsi="Times New Roman" w:cs="Times New Roman"/>
                <w:bCs/>
                <w:sz w:val="28"/>
                <w:szCs w:val="28"/>
                <w:lang w:val="uk-UA"/>
              </w:rPr>
              <w:t>35</w:t>
            </w:r>
          </w:p>
        </w:tc>
        <w:tc>
          <w:tcPr>
            <w:tcW w:w="2835" w:type="dxa"/>
            <w:gridSpan w:val="5"/>
            <w:tcBorders>
              <w:top w:val="single" w:sz="4" w:space="0" w:color="auto"/>
              <w:left w:val="single" w:sz="4" w:space="0" w:color="auto"/>
              <w:bottom w:val="single" w:sz="4" w:space="0" w:color="auto"/>
              <w:right w:val="single" w:sz="4" w:space="0" w:color="auto"/>
            </w:tcBorders>
          </w:tcPr>
          <w:p w14:paraId="1710372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137</w:t>
            </w:r>
          </w:p>
        </w:tc>
      </w:tr>
      <w:tr w:rsidR="005A1D17" w:rsidRPr="00045A82" w14:paraId="44D74006" w14:textId="77777777" w:rsidTr="00FD57A3">
        <w:trPr>
          <w:trHeight w:val="36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4EA245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Всього відвідувачів</w:t>
            </w:r>
          </w:p>
        </w:tc>
        <w:tc>
          <w:tcPr>
            <w:tcW w:w="2527" w:type="dxa"/>
            <w:tcBorders>
              <w:top w:val="single" w:sz="4" w:space="0" w:color="auto"/>
              <w:left w:val="single" w:sz="4" w:space="0" w:color="auto"/>
              <w:bottom w:val="single" w:sz="4" w:space="0" w:color="auto"/>
              <w:right w:val="single" w:sz="4" w:space="0" w:color="auto"/>
            </w:tcBorders>
          </w:tcPr>
          <w:p w14:paraId="158195FF"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203</w:t>
            </w:r>
          </w:p>
        </w:tc>
        <w:tc>
          <w:tcPr>
            <w:tcW w:w="2835" w:type="dxa"/>
            <w:gridSpan w:val="5"/>
            <w:tcBorders>
              <w:top w:val="single" w:sz="4" w:space="0" w:color="auto"/>
              <w:left w:val="single" w:sz="4" w:space="0" w:color="auto"/>
              <w:bottom w:val="single" w:sz="4" w:space="0" w:color="auto"/>
              <w:right w:val="single" w:sz="4" w:space="0" w:color="auto"/>
            </w:tcBorders>
          </w:tcPr>
          <w:p w14:paraId="2764106F"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224</w:t>
            </w:r>
          </w:p>
        </w:tc>
      </w:tr>
      <w:tr w:rsidR="005A1D17" w:rsidRPr="00045A82" w14:paraId="4C361936" w14:textId="77777777" w:rsidTr="00FD57A3">
        <w:trPr>
          <w:trHeight w:val="36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10C00DE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на загальну суму</w:t>
            </w:r>
          </w:p>
        </w:tc>
        <w:tc>
          <w:tcPr>
            <w:tcW w:w="2527" w:type="dxa"/>
            <w:tcBorders>
              <w:top w:val="single" w:sz="4" w:space="0" w:color="auto"/>
              <w:left w:val="single" w:sz="4" w:space="0" w:color="auto"/>
              <w:bottom w:val="single" w:sz="4" w:space="0" w:color="auto"/>
              <w:right w:val="single" w:sz="4" w:space="0" w:color="auto"/>
            </w:tcBorders>
          </w:tcPr>
          <w:p w14:paraId="32E15990"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7 300</w:t>
            </w:r>
          </w:p>
        </w:tc>
        <w:tc>
          <w:tcPr>
            <w:tcW w:w="2835" w:type="dxa"/>
            <w:gridSpan w:val="5"/>
            <w:tcBorders>
              <w:top w:val="single" w:sz="4" w:space="0" w:color="auto"/>
              <w:left w:val="single" w:sz="4" w:space="0" w:color="auto"/>
              <w:bottom w:val="single" w:sz="4" w:space="0" w:color="auto"/>
              <w:right w:val="single" w:sz="4" w:space="0" w:color="auto"/>
            </w:tcBorders>
          </w:tcPr>
          <w:p w14:paraId="0A35C79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8 150</w:t>
            </w:r>
          </w:p>
        </w:tc>
      </w:tr>
      <w:tr w:rsidR="005A1D17" w:rsidRPr="00045A82" w14:paraId="0785AFBE" w14:textId="77777777" w:rsidTr="00FD57A3">
        <w:trPr>
          <w:trHeight w:val="367"/>
        </w:trPr>
        <w:tc>
          <w:tcPr>
            <w:tcW w:w="5353" w:type="dxa"/>
            <w:tcBorders>
              <w:top w:val="single" w:sz="4" w:space="0" w:color="auto"/>
              <w:left w:val="nil"/>
              <w:bottom w:val="nil"/>
              <w:right w:val="nil"/>
            </w:tcBorders>
            <w:noWrap/>
            <w:vAlign w:val="center"/>
          </w:tcPr>
          <w:p w14:paraId="5271F90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tc>
        <w:tc>
          <w:tcPr>
            <w:tcW w:w="2527" w:type="dxa"/>
            <w:tcBorders>
              <w:top w:val="single" w:sz="4" w:space="0" w:color="auto"/>
              <w:left w:val="nil"/>
              <w:bottom w:val="nil"/>
              <w:right w:val="nil"/>
            </w:tcBorders>
          </w:tcPr>
          <w:p w14:paraId="796BFF5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tc>
        <w:tc>
          <w:tcPr>
            <w:tcW w:w="2835" w:type="dxa"/>
            <w:gridSpan w:val="5"/>
            <w:tcBorders>
              <w:top w:val="single" w:sz="4" w:space="0" w:color="auto"/>
              <w:left w:val="nil"/>
              <w:bottom w:val="nil"/>
              <w:right w:val="nil"/>
            </w:tcBorders>
          </w:tcPr>
          <w:p w14:paraId="3F2EF54F"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tc>
      </w:tr>
      <w:tr w:rsidR="005A1D17" w:rsidRPr="00045A82" w14:paraId="433BE6D9" w14:textId="77777777" w:rsidTr="00FD57A3">
        <w:trPr>
          <w:gridAfter w:val="1"/>
          <w:wAfter w:w="21" w:type="dxa"/>
          <w:trHeight w:val="3202"/>
        </w:trPr>
        <w:tc>
          <w:tcPr>
            <w:tcW w:w="10694" w:type="dxa"/>
            <w:gridSpan w:val="6"/>
            <w:tcBorders>
              <w:top w:val="single" w:sz="4" w:space="0" w:color="auto"/>
              <w:left w:val="single" w:sz="4" w:space="0" w:color="auto"/>
              <w:bottom w:val="single" w:sz="4" w:space="0" w:color="auto"/>
              <w:right w:val="single" w:sz="4" w:space="0" w:color="auto"/>
            </w:tcBorders>
            <w:noWrap/>
            <w:vAlign w:val="center"/>
            <w:hideMark/>
          </w:tcPr>
          <w:p w14:paraId="2EB3CFE9" w14:textId="77777777" w:rsidR="005A1D17" w:rsidRPr="00045A82" w:rsidRDefault="005A1D17" w:rsidP="005A1D17">
            <w:pPr>
              <w:spacing w:after="0" w:line="240" w:lineRule="auto"/>
              <w:ind w:left="-120" w:right="-143"/>
              <w:contextualSpacing/>
              <w:rPr>
                <w:rFonts w:ascii="Times New Roman" w:hAnsi="Times New Roman" w:cs="Times New Roman"/>
                <w:bCs/>
                <w:sz w:val="28"/>
                <w:szCs w:val="28"/>
                <w:lang w:val="uk-UA"/>
              </w:rPr>
            </w:pPr>
            <w:r w:rsidRPr="00045A82">
              <w:rPr>
                <w:rFonts w:ascii="Times New Roman" w:eastAsia="Times New Roman" w:hAnsi="Times New Roman" w:cs="Times New Roman"/>
                <w:noProof/>
                <w:sz w:val="28"/>
                <w:szCs w:val="28"/>
                <w:lang w:val="ru-RU" w:eastAsia="ru-RU"/>
              </w:rPr>
              <w:drawing>
                <wp:inline distT="0" distB="0" distL="0" distR="0" wp14:anchorId="6B6A74FC" wp14:editId="16D6BEA0">
                  <wp:extent cx="6038850" cy="1657350"/>
                  <wp:effectExtent l="0" t="0" r="0" b="0"/>
                  <wp:docPr id="3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r>
      <w:tr w:rsidR="005A1D17" w:rsidRPr="00045A82" w14:paraId="6EB86415" w14:textId="77777777" w:rsidTr="00FD57A3">
        <w:trPr>
          <w:gridAfter w:val="1"/>
          <w:wAfter w:w="21" w:type="dxa"/>
          <w:trHeight w:val="749"/>
        </w:trPr>
        <w:tc>
          <w:tcPr>
            <w:tcW w:w="10694" w:type="dxa"/>
            <w:gridSpan w:val="6"/>
            <w:tcBorders>
              <w:top w:val="single" w:sz="4" w:space="0" w:color="auto"/>
              <w:left w:val="nil"/>
              <w:bottom w:val="nil"/>
              <w:right w:val="nil"/>
            </w:tcBorders>
            <w:noWrap/>
            <w:vAlign w:val="center"/>
          </w:tcPr>
          <w:p w14:paraId="56149581" w14:textId="77777777" w:rsidR="005A1D17" w:rsidRPr="00045A82" w:rsidRDefault="005A1D17" w:rsidP="005A1D17">
            <w:pPr>
              <w:spacing w:after="0" w:line="240" w:lineRule="auto"/>
              <w:contextualSpacing/>
              <w:rPr>
                <w:rFonts w:ascii="Times New Roman" w:hAnsi="Times New Roman" w:cs="Times New Roman"/>
                <w:bCs/>
                <w:color w:val="1F4E79" w:themeColor="accent1" w:themeShade="80"/>
                <w:sz w:val="28"/>
                <w:szCs w:val="28"/>
                <w:lang w:val="uk-UA"/>
              </w:rPr>
            </w:pPr>
          </w:p>
        </w:tc>
      </w:tr>
      <w:tr w:rsidR="005A1D17" w:rsidRPr="00527864" w14:paraId="7AE81CAE" w14:textId="77777777" w:rsidTr="00FD57A3">
        <w:trPr>
          <w:gridAfter w:val="3"/>
          <w:wAfter w:w="553" w:type="dxa"/>
          <w:trHeight w:val="840"/>
        </w:trPr>
        <w:tc>
          <w:tcPr>
            <w:tcW w:w="535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2E45AE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 xml:space="preserve">Вхідний квиток на відвідування  </w:t>
            </w:r>
            <w:r w:rsidRPr="00045A82">
              <w:rPr>
                <w:rFonts w:ascii="Times New Roman" w:hAnsi="Times New Roman" w:cs="Times New Roman"/>
                <w:bCs/>
                <w:color w:val="1F4E79" w:themeColor="accent1" w:themeShade="80"/>
                <w:sz w:val="28"/>
                <w:szCs w:val="28"/>
                <w:lang w:val="uk-UA"/>
              </w:rPr>
              <w:t xml:space="preserve"> </w:t>
            </w:r>
            <w:r w:rsidRPr="00045A82">
              <w:rPr>
                <w:rFonts w:ascii="Times New Roman" w:hAnsi="Times New Roman" w:cs="Times New Roman"/>
                <w:bCs/>
                <w:sz w:val="28"/>
                <w:szCs w:val="28"/>
                <w:lang w:val="uk-UA"/>
              </w:rPr>
              <w:t>«Головного будиноку Леопольда Кеніга»:</w:t>
            </w:r>
          </w:p>
        </w:tc>
        <w:tc>
          <w:tcPr>
            <w:tcW w:w="2541"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7D7F879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 рік</w:t>
            </w:r>
          </w:p>
          <w:p w14:paraId="2082610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44D074F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0C23655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 рік</w:t>
            </w:r>
          </w:p>
          <w:p w14:paraId="44F3BD5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55B4247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r>
      <w:tr w:rsidR="005A1D17" w:rsidRPr="00045A82" w14:paraId="2641CF7F" w14:textId="77777777" w:rsidTr="00FD57A3">
        <w:trPr>
          <w:gridAfter w:val="3"/>
          <w:wAfter w:w="553" w:type="dxa"/>
          <w:trHeight w:val="475"/>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5A1408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Дорослий</w:t>
            </w:r>
          </w:p>
        </w:tc>
        <w:tc>
          <w:tcPr>
            <w:tcW w:w="2541" w:type="dxa"/>
            <w:gridSpan w:val="2"/>
            <w:tcBorders>
              <w:top w:val="single" w:sz="4" w:space="0" w:color="auto"/>
              <w:left w:val="single" w:sz="4" w:space="0" w:color="auto"/>
              <w:bottom w:val="single" w:sz="4" w:space="0" w:color="auto"/>
              <w:right w:val="single" w:sz="4" w:space="0" w:color="auto"/>
            </w:tcBorders>
          </w:tcPr>
          <w:p w14:paraId="0635B565"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83х50=4 150</w:t>
            </w:r>
          </w:p>
        </w:tc>
        <w:tc>
          <w:tcPr>
            <w:tcW w:w="2268" w:type="dxa"/>
            <w:tcBorders>
              <w:top w:val="single" w:sz="4" w:space="0" w:color="auto"/>
              <w:left w:val="single" w:sz="4" w:space="0" w:color="auto"/>
              <w:bottom w:val="single" w:sz="4" w:space="0" w:color="auto"/>
              <w:right w:val="single" w:sz="4" w:space="0" w:color="auto"/>
            </w:tcBorders>
          </w:tcPr>
          <w:p w14:paraId="557C8D3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72х100=7 200</w:t>
            </w:r>
          </w:p>
        </w:tc>
      </w:tr>
      <w:tr w:rsidR="005A1D17" w:rsidRPr="00045A82" w14:paraId="0DD0B943" w14:textId="77777777" w:rsidTr="00FD57A3">
        <w:trPr>
          <w:gridAfter w:val="3"/>
          <w:wAfter w:w="553" w:type="dxa"/>
          <w:trHeight w:val="38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45C1F92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Дитячий</w:t>
            </w:r>
          </w:p>
        </w:tc>
        <w:tc>
          <w:tcPr>
            <w:tcW w:w="2541" w:type="dxa"/>
            <w:gridSpan w:val="2"/>
            <w:tcBorders>
              <w:top w:val="single" w:sz="4" w:space="0" w:color="auto"/>
              <w:left w:val="single" w:sz="4" w:space="0" w:color="auto"/>
              <w:bottom w:val="single" w:sz="4" w:space="0" w:color="auto"/>
              <w:right w:val="single" w:sz="4" w:space="0" w:color="auto"/>
            </w:tcBorders>
          </w:tcPr>
          <w:p w14:paraId="3D811C7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15х25=375</w:t>
            </w:r>
          </w:p>
        </w:tc>
        <w:tc>
          <w:tcPr>
            <w:tcW w:w="2268" w:type="dxa"/>
            <w:tcBorders>
              <w:top w:val="single" w:sz="4" w:space="0" w:color="auto"/>
              <w:left w:val="single" w:sz="4" w:space="0" w:color="auto"/>
              <w:bottom w:val="single" w:sz="4" w:space="0" w:color="auto"/>
              <w:right w:val="single" w:sz="4" w:space="0" w:color="auto"/>
            </w:tcBorders>
          </w:tcPr>
          <w:p w14:paraId="1D2E21B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8х50=400</w:t>
            </w:r>
          </w:p>
        </w:tc>
      </w:tr>
      <w:tr w:rsidR="005A1D17" w:rsidRPr="00045A82" w14:paraId="369D7171" w14:textId="77777777" w:rsidTr="00FD57A3">
        <w:trPr>
          <w:gridAfter w:val="3"/>
          <w:wAfter w:w="553" w:type="dxa"/>
          <w:trHeight w:val="445"/>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1B5FE6E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Пенсійний</w:t>
            </w:r>
          </w:p>
        </w:tc>
        <w:tc>
          <w:tcPr>
            <w:tcW w:w="2541" w:type="dxa"/>
            <w:gridSpan w:val="2"/>
            <w:tcBorders>
              <w:top w:val="single" w:sz="4" w:space="0" w:color="auto"/>
              <w:left w:val="single" w:sz="4" w:space="0" w:color="auto"/>
              <w:bottom w:val="single" w:sz="4" w:space="0" w:color="auto"/>
              <w:right w:val="single" w:sz="4" w:space="0" w:color="auto"/>
            </w:tcBorders>
          </w:tcPr>
          <w:p w14:paraId="492A022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4х25=100</w:t>
            </w:r>
          </w:p>
        </w:tc>
        <w:tc>
          <w:tcPr>
            <w:tcW w:w="2268" w:type="dxa"/>
            <w:tcBorders>
              <w:top w:val="single" w:sz="4" w:space="0" w:color="auto"/>
              <w:left w:val="single" w:sz="4" w:space="0" w:color="auto"/>
              <w:bottom w:val="single" w:sz="4" w:space="0" w:color="auto"/>
              <w:right w:val="single" w:sz="4" w:space="0" w:color="auto"/>
            </w:tcBorders>
          </w:tcPr>
          <w:p w14:paraId="6BA1BB5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1х50=50</w:t>
            </w:r>
          </w:p>
        </w:tc>
      </w:tr>
      <w:tr w:rsidR="005A1D17" w:rsidRPr="00045A82" w14:paraId="7ACD80FA" w14:textId="77777777" w:rsidTr="00FD57A3">
        <w:trPr>
          <w:gridAfter w:val="3"/>
          <w:wAfter w:w="553" w:type="dxa"/>
          <w:trHeight w:val="36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5115DEB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Безоплатний</w:t>
            </w:r>
          </w:p>
        </w:tc>
        <w:tc>
          <w:tcPr>
            <w:tcW w:w="2541" w:type="dxa"/>
            <w:gridSpan w:val="2"/>
            <w:tcBorders>
              <w:top w:val="single" w:sz="4" w:space="0" w:color="auto"/>
              <w:left w:val="single" w:sz="4" w:space="0" w:color="auto"/>
              <w:bottom w:val="single" w:sz="4" w:space="0" w:color="auto"/>
              <w:right w:val="single" w:sz="4" w:space="0" w:color="auto"/>
            </w:tcBorders>
          </w:tcPr>
          <w:p w14:paraId="4F0E8E3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342</w:t>
            </w:r>
          </w:p>
        </w:tc>
        <w:tc>
          <w:tcPr>
            <w:tcW w:w="2268" w:type="dxa"/>
            <w:tcBorders>
              <w:top w:val="single" w:sz="4" w:space="0" w:color="auto"/>
              <w:left w:val="single" w:sz="4" w:space="0" w:color="auto"/>
              <w:bottom w:val="single" w:sz="4" w:space="0" w:color="auto"/>
              <w:right w:val="single" w:sz="4" w:space="0" w:color="auto"/>
            </w:tcBorders>
          </w:tcPr>
          <w:p w14:paraId="7C739FF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237</w:t>
            </w:r>
          </w:p>
        </w:tc>
      </w:tr>
      <w:tr w:rsidR="005A1D17" w:rsidRPr="00045A82" w14:paraId="41D4D455" w14:textId="77777777" w:rsidTr="00FD57A3">
        <w:trPr>
          <w:gridAfter w:val="3"/>
          <w:wAfter w:w="553" w:type="dxa"/>
          <w:trHeight w:val="341"/>
        </w:trPr>
        <w:tc>
          <w:tcPr>
            <w:tcW w:w="5353" w:type="dxa"/>
            <w:tcBorders>
              <w:top w:val="single" w:sz="4" w:space="0" w:color="auto"/>
              <w:left w:val="single" w:sz="4" w:space="0" w:color="auto"/>
              <w:bottom w:val="single" w:sz="4" w:space="0" w:color="auto"/>
              <w:right w:val="single" w:sz="4" w:space="0" w:color="auto"/>
            </w:tcBorders>
            <w:noWrap/>
            <w:hideMark/>
          </w:tcPr>
          <w:p w14:paraId="38D9EF8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Всього відвідувачів</w:t>
            </w:r>
          </w:p>
        </w:tc>
        <w:tc>
          <w:tcPr>
            <w:tcW w:w="2541" w:type="dxa"/>
            <w:gridSpan w:val="2"/>
            <w:tcBorders>
              <w:top w:val="single" w:sz="4" w:space="0" w:color="auto"/>
              <w:left w:val="single" w:sz="4" w:space="0" w:color="auto"/>
              <w:bottom w:val="single" w:sz="4" w:space="0" w:color="auto"/>
              <w:right w:val="single" w:sz="4" w:space="0" w:color="auto"/>
            </w:tcBorders>
          </w:tcPr>
          <w:p w14:paraId="1BC6FFD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444</w:t>
            </w:r>
          </w:p>
        </w:tc>
        <w:tc>
          <w:tcPr>
            <w:tcW w:w="2268" w:type="dxa"/>
            <w:tcBorders>
              <w:top w:val="single" w:sz="4" w:space="0" w:color="auto"/>
              <w:left w:val="single" w:sz="4" w:space="0" w:color="auto"/>
              <w:bottom w:val="single" w:sz="4" w:space="0" w:color="auto"/>
              <w:right w:val="single" w:sz="4" w:space="0" w:color="auto"/>
            </w:tcBorders>
          </w:tcPr>
          <w:p w14:paraId="3C527164"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318</w:t>
            </w:r>
          </w:p>
        </w:tc>
      </w:tr>
      <w:tr w:rsidR="005A1D17" w:rsidRPr="00045A82" w14:paraId="69017EBD" w14:textId="77777777" w:rsidTr="00FD57A3">
        <w:trPr>
          <w:gridAfter w:val="3"/>
          <w:wAfter w:w="553" w:type="dxa"/>
          <w:trHeight w:val="341"/>
        </w:trPr>
        <w:tc>
          <w:tcPr>
            <w:tcW w:w="5353" w:type="dxa"/>
            <w:tcBorders>
              <w:top w:val="single" w:sz="4" w:space="0" w:color="auto"/>
              <w:left w:val="single" w:sz="4" w:space="0" w:color="auto"/>
              <w:bottom w:val="single" w:sz="4" w:space="0" w:color="auto"/>
              <w:right w:val="single" w:sz="4" w:space="0" w:color="auto"/>
            </w:tcBorders>
            <w:noWrap/>
            <w:hideMark/>
          </w:tcPr>
          <w:p w14:paraId="1CE293E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На загальну суму</w:t>
            </w:r>
          </w:p>
        </w:tc>
        <w:tc>
          <w:tcPr>
            <w:tcW w:w="2541" w:type="dxa"/>
            <w:gridSpan w:val="2"/>
            <w:tcBorders>
              <w:top w:val="single" w:sz="4" w:space="0" w:color="auto"/>
              <w:left w:val="single" w:sz="4" w:space="0" w:color="auto"/>
              <w:bottom w:val="single" w:sz="4" w:space="0" w:color="auto"/>
              <w:right w:val="single" w:sz="4" w:space="0" w:color="auto"/>
            </w:tcBorders>
          </w:tcPr>
          <w:p w14:paraId="3B50C24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4 625</w:t>
            </w:r>
          </w:p>
        </w:tc>
        <w:tc>
          <w:tcPr>
            <w:tcW w:w="2268" w:type="dxa"/>
            <w:tcBorders>
              <w:top w:val="single" w:sz="4" w:space="0" w:color="auto"/>
              <w:left w:val="single" w:sz="4" w:space="0" w:color="auto"/>
              <w:bottom w:val="single" w:sz="4" w:space="0" w:color="auto"/>
              <w:right w:val="single" w:sz="4" w:space="0" w:color="auto"/>
            </w:tcBorders>
          </w:tcPr>
          <w:p w14:paraId="243A3B4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7 650</w:t>
            </w:r>
          </w:p>
        </w:tc>
      </w:tr>
      <w:tr w:rsidR="005A1D17" w:rsidRPr="00045A82" w14:paraId="297A88DD" w14:textId="77777777" w:rsidTr="00FD57A3">
        <w:trPr>
          <w:gridAfter w:val="2"/>
          <w:wAfter w:w="547" w:type="dxa"/>
          <w:trHeight w:val="341"/>
        </w:trPr>
        <w:tc>
          <w:tcPr>
            <w:tcW w:w="10168" w:type="dxa"/>
            <w:gridSpan w:val="5"/>
            <w:tcBorders>
              <w:top w:val="single" w:sz="4" w:space="0" w:color="auto"/>
              <w:left w:val="nil"/>
              <w:bottom w:val="nil"/>
              <w:right w:val="nil"/>
            </w:tcBorders>
            <w:noWrap/>
          </w:tcPr>
          <w:p w14:paraId="79681856"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tc>
      </w:tr>
      <w:tr w:rsidR="005A1D17" w:rsidRPr="00045A82" w14:paraId="4BB60E5E" w14:textId="77777777" w:rsidTr="00FD57A3">
        <w:trPr>
          <w:gridAfter w:val="2"/>
          <w:wAfter w:w="547" w:type="dxa"/>
          <w:trHeight w:val="3251"/>
        </w:trPr>
        <w:tc>
          <w:tcPr>
            <w:tcW w:w="10168" w:type="dxa"/>
            <w:gridSpan w:val="5"/>
            <w:tcBorders>
              <w:top w:val="single" w:sz="4" w:space="0" w:color="auto"/>
              <w:left w:val="single" w:sz="4" w:space="0" w:color="auto"/>
              <w:bottom w:val="single" w:sz="4" w:space="0" w:color="auto"/>
              <w:right w:val="single" w:sz="4" w:space="0" w:color="auto"/>
            </w:tcBorders>
            <w:noWrap/>
            <w:hideMark/>
          </w:tcPr>
          <w:p w14:paraId="5CE1563B" w14:textId="77777777" w:rsidR="005A1D17" w:rsidRPr="00045A82" w:rsidRDefault="005A1D17" w:rsidP="005A1D17">
            <w:pPr>
              <w:spacing w:after="0" w:line="240" w:lineRule="auto"/>
              <w:ind w:left="-120"/>
              <w:contextualSpacing/>
              <w:rPr>
                <w:rFonts w:ascii="Times New Roman" w:hAnsi="Times New Roman" w:cs="Times New Roman"/>
                <w:bCs/>
                <w:sz w:val="28"/>
                <w:szCs w:val="28"/>
                <w:lang w:val="uk-UA"/>
              </w:rPr>
            </w:pPr>
            <w:r w:rsidRPr="00045A82">
              <w:rPr>
                <w:rFonts w:ascii="Times New Roman" w:eastAsia="Times New Roman" w:hAnsi="Times New Roman" w:cs="Times New Roman"/>
                <w:noProof/>
                <w:sz w:val="28"/>
                <w:szCs w:val="28"/>
                <w:lang w:val="ru-RU" w:eastAsia="ru-RU"/>
              </w:rPr>
              <w:drawing>
                <wp:inline distT="0" distB="0" distL="0" distR="0" wp14:anchorId="7DEB37E8" wp14:editId="475BC249">
                  <wp:extent cx="5972175" cy="1819275"/>
                  <wp:effectExtent l="0" t="0" r="9525" b="9525"/>
                  <wp:docPr id="50"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22520C6F" w14:textId="77777777" w:rsidR="005A1D17" w:rsidRPr="00045A82" w:rsidRDefault="005A1D17" w:rsidP="005A1D17">
      <w:pPr>
        <w:spacing w:after="0" w:line="240" w:lineRule="auto"/>
        <w:ind w:right="141"/>
        <w:contextualSpacing/>
        <w:rPr>
          <w:rFonts w:ascii="Times New Roman" w:hAnsi="Times New Roman" w:cs="Times New Roman"/>
          <w:b/>
          <w:color w:val="1F4E79" w:themeColor="accent1" w:themeShade="80"/>
          <w:sz w:val="28"/>
          <w:szCs w:val="28"/>
          <w:lang w:val="uk-UA"/>
        </w:rPr>
      </w:pPr>
      <w:r w:rsidRPr="00045A82">
        <w:rPr>
          <w:rFonts w:ascii="Times New Roman" w:hAnsi="Times New Roman" w:cs="Times New Roman"/>
          <w:b/>
          <w:color w:val="1F4E79" w:themeColor="accent1" w:themeShade="80"/>
          <w:sz w:val="28"/>
          <w:szCs w:val="28"/>
          <w:lang w:val="uk-UA"/>
        </w:rPr>
        <w:t>Пам’ятка архітектури  «Круглий двір»</w:t>
      </w:r>
    </w:p>
    <w:p w14:paraId="40B3C176" w14:textId="77777777" w:rsidR="005A1D17" w:rsidRPr="00045A82" w:rsidRDefault="005A1D17" w:rsidP="005A1D17">
      <w:pPr>
        <w:spacing w:after="0" w:line="240" w:lineRule="auto"/>
        <w:ind w:right="141" w:firstLine="708"/>
        <w:contextualSpacing/>
        <w:jc w:val="both"/>
        <w:rPr>
          <w:rFonts w:ascii="Times New Roman" w:eastAsia="Times New Roman" w:hAnsi="Times New Roman" w:cs="Times New Roman"/>
          <w:b/>
          <w:color w:val="1F4E79" w:themeColor="accent1" w:themeShade="80"/>
          <w:sz w:val="28"/>
          <w:szCs w:val="28"/>
          <w:lang w:val="uk-UA" w:eastAsia="ru-RU"/>
        </w:rPr>
      </w:pPr>
      <w:r w:rsidRPr="00045A82">
        <w:rPr>
          <w:rFonts w:ascii="Times New Roman" w:hAnsi="Times New Roman" w:cs="Times New Roman"/>
          <w:sz w:val="28"/>
          <w:szCs w:val="28"/>
          <w:lang w:val="uk-UA"/>
        </w:rPr>
        <w:t xml:space="preserve">У звітному періоді окреме екскурсійне обслуговування пам’ятки архітектури </w:t>
      </w:r>
      <w:r w:rsidRPr="00045A82">
        <w:rPr>
          <w:rFonts w:ascii="Times New Roman" w:hAnsi="Times New Roman" w:cs="Times New Roman"/>
          <w:b/>
          <w:bCs/>
          <w:sz w:val="28"/>
          <w:szCs w:val="28"/>
          <w:lang w:val="uk-UA"/>
        </w:rPr>
        <w:t>«Круглий двір»</w:t>
      </w:r>
      <w:r w:rsidRPr="00045A82">
        <w:rPr>
          <w:rFonts w:ascii="Times New Roman" w:hAnsi="Times New Roman" w:cs="Times New Roman"/>
          <w:sz w:val="28"/>
          <w:szCs w:val="28"/>
          <w:lang w:val="uk-UA"/>
        </w:rPr>
        <w:t xml:space="preserve"> не проводилося; натомість огляд об’єкта та надання інформаційних послуг було повністю інтегровано до структури </w:t>
      </w:r>
      <w:r w:rsidRPr="00045A82">
        <w:rPr>
          <w:rFonts w:ascii="Times New Roman" w:hAnsi="Times New Roman" w:cs="Times New Roman"/>
          <w:b/>
          <w:bCs/>
          <w:sz w:val="28"/>
          <w:szCs w:val="28"/>
          <w:lang w:val="uk-UA"/>
        </w:rPr>
        <w:t>комплексного квитка</w:t>
      </w:r>
      <w:r w:rsidRPr="00045A82">
        <w:rPr>
          <w:rFonts w:ascii="Times New Roman" w:hAnsi="Times New Roman" w:cs="Times New Roman"/>
          <w:sz w:val="28"/>
          <w:szCs w:val="28"/>
          <w:lang w:val="uk-UA"/>
        </w:rPr>
        <w:t>.</w:t>
      </w:r>
    </w:p>
    <w:p w14:paraId="4B119C1D" w14:textId="77777777" w:rsidR="005A1D17" w:rsidRPr="00045A82" w:rsidRDefault="005A1D17" w:rsidP="005A1D17">
      <w:pPr>
        <w:spacing w:after="0" w:line="240" w:lineRule="auto"/>
        <w:ind w:left="-142"/>
        <w:contextualSpacing/>
        <w:rPr>
          <w:rFonts w:ascii="Times New Roman" w:hAnsi="Times New Roman" w:cs="Times New Roman"/>
          <w:b/>
          <w:color w:val="1F4E79" w:themeColor="accent1" w:themeShade="80"/>
          <w:sz w:val="28"/>
          <w:szCs w:val="28"/>
          <w:lang w:val="uk-UA"/>
        </w:rPr>
      </w:pPr>
      <w:r w:rsidRPr="00045A82">
        <w:rPr>
          <w:rFonts w:ascii="Times New Roman" w:hAnsi="Times New Roman" w:cs="Times New Roman"/>
          <w:bCs/>
          <w:color w:val="1F4E79" w:themeColor="accent1" w:themeShade="80"/>
          <w:sz w:val="28"/>
          <w:szCs w:val="28"/>
          <w:lang w:val="uk-UA"/>
        </w:rPr>
        <w:t xml:space="preserve"> </w:t>
      </w:r>
      <w:r w:rsidRPr="00045A82">
        <w:rPr>
          <w:rFonts w:ascii="Times New Roman" w:hAnsi="Times New Roman" w:cs="Times New Roman"/>
          <w:b/>
          <w:color w:val="1F4E79" w:themeColor="accent1" w:themeShade="80"/>
          <w:sz w:val="28"/>
          <w:szCs w:val="28"/>
          <w:lang w:val="uk-UA"/>
        </w:rPr>
        <w:t>Комплексне відвідування  музейних локацій</w:t>
      </w:r>
    </w:p>
    <w:p w14:paraId="7D9EF2FA" w14:textId="77777777" w:rsidR="005A1D17" w:rsidRPr="00045A82" w:rsidRDefault="005A1D17" w:rsidP="005A1D17">
      <w:pPr>
        <w:spacing w:after="0" w:line="240" w:lineRule="auto"/>
        <w:ind w:left="-142"/>
        <w:contextualSpacing/>
        <w:rPr>
          <w:rFonts w:ascii="Times New Roman" w:hAnsi="Times New Roman" w:cs="Times New Roman"/>
          <w:b/>
          <w:color w:val="1F4E79" w:themeColor="accent1" w:themeShade="80"/>
          <w:sz w:val="28"/>
          <w:szCs w:val="28"/>
          <w:lang w:val="uk-UA"/>
        </w:rPr>
      </w:pPr>
    </w:p>
    <w:tbl>
      <w:tblPr>
        <w:tblpPr w:leftFromText="180" w:rightFromText="180" w:bottomFromText="160" w:vertAnchor="text" w:tblpXSpec="center" w:tblpY="1"/>
        <w:tblOverlap w:val="never"/>
        <w:tblW w:w="9816" w:type="dxa"/>
        <w:tblLayout w:type="fixed"/>
        <w:tblLook w:val="04A0" w:firstRow="1" w:lastRow="0" w:firstColumn="1" w:lastColumn="0" w:noHBand="0" w:noVBand="1"/>
      </w:tblPr>
      <w:tblGrid>
        <w:gridCol w:w="5254"/>
        <w:gridCol w:w="2281"/>
        <w:gridCol w:w="2281"/>
      </w:tblGrid>
      <w:tr w:rsidR="005A1D17" w:rsidRPr="00527864" w14:paraId="09712862" w14:textId="77777777" w:rsidTr="008A3748">
        <w:trPr>
          <w:trHeight w:val="848"/>
        </w:trPr>
        <w:tc>
          <w:tcPr>
            <w:tcW w:w="5254"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55DC56F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Вхідний квиток на  комплексне відвідування</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101C64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 рік</w:t>
            </w:r>
          </w:p>
          <w:p w14:paraId="3C1F9B1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238E3F7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c>
          <w:tcPr>
            <w:tcW w:w="2281"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3248ED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 рік</w:t>
            </w:r>
          </w:p>
          <w:p w14:paraId="4C87CDAE"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10EA595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r>
      <w:tr w:rsidR="005A1D17" w:rsidRPr="00045A82" w14:paraId="3F3B8CF2" w14:textId="77777777" w:rsidTr="008A3748">
        <w:trPr>
          <w:trHeight w:val="279"/>
        </w:trPr>
        <w:tc>
          <w:tcPr>
            <w:tcW w:w="5254" w:type="dxa"/>
            <w:tcBorders>
              <w:top w:val="single" w:sz="4" w:space="0" w:color="auto"/>
              <w:left w:val="single" w:sz="4" w:space="0" w:color="auto"/>
              <w:bottom w:val="single" w:sz="4" w:space="0" w:color="auto"/>
              <w:right w:val="single" w:sz="4" w:space="0" w:color="auto"/>
            </w:tcBorders>
            <w:noWrap/>
            <w:hideMark/>
          </w:tcPr>
          <w:p w14:paraId="5526F4A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Дорослий</w:t>
            </w:r>
          </w:p>
        </w:tc>
        <w:tc>
          <w:tcPr>
            <w:tcW w:w="2281" w:type="dxa"/>
            <w:tcBorders>
              <w:top w:val="single" w:sz="4" w:space="0" w:color="auto"/>
              <w:left w:val="single" w:sz="4" w:space="0" w:color="auto"/>
              <w:bottom w:val="single" w:sz="4" w:space="0" w:color="auto"/>
              <w:right w:val="single" w:sz="4" w:space="0" w:color="auto"/>
            </w:tcBorders>
            <w:hideMark/>
          </w:tcPr>
          <w:p w14:paraId="52851F6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19х100=1 900</w:t>
            </w:r>
          </w:p>
        </w:tc>
        <w:tc>
          <w:tcPr>
            <w:tcW w:w="2281" w:type="dxa"/>
            <w:tcBorders>
              <w:top w:val="single" w:sz="4" w:space="0" w:color="auto"/>
              <w:left w:val="single" w:sz="4" w:space="0" w:color="auto"/>
              <w:bottom w:val="single" w:sz="4" w:space="0" w:color="auto"/>
              <w:right w:val="single" w:sz="4" w:space="0" w:color="auto"/>
            </w:tcBorders>
          </w:tcPr>
          <w:p w14:paraId="5811D595"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2х200=400</w:t>
            </w:r>
          </w:p>
        </w:tc>
      </w:tr>
      <w:tr w:rsidR="005A1D17" w:rsidRPr="00045A82" w14:paraId="1E831835" w14:textId="77777777" w:rsidTr="008A3748">
        <w:trPr>
          <w:trHeight w:val="317"/>
        </w:trPr>
        <w:tc>
          <w:tcPr>
            <w:tcW w:w="5254" w:type="dxa"/>
            <w:tcBorders>
              <w:top w:val="single" w:sz="4" w:space="0" w:color="auto"/>
              <w:left w:val="single" w:sz="4" w:space="0" w:color="auto"/>
              <w:bottom w:val="single" w:sz="4" w:space="0" w:color="auto"/>
              <w:right w:val="single" w:sz="4" w:space="0" w:color="auto"/>
            </w:tcBorders>
            <w:noWrap/>
            <w:hideMark/>
          </w:tcPr>
          <w:p w14:paraId="6A9AF54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Дитячий</w:t>
            </w:r>
          </w:p>
        </w:tc>
        <w:tc>
          <w:tcPr>
            <w:tcW w:w="2281" w:type="dxa"/>
            <w:tcBorders>
              <w:top w:val="single" w:sz="4" w:space="0" w:color="auto"/>
              <w:left w:val="single" w:sz="4" w:space="0" w:color="auto"/>
              <w:bottom w:val="single" w:sz="4" w:space="0" w:color="auto"/>
              <w:right w:val="single" w:sz="4" w:space="0" w:color="auto"/>
            </w:tcBorders>
            <w:hideMark/>
          </w:tcPr>
          <w:p w14:paraId="55BFBA8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34х50=1 700</w:t>
            </w:r>
          </w:p>
        </w:tc>
        <w:tc>
          <w:tcPr>
            <w:tcW w:w="2281" w:type="dxa"/>
            <w:tcBorders>
              <w:top w:val="single" w:sz="4" w:space="0" w:color="auto"/>
              <w:left w:val="single" w:sz="4" w:space="0" w:color="auto"/>
              <w:bottom w:val="single" w:sz="4" w:space="0" w:color="auto"/>
              <w:right w:val="single" w:sz="4" w:space="0" w:color="auto"/>
            </w:tcBorders>
          </w:tcPr>
          <w:p w14:paraId="376450F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r>
      <w:tr w:rsidR="005A1D17" w:rsidRPr="00045A82" w14:paraId="1D8CB1DB" w14:textId="77777777" w:rsidTr="008A3748">
        <w:trPr>
          <w:trHeight w:val="266"/>
        </w:trPr>
        <w:tc>
          <w:tcPr>
            <w:tcW w:w="5254" w:type="dxa"/>
            <w:tcBorders>
              <w:top w:val="single" w:sz="4" w:space="0" w:color="auto"/>
              <w:left w:val="single" w:sz="4" w:space="0" w:color="auto"/>
              <w:bottom w:val="single" w:sz="4" w:space="0" w:color="auto"/>
              <w:right w:val="single" w:sz="4" w:space="0" w:color="auto"/>
            </w:tcBorders>
            <w:noWrap/>
            <w:hideMark/>
          </w:tcPr>
          <w:p w14:paraId="26446220"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Пенсійний</w:t>
            </w:r>
          </w:p>
        </w:tc>
        <w:tc>
          <w:tcPr>
            <w:tcW w:w="2281" w:type="dxa"/>
            <w:tcBorders>
              <w:top w:val="single" w:sz="4" w:space="0" w:color="auto"/>
              <w:left w:val="single" w:sz="4" w:space="0" w:color="auto"/>
              <w:bottom w:val="single" w:sz="4" w:space="0" w:color="auto"/>
              <w:right w:val="single" w:sz="4" w:space="0" w:color="auto"/>
            </w:tcBorders>
            <w:hideMark/>
          </w:tcPr>
          <w:p w14:paraId="28753A4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1х50=50</w:t>
            </w:r>
          </w:p>
        </w:tc>
        <w:tc>
          <w:tcPr>
            <w:tcW w:w="2281" w:type="dxa"/>
            <w:tcBorders>
              <w:top w:val="single" w:sz="4" w:space="0" w:color="auto"/>
              <w:left w:val="single" w:sz="4" w:space="0" w:color="auto"/>
              <w:bottom w:val="single" w:sz="4" w:space="0" w:color="auto"/>
              <w:right w:val="single" w:sz="4" w:space="0" w:color="auto"/>
            </w:tcBorders>
          </w:tcPr>
          <w:p w14:paraId="344A32D4"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21х100=2 100</w:t>
            </w:r>
          </w:p>
        </w:tc>
      </w:tr>
      <w:tr w:rsidR="005A1D17" w:rsidRPr="00045A82" w14:paraId="03122037" w14:textId="77777777" w:rsidTr="008A3748">
        <w:trPr>
          <w:trHeight w:val="224"/>
        </w:trPr>
        <w:tc>
          <w:tcPr>
            <w:tcW w:w="5254" w:type="dxa"/>
            <w:tcBorders>
              <w:top w:val="single" w:sz="4" w:space="0" w:color="auto"/>
              <w:left w:val="single" w:sz="4" w:space="0" w:color="auto"/>
              <w:bottom w:val="single" w:sz="4" w:space="0" w:color="auto"/>
              <w:right w:val="single" w:sz="4" w:space="0" w:color="auto"/>
            </w:tcBorders>
            <w:noWrap/>
            <w:hideMark/>
          </w:tcPr>
          <w:p w14:paraId="398FD2EF"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Безоплатний</w:t>
            </w:r>
          </w:p>
        </w:tc>
        <w:tc>
          <w:tcPr>
            <w:tcW w:w="2281" w:type="dxa"/>
            <w:tcBorders>
              <w:top w:val="single" w:sz="4" w:space="0" w:color="auto"/>
              <w:left w:val="single" w:sz="4" w:space="0" w:color="auto"/>
              <w:bottom w:val="single" w:sz="4" w:space="0" w:color="auto"/>
              <w:right w:val="single" w:sz="4" w:space="0" w:color="auto"/>
            </w:tcBorders>
            <w:hideMark/>
          </w:tcPr>
          <w:p w14:paraId="5D9BF36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52</w:t>
            </w:r>
          </w:p>
        </w:tc>
        <w:tc>
          <w:tcPr>
            <w:tcW w:w="2281" w:type="dxa"/>
            <w:tcBorders>
              <w:top w:val="single" w:sz="4" w:space="0" w:color="auto"/>
              <w:left w:val="single" w:sz="4" w:space="0" w:color="auto"/>
              <w:bottom w:val="single" w:sz="4" w:space="0" w:color="auto"/>
              <w:right w:val="single" w:sz="4" w:space="0" w:color="auto"/>
            </w:tcBorders>
          </w:tcPr>
          <w:p w14:paraId="42D511A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127</w:t>
            </w:r>
          </w:p>
        </w:tc>
      </w:tr>
      <w:tr w:rsidR="005A1D17" w:rsidRPr="00045A82" w14:paraId="723BC284" w14:textId="77777777" w:rsidTr="008A3748">
        <w:trPr>
          <w:trHeight w:val="418"/>
        </w:trPr>
        <w:tc>
          <w:tcPr>
            <w:tcW w:w="5254" w:type="dxa"/>
            <w:tcBorders>
              <w:top w:val="single" w:sz="4" w:space="0" w:color="auto"/>
              <w:left w:val="single" w:sz="4" w:space="0" w:color="auto"/>
              <w:bottom w:val="single" w:sz="4" w:space="0" w:color="auto"/>
              <w:right w:val="single" w:sz="4" w:space="0" w:color="auto"/>
            </w:tcBorders>
            <w:noWrap/>
            <w:hideMark/>
          </w:tcPr>
          <w:p w14:paraId="696A7F7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Всього відвідувачів</w:t>
            </w:r>
          </w:p>
        </w:tc>
        <w:tc>
          <w:tcPr>
            <w:tcW w:w="2281" w:type="dxa"/>
            <w:tcBorders>
              <w:top w:val="single" w:sz="4" w:space="0" w:color="auto"/>
              <w:left w:val="single" w:sz="4" w:space="0" w:color="auto"/>
              <w:bottom w:val="single" w:sz="4" w:space="0" w:color="auto"/>
              <w:right w:val="single" w:sz="4" w:space="0" w:color="auto"/>
            </w:tcBorders>
            <w:hideMark/>
          </w:tcPr>
          <w:p w14:paraId="35A9263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106</w:t>
            </w:r>
          </w:p>
        </w:tc>
        <w:tc>
          <w:tcPr>
            <w:tcW w:w="2281" w:type="dxa"/>
            <w:tcBorders>
              <w:top w:val="single" w:sz="4" w:space="0" w:color="auto"/>
              <w:left w:val="single" w:sz="4" w:space="0" w:color="auto"/>
              <w:bottom w:val="single" w:sz="4" w:space="0" w:color="auto"/>
              <w:right w:val="single" w:sz="4" w:space="0" w:color="auto"/>
            </w:tcBorders>
          </w:tcPr>
          <w:p w14:paraId="352BF3F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150</w:t>
            </w:r>
          </w:p>
        </w:tc>
      </w:tr>
      <w:tr w:rsidR="005A1D17" w:rsidRPr="00045A82" w14:paraId="2A910964" w14:textId="77777777" w:rsidTr="008A3748">
        <w:trPr>
          <w:trHeight w:val="407"/>
        </w:trPr>
        <w:tc>
          <w:tcPr>
            <w:tcW w:w="5254" w:type="dxa"/>
            <w:tcBorders>
              <w:top w:val="single" w:sz="4" w:space="0" w:color="auto"/>
              <w:left w:val="single" w:sz="4" w:space="0" w:color="auto"/>
              <w:bottom w:val="single" w:sz="4" w:space="0" w:color="auto"/>
              <w:right w:val="single" w:sz="4" w:space="0" w:color="auto"/>
            </w:tcBorders>
            <w:noWrap/>
            <w:hideMark/>
          </w:tcPr>
          <w:p w14:paraId="79A2361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На загальну суму</w:t>
            </w:r>
          </w:p>
        </w:tc>
        <w:tc>
          <w:tcPr>
            <w:tcW w:w="2281" w:type="dxa"/>
            <w:tcBorders>
              <w:top w:val="single" w:sz="4" w:space="0" w:color="auto"/>
              <w:left w:val="single" w:sz="4" w:space="0" w:color="auto"/>
              <w:bottom w:val="single" w:sz="4" w:space="0" w:color="auto"/>
              <w:right w:val="single" w:sz="4" w:space="0" w:color="auto"/>
            </w:tcBorders>
            <w:hideMark/>
          </w:tcPr>
          <w:p w14:paraId="5F01FF2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3 650</w:t>
            </w:r>
          </w:p>
        </w:tc>
        <w:tc>
          <w:tcPr>
            <w:tcW w:w="2281" w:type="dxa"/>
            <w:tcBorders>
              <w:top w:val="single" w:sz="4" w:space="0" w:color="auto"/>
              <w:left w:val="single" w:sz="4" w:space="0" w:color="auto"/>
              <w:bottom w:val="single" w:sz="4" w:space="0" w:color="auto"/>
              <w:right w:val="single" w:sz="4" w:space="0" w:color="auto"/>
            </w:tcBorders>
          </w:tcPr>
          <w:p w14:paraId="6AA72DB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2 500</w:t>
            </w:r>
          </w:p>
        </w:tc>
      </w:tr>
    </w:tbl>
    <w:p w14:paraId="1922013F" w14:textId="77777777" w:rsidR="005A1D17" w:rsidRPr="00045A82" w:rsidRDefault="005A1D17" w:rsidP="00FD57A3">
      <w:pPr>
        <w:spacing w:after="0" w:line="240" w:lineRule="auto"/>
        <w:ind w:left="-142" w:firstLine="284"/>
        <w:contextualSpacing/>
        <w:rPr>
          <w:rFonts w:ascii="Times New Roman" w:hAnsi="Times New Roman" w:cs="Times New Roman"/>
          <w:b/>
          <w:color w:val="1F4E79" w:themeColor="accent1" w:themeShade="80"/>
          <w:sz w:val="28"/>
          <w:szCs w:val="28"/>
          <w:lang w:val="uk-UA"/>
        </w:rPr>
      </w:pPr>
      <w:r w:rsidRPr="00045A82">
        <w:rPr>
          <w:rFonts w:ascii="Times New Roman" w:eastAsia="Times New Roman" w:hAnsi="Times New Roman" w:cs="Times New Roman"/>
          <w:noProof/>
          <w:color w:val="5B9BD5" w:themeColor="accent1"/>
          <w:sz w:val="28"/>
          <w:szCs w:val="28"/>
          <w:lang w:val="ru-RU" w:eastAsia="ru-RU"/>
        </w:rPr>
        <w:drawing>
          <wp:inline distT="0" distB="0" distL="0" distR="0" wp14:anchorId="214DC49F" wp14:editId="26395345">
            <wp:extent cx="6299860" cy="1666875"/>
            <wp:effectExtent l="0" t="0" r="5715" b="9525"/>
            <wp:docPr id="52"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8967F0A" w14:textId="77777777" w:rsidR="005A1D17" w:rsidRPr="00045A82" w:rsidRDefault="005A1D17" w:rsidP="005A1D17">
      <w:pPr>
        <w:spacing w:after="0" w:line="240" w:lineRule="auto"/>
        <w:ind w:left="-142"/>
        <w:contextualSpacing/>
        <w:rPr>
          <w:rFonts w:ascii="Times New Roman" w:hAnsi="Times New Roman" w:cs="Times New Roman"/>
          <w:b/>
          <w:color w:val="1F4E79" w:themeColor="accent1" w:themeShade="80"/>
          <w:sz w:val="28"/>
          <w:szCs w:val="28"/>
          <w:lang w:val="uk-UA"/>
        </w:rPr>
      </w:pPr>
    </w:p>
    <w:p w14:paraId="6C5DF548" w14:textId="77777777" w:rsidR="005A1D17" w:rsidRPr="00045A82" w:rsidRDefault="005A1D17" w:rsidP="005A1D17">
      <w:pPr>
        <w:spacing w:after="0" w:line="240" w:lineRule="auto"/>
        <w:ind w:left="-142"/>
        <w:contextualSpacing/>
        <w:rPr>
          <w:rFonts w:ascii="Times New Roman" w:hAnsi="Times New Roman" w:cs="Times New Roman"/>
          <w:b/>
          <w:color w:val="1F4E79" w:themeColor="accent1" w:themeShade="80"/>
          <w:sz w:val="28"/>
          <w:szCs w:val="28"/>
          <w:lang w:val="uk-UA"/>
        </w:rPr>
      </w:pPr>
      <w:r w:rsidRPr="00045A82">
        <w:rPr>
          <w:rFonts w:ascii="Times New Roman" w:hAnsi="Times New Roman" w:cs="Times New Roman"/>
          <w:b/>
          <w:color w:val="1F4E79" w:themeColor="accent1" w:themeShade="80"/>
          <w:sz w:val="28"/>
          <w:szCs w:val="28"/>
          <w:lang w:val="uk-UA"/>
        </w:rPr>
        <w:t>Екскурсійне обслуговування однієї локації</w:t>
      </w:r>
    </w:p>
    <w:p w14:paraId="6B97B421" w14:textId="77777777" w:rsidR="005A1D17" w:rsidRPr="00045A82" w:rsidRDefault="005A1D17" w:rsidP="005A1D17">
      <w:pPr>
        <w:spacing w:after="0" w:line="240" w:lineRule="auto"/>
        <w:ind w:left="-142"/>
        <w:contextualSpacing/>
        <w:rPr>
          <w:rFonts w:ascii="Times New Roman" w:hAnsi="Times New Roman" w:cs="Times New Roman"/>
          <w:b/>
          <w:color w:val="1F4E79" w:themeColor="accent1" w:themeShade="80"/>
          <w:sz w:val="28"/>
          <w:szCs w:val="28"/>
          <w:lang w:val="uk-UA"/>
        </w:rPr>
      </w:pPr>
    </w:p>
    <w:tbl>
      <w:tblPr>
        <w:tblpPr w:leftFromText="180" w:rightFromText="180" w:bottomFromText="160" w:vertAnchor="text" w:tblpXSpec="center" w:tblpY="1"/>
        <w:tblOverlap w:val="never"/>
        <w:tblW w:w="9851" w:type="dxa"/>
        <w:tblLayout w:type="fixed"/>
        <w:tblLook w:val="04A0" w:firstRow="1" w:lastRow="0" w:firstColumn="1" w:lastColumn="0" w:noHBand="0" w:noVBand="1"/>
      </w:tblPr>
      <w:tblGrid>
        <w:gridCol w:w="5353"/>
        <w:gridCol w:w="2249"/>
        <w:gridCol w:w="2249"/>
      </w:tblGrid>
      <w:tr w:rsidR="005A1D17" w:rsidRPr="00527864" w14:paraId="48B97109" w14:textId="77777777" w:rsidTr="00FD57A3">
        <w:trPr>
          <w:trHeight w:val="423"/>
        </w:trPr>
        <w:tc>
          <w:tcPr>
            <w:tcW w:w="5353"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hideMark/>
          </w:tcPr>
          <w:p w14:paraId="35E6424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обслуговування у приміщенні «МВЦ «Тростянецький» для груп відвідувачів</w:t>
            </w:r>
          </w:p>
        </w:tc>
        <w:tc>
          <w:tcPr>
            <w:tcW w:w="2249"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D88C9F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 рік</w:t>
            </w:r>
          </w:p>
          <w:p w14:paraId="63B83F4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2E61468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c>
          <w:tcPr>
            <w:tcW w:w="2249"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64DAEBC0"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 рік</w:t>
            </w:r>
          </w:p>
          <w:p w14:paraId="3D930EA0"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Одиниця виміру,</w:t>
            </w:r>
          </w:p>
          <w:p w14:paraId="4DA4DCD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к-сть, грн</w:t>
            </w:r>
          </w:p>
        </w:tc>
      </w:tr>
      <w:tr w:rsidR="005A1D17" w:rsidRPr="00045A82" w14:paraId="19D4360C" w14:textId="77777777" w:rsidTr="00FD57A3">
        <w:trPr>
          <w:trHeight w:val="423"/>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0D3237F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обслуговування у приміщенні«МВЦ «Тростянецький» для груп відвідувачів ЕКСПОЗИЦІЯ(Дорослий)</w:t>
            </w:r>
          </w:p>
        </w:tc>
        <w:tc>
          <w:tcPr>
            <w:tcW w:w="2249" w:type="dxa"/>
            <w:tcBorders>
              <w:top w:val="single" w:sz="4" w:space="0" w:color="auto"/>
              <w:left w:val="single" w:sz="4" w:space="0" w:color="auto"/>
              <w:bottom w:val="single" w:sz="4" w:space="0" w:color="auto"/>
              <w:right w:val="single" w:sz="4" w:space="0" w:color="auto"/>
            </w:tcBorders>
            <w:hideMark/>
          </w:tcPr>
          <w:p w14:paraId="5A98F1F0"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c>
          <w:tcPr>
            <w:tcW w:w="2249" w:type="dxa"/>
            <w:tcBorders>
              <w:top w:val="single" w:sz="4" w:space="0" w:color="auto"/>
              <w:left w:val="single" w:sz="4" w:space="0" w:color="auto"/>
              <w:bottom w:val="single" w:sz="4" w:space="0" w:color="auto"/>
              <w:right w:val="single" w:sz="4" w:space="0" w:color="auto"/>
            </w:tcBorders>
          </w:tcPr>
          <w:p w14:paraId="388678C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r>
      <w:tr w:rsidR="005A1D17" w:rsidRPr="00045A82" w14:paraId="052E52F6" w14:textId="77777777" w:rsidTr="00FD57A3">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7D2A3655"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обслуговування у приміщенні «МВЦ «Тростянецький» для груп відвідувачів  ЕКСПОЗИЦІЯ(Дитячий/пенсійний)</w:t>
            </w:r>
          </w:p>
        </w:tc>
        <w:tc>
          <w:tcPr>
            <w:tcW w:w="2249" w:type="dxa"/>
            <w:tcBorders>
              <w:top w:val="single" w:sz="4" w:space="0" w:color="auto"/>
              <w:left w:val="single" w:sz="4" w:space="0" w:color="auto"/>
              <w:bottom w:val="single" w:sz="4" w:space="0" w:color="auto"/>
              <w:right w:val="single" w:sz="4" w:space="0" w:color="auto"/>
            </w:tcBorders>
            <w:hideMark/>
          </w:tcPr>
          <w:p w14:paraId="57736220"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c>
          <w:tcPr>
            <w:tcW w:w="2249" w:type="dxa"/>
            <w:tcBorders>
              <w:top w:val="single" w:sz="4" w:space="0" w:color="auto"/>
              <w:left w:val="single" w:sz="4" w:space="0" w:color="auto"/>
              <w:bottom w:val="single" w:sz="4" w:space="0" w:color="auto"/>
              <w:right w:val="single" w:sz="4" w:space="0" w:color="auto"/>
            </w:tcBorders>
          </w:tcPr>
          <w:p w14:paraId="00883A39"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1х160=160</w:t>
            </w:r>
          </w:p>
        </w:tc>
      </w:tr>
      <w:tr w:rsidR="005A1D17" w:rsidRPr="00045A82" w14:paraId="105ACC48" w14:textId="77777777" w:rsidTr="00FD57A3">
        <w:trPr>
          <w:trHeight w:val="35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5D3147F6"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обслуговування у приміщенні «МВЦ «Тростянецький» для груп відвідувачів  ЕКСПОЗИЦІЯ( Безкоштовний)</w:t>
            </w:r>
          </w:p>
        </w:tc>
        <w:tc>
          <w:tcPr>
            <w:tcW w:w="2249" w:type="dxa"/>
            <w:tcBorders>
              <w:top w:val="single" w:sz="4" w:space="0" w:color="auto"/>
              <w:left w:val="single" w:sz="4" w:space="0" w:color="auto"/>
              <w:bottom w:val="single" w:sz="4" w:space="0" w:color="auto"/>
              <w:right w:val="single" w:sz="4" w:space="0" w:color="auto"/>
            </w:tcBorders>
            <w:hideMark/>
          </w:tcPr>
          <w:p w14:paraId="46A28E3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c>
          <w:tcPr>
            <w:tcW w:w="2249" w:type="dxa"/>
            <w:tcBorders>
              <w:top w:val="single" w:sz="4" w:space="0" w:color="auto"/>
              <w:left w:val="single" w:sz="4" w:space="0" w:color="auto"/>
              <w:bottom w:val="single" w:sz="4" w:space="0" w:color="auto"/>
              <w:right w:val="single" w:sz="4" w:space="0" w:color="auto"/>
            </w:tcBorders>
          </w:tcPr>
          <w:p w14:paraId="65372A3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314</w:t>
            </w:r>
          </w:p>
        </w:tc>
      </w:tr>
      <w:tr w:rsidR="005A1D17" w:rsidRPr="00045A82" w14:paraId="2676F11D" w14:textId="77777777" w:rsidTr="00FD57A3">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065BB34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обслуговування у приміщенні «МВЦ «Тростянецький» для груп відвідувачів КОМПЛЕКС(Дорослі)</w:t>
            </w:r>
          </w:p>
        </w:tc>
        <w:tc>
          <w:tcPr>
            <w:tcW w:w="2249" w:type="dxa"/>
            <w:tcBorders>
              <w:top w:val="single" w:sz="4" w:space="0" w:color="auto"/>
              <w:left w:val="single" w:sz="4" w:space="0" w:color="auto"/>
              <w:bottom w:val="single" w:sz="4" w:space="0" w:color="auto"/>
              <w:right w:val="single" w:sz="4" w:space="0" w:color="auto"/>
            </w:tcBorders>
            <w:hideMark/>
          </w:tcPr>
          <w:p w14:paraId="06F8C14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1х250=250</w:t>
            </w:r>
          </w:p>
        </w:tc>
        <w:tc>
          <w:tcPr>
            <w:tcW w:w="2249" w:type="dxa"/>
            <w:tcBorders>
              <w:top w:val="single" w:sz="4" w:space="0" w:color="auto"/>
              <w:left w:val="single" w:sz="4" w:space="0" w:color="auto"/>
              <w:bottom w:val="single" w:sz="4" w:space="0" w:color="auto"/>
              <w:right w:val="single" w:sz="4" w:space="0" w:color="auto"/>
            </w:tcBorders>
          </w:tcPr>
          <w:p w14:paraId="101C3DAE"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r>
      <w:tr w:rsidR="005A1D17" w:rsidRPr="00045A82" w14:paraId="2DCDC966" w14:textId="77777777" w:rsidTr="00FD57A3">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3C0CA22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обслуговування у приміщенні «МВЦ «Тростянецький» для груп відвідувачів КОМПЛЕКС(Дитячі, пенсійні)</w:t>
            </w:r>
          </w:p>
        </w:tc>
        <w:tc>
          <w:tcPr>
            <w:tcW w:w="2249" w:type="dxa"/>
            <w:tcBorders>
              <w:top w:val="single" w:sz="4" w:space="0" w:color="auto"/>
              <w:left w:val="single" w:sz="4" w:space="0" w:color="auto"/>
              <w:bottom w:val="single" w:sz="4" w:space="0" w:color="auto"/>
              <w:right w:val="single" w:sz="4" w:space="0" w:color="auto"/>
            </w:tcBorders>
            <w:hideMark/>
          </w:tcPr>
          <w:p w14:paraId="4BB589F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2х125=250</w:t>
            </w:r>
          </w:p>
        </w:tc>
        <w:tc>
          <w:tcPr>
            <w:tcW w:w="2249" w:type="dxa"/>
            <w:tcBorders>
              <w:top w:val="single" w:sz="4" w:space="0" w:color="auto"/>
              <w:left w:val="single" w:sz="4" w:space="0" w:color="auto"/>
              <w:bottom w:val="single" w:sz="4" w:space="0" w:color="auto"/>
              <w:right w:val="single" w:sz="4" w:space="0" w:color="auto"/>
            </w:tcBorders>
          </w:tcPr>
          <w:p w14:paraId="0E7B5DE5"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w:t>
            </w:r>
          </w:p>
        </w:tc>
      </w:tr>
      <w:tr w:rsidR="005A1D17" w:rsidRPr="00045A82" w14:paraId="6C291058" w14:textId="77777777" w:rsidTr="00FD57A3">
        <w:trPr>
          <w:trHeight w:val="277"/>
        </w:trPr>
        <w:tc>
          <w:tcPr>
            <w:tcW w:w="5353" w:type="dxa"/>
            <w:tcBorders>
              <w:top w:val="single" w:sz="4" w:space="0" w:color="auto"/>
              <w:left w:val="single" w:sz="4" w:space="0" w:color="auto"/>
              <w:bottom w:val="single" w:sz="4" w:space="0" w:color="auto"/>
              <w:right w:val="single" w:sz="4" w:space="0" w:color="auto"/>
            </w:tcBorders>
            <w:noWrap/>
            <w:vAlign w:val="center"/>
            <w:hideMark/>
          </w:tcPr>
          <w:p w14:paraId="4AB4122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Екскурсійне  комплексне  обслуговування у приміщенні «МВЦ «Тростянецький» для груп відвідувачів КОМПЛЕКС(Безоплатні)</w:t>
            </w:r>
          </w:p>
        </w:tc>
        <w:tc>
          <w:tcPr>
            <w:tcW w:w="2249" w:type="dxa"/>
            <w:tcBorders>
              <w:top w:val="single" w:sz="4" w:space="0" w:color="auto"/>
              <w:left w:val="single" w:sz="4" w:space="0" w:color="auto"/>
              <w:bottom w:val="single" w:sz="4" w:space="0" w:color="auto"/>
              <w:right w:val="single" w:sz="4" w:space="0" w:color="auto"/>
            </w:tcBorders>
            <w:hideMark/>
          </w:tcPr>
          <w:p w14:paraId="7929B35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84</w:t>
            </w:r>
          </w:p>
        </w:tc>
        <w:tc>
          <w:tcPr>
            <w:tcW w:w="2249" w:type="dxa"/>
            <w:tcBorders>
              <w:top w:val="single" w:sz="4" w:space="0" w:color="auto"/>
              <w:left w:val="single" w:sz="4" w:space="0" w:color="auto"/>
              <w:bottom w:val="single" w:sz="4" w:space="0" w:color="auto"/>
              <w:right w:val="single" w:sz="4" w:space="0" w:color="auto"/>
            </w:tcBorders>
          </w:tcPr>
          <w:p w14:paraId="4FD2FC6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78</w:t>
            </w:r>
          </w:p>
        </w:tc>
      </w:tr>
      <w:tr w:rsidR="005A1D17" w:rsidRPr="00045A82" w14:paraId="0DF5C584" w14:textId="77777777" w:rsidTr="00FD57A3">
        <w:trPr>
          <w:trHeight w:val="277"/>
        </w:trPr>
        <w:tc>
          <w:tcPr>
            <w:tcW w:w="5353" w:type="dxa"/>
            <w:tcBorders>
              <w:top w:val="single" w:sz="4" w:space="0" w:color="auto"/>
              <w:left w:val="single" w:sz="4" w:space="0" w:color="auto"/>
              <w:bottom w:val="single" w:sz="4" w:space="0" w:color="auto"/>
              <w:right w:val="single" w:sz="4" w:space="0" w:color="auto"/>
            </w:tcBorders>
            <w:noWrap/>
            <w:hideMark/>
          </w:tcPr>
          <w:p w14:paraId="7E64EA8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Всього екскурсій</w:t>
            </w:r>
          </w:p>
        </w:tc>
        <w:tc>
          <w:tcPr>
            <w:tcW w:w="2249" w:type="dxa"/>
            <w:tcBorders>
              <w:top w:val="single" w:sz="4" w:space="0" w:color="auto"/>
              <w:left w:val="single" w:sz="4" w:space="0" w:color="auto"/>
              <w:bottom w:val="single" w:sz="4" w:space="0" w:color="auto"/>
              <w:right w:val="single" w:sz="4" w:space="0" w:color="auto"/>
            </w:tcBorders>
            <w:hideMark/>
          </w:tcPr>
          <w:p w14:paraId="0085AF2F"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87</w:t>
            </w:r>
          </w:p>
        </w:tc>
        <w:tc>
          <w:tcPr>
            <w:tcW w:w="2249" w:type="dxa"/>
            <w:tcBorders>
              <w:top w:val="single" w:sz="4" w:space="0" w:color="auto"/>
              <w:left w:val="single" w:sz="4" w:space="0" w:color="auto"/>
              <w:bottom w:val="single" w:sz="4" w:space="0" w:color="auto"/>
              <w:right w:val="single" w:sz="4" w:space="0" w:color="auto"/>
            </w:tcBorders>
          </w:tcPr>
          <w:p w14:paraId="239E60D6"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393</w:t>
            </w:r>
          </w:p>
        </w:tc>
      </w:tr>
      <w:tr w:rsidR="005A1D17" w:rsidRPr="00045A82" w14:paraId="41666894" w14:textId="77777777" w:rsidTr="00FD57A3">
        <w:trPr>
          <w:trHeight w:val="277"/>
        </w:trPr>
        <w:tc>
          <w:tcPr>
            <w:tcW w:w="5353" w:type="dxa"/>
            <w:tcBorders>
              <w:top w:val="single" w:sz="4" w:space="0" w:color="auto"/>
              <w:left w:val="single" w:sz="4" w:space="0" w:color="auto"/>
              <w:bottom w:val="single" w:sz="4" w:space="0" w:color="auto"/>
              <w:right w:val="single" w:sz="4" w:space="0" w:color="auto"/>
            </w:tcBorders>
            <w:noWrap/>
            <w:hideMark/>
          </w:tcPr>
          <w:p w14:paraId="28A71AC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на загальну суму</w:t>
            </w:r>
          </w:p>
        </w:tc>
        <w:tc>
          <w:tcPr>
            <w:tcW w:w="2249" w:type="dxa"/>
            <w:tcBorders>
              <w:top w:val="single" w:sz="4" w:space="0" w:color="auto"/>
              <w:left w:val="single" w:sz="4" w:space="0" w:color="auto"/>
              <w:bottom w:val="single" w:sz="4" w:space="0" w:color="auto"/>
              <w:right w:val="single" w:sz="4" w:space="0" w:color="auto"/>
            </w:tcBorders>
            <w:hideMark/>
          </w:tcPr>
          <w:p w14:paraId="2DBB20DE"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500</w:t>
            </w:r>
          </w:p>
        </w:tc>
        <w:tc>
          <w:tcPr>
            <w:tcW w:w="2249" w:type="dxa"/>
            <w:tcBorders>
              <w:top w:val="single" w:sz="4" w:space="0" w:color="auto"/>
              <w:left w:val="single" w:sz="4" w:space="0" w:color="auto"/>
              <w:bottom w:val="single" w:sz="4" w:space="0" w:color="auto"/>
              <w:right w:val="single" w:sz="4" w:space="0" w:color="auto"/>
            </w:tcBorders>
          </w:tcPr>
          <w:p w14:paraId="7EE8BB4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160</w:t>
            </w:r>
          </w:p>
        </w:tc>
      </w:tr>
    </w:tbl>
    <w:p w14:paraId="10C6D1B5" w14:textId="59202D09" w:rsidR="005A1D17" w:rsidRPr="00045A82" w:rsidRDefault="00FD57A3" w:rsidP="005A1D17">
      <w:pPr>
        <w:spacing w:after="0" w:line="240" w:lineRule="auto"/>
        <w:contextualSpacing/>
        <w:rPr>
          <w:rFonts w:ascii="Times New Roman" w:hAnsi="Times New Roman" w:cs="Times New Roman"/>
          <w:sz w:val="28"/>
          <w:szCs w:val="28"/>
          <w:lang w:val="uk-UA"/>
        </w:rPr>
      </w:pPr>
      <w:r>
        <w:rPr>
          <w:rFonts w:ascii="Times New Roman" w:hAnsi="Times New Roman" w:cs="Times New Roman"/>
          <w:b/>
          <w:bCs/>
          <w:sz w:val="28"/>
          <w:szCs w:val="28"/>
          <w:lang w:val="uk-UA"/>
        </w:rPr>
        <w:t xml:space="preserve">        </w:t>
      </w:r>
      <w:r w:rsidR="005A1D17" w:rsidRPr="00045A82">
        <w:rPr>
          <w:rFonts w:ascii="Times New Roman" w:hAnsi="Times New Roman" w:cs="Times New Roman"/>
          <w:b/>
          <w:bCs/>
          <w:sz w:val="28"/>
          <w:szCs w:val="28"/>
          <w:lang w:val="uk-UA"/>
        </w:rPr>
        <w:t>Надання послуг з екскурсійного обслуговування поза межами</w:t>
      </w:r>
      <w:r w:rsidR="005A1D17" w:rsidRPr="00045A82">
        <w:rPr>
          <w:rFonts w:ascii="Times New Roman" w:hAnsi="Times New Roman" w:cs="Times New Roman"/>
          <w:sz w:val="28"/>
          <w:szCs w:val="28"/>
          <w:lang w:val="uk-UA"/>
        </w:rPr>
        <w:t xml:space="preserve"> закладу у звітному періоді не здійснювалося, що зумовлено складною безпековою ситуацією в регіоні та несприятливими погодними умовами, які унеможливлювали дотримання протоколів безпеки для груп відвідувачів на відкритих локаціях.</w:t>
      </w:r>
    </w:p>
    <w:p w14:paraId="3667BB5C" w14:textId="77777777" w:rsidR="005A1D17" w:rsidRPr="00045A82" w:rsidRDefault="005A1D17" w:rsidP="005A1D17">
      <w:pPr>
        <w:spacing w:after="0" w:line="240" w:lineRule="auto"/>
        <w:contextualSpacing/>
        <w:rPr>
          <w:rFonts w:ascii="Times New Roman" w:eastAsia="Times New Roman" w:hAnsi="Times New Roman" w:cs="Times New Roman"/>
          <w:bCs/>
          <w:i/>
          <w:iCs/>
          <w:sz w:val="28"/>
          <w:szCs w:val="28"/>
          <w:lang w:val="uk-UA" w:eastAsia="ru-RU"/>
        </w:rPr>
      </w:pPr>
    </w:p>
    <w:p w14:paraId="448B9183" w14:textId="77777777" w:rsidR="005A1D17" w:rsidRPr="00045A82" w:rsidRDefault="005A1D17" w:rsidP="005A1D17">
      <w:pPr>
        <w:tabs>
          <w:tab w:val="left" w:pos="9498"/>
        </w:tabs>
        <w:spacing w:after="0" w:line="240" w:lineRule="auto"/>
        <w:contextualSpacing/>
        <w:rPr>
          <w:rFonts w:ascii="Times New Roman" w:hAnsi="Times New Roman" w:cs="Times New Roman"/>
          <w:b/>
          <w:color w:val="2E74B5" w:themeColor="accent1" w:themeShade="BF"/>
          <w:sz w:val="28"/>
          <w:szCs w:val="28"/>
          <w:lang w:val="uk-UA"/>
        </w:rPr>
      </w:pPr>
      <w:r w:rsidRPr="00045A82">
        <w:rPr>
          <w:rFonts w:ascii="Times New Roman" w:eastAsia="Times New Roman" w:hAnsi="Times New Roman" w:cs="Times New Roman"/>
          <w:noProof/>
          <w:sz w:val="28"/>
          <w:szCs w:val="28"/>
          <w:lang w:val="ru-RU" w:eastAsia="ru-RU"/>
        </w:rPr>
        <w:drawing>
          <wp:inline distT="0" distB="0" distL="0" distR="0" wp14:anchorId="342CCB06" wp14:editId="003C555D">
            <wp:extent cx="6377049" cy="1552575"/>
            <wp:effectExtent l="0" t="0" r="5080" b="9525"/>
            <wp:docPr id="5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95A274E" w14:textId="77777777" w:rsidR="005A1D17" w:rsidRPr="00045A82" w:rsidRDefault="005A1D17" w:rsidP="005A1D17">
      <w:pPr>
        <w:tabs>
          <w:tab w:val="left" w:pos="9498"/>
        </w:tabs>
        <w:spacing w:after="0" w:line="240" w:lineRule="auto"/>
        <w:contextualSpacing/>
        <w:rPr>
          <w:rFonts w:ascii="Times New Roman" w:hAnsi="Times New Roman" w:cs="Times New Roman"/>
          <w:b/>
          <w:color w:val="2E74B5" w:themeColor="accent1" w:themeShade="BF"/>
          <w:sz w:val="28"/>
          <w:szCs w:val="28"/>
          <w:lang w:val="uk-UA"/>
        </w:rPr>
      </w:pPr>
    </w:p>
    <w:p w14:paraId="52A2B792" w14:textId="77777777" w:rsidR="005A1D17" w:rsidRPr="00045A82" w:rsidRDefault="005A1D17" w:rsidP="005A1D17">
      <w:pPr>
        <w:tabs>
          <w:tab w:val="left" w:pos="9498"/>
        </w:tabs>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
          <w:color w:val="2E74B5" w:themeColor="accent1" w:themeShade="BF"/>
          <w:sz w:val="28"/>
          <w:szCs w:val="28"/>
          <w:lang w:val="uk-UA"/>
        </w:rPr>
        <w:t>Загальний порівняльний аналіз кількості відвідувачів та зароблених коштів у звітному періоді</w:t>
      </w:r>
    </w:p>
    <w:p w14:paraId="47694CE2" w14:textId="77777777" w:rsidR="005A1D17" w:rsidRPr="00045A82" w:rsidRDefault="005A1D17" w:rsidP="005A1D17">
      <w:pPr>
        <w:spacing w:after="0" w:line="240" w:lineRule="auto"/>
        <w:ind w:right="543"/>
        <w:contextualSpacing/>
        <w:rPr>
          <w:rFonts w:ascii="Times New Roman" w:hAnsi="Times New Roman" w:cs="Times New Roman"/>
          <w:bCs/>
          <w:i/>
          <w:iCs/>
          <w:color w:val="000000" w:themeColor="text1"/>
          <w:sz w:val="28"/>
          <w:szCs w:val="28"/>
          <w:lang w:val="uk-UA"/>
        </w:rPr>
      </w:pPr>
    </w:p>
    <w:tbl>
      <w:tblPr>
        <w:tblStyle w:val="80"/>
        <w:tblW w:w="10122" w:type="dxa"/>
        <w:tblLook w:val="04A0" w:firstRow="1" w:lastRow="0" w:firstColumn="1" w:lastColumn="0" w:noHBand="0" w:noVBand="1"/>
      </w:tblPr>
      <w:tblGrid>
        <w:gridCol w:w="3794"/>
        <w:gridCol w:w="3165"/>
        <w:gridCol w:w="3163"/>
      </w:tblGrid>
      <w:tr w:rsidR="005A1D17" w:rsidRPr="00045A82" w14:paraId="796918AB" w14:textId="77777777" w:rsidTr="00FD57A3">
        <w:tc>
          <w:tcPr>
            <w:tcW w:w="3794" w:type="dxa"/>
            <w:tcBorders>
              <w:top w:val="single" w:sz="4" w:space="0" w:color="auto"/>
              <w:left w:val="single" w:sz="4" w:space="0" w:color="auto"/>
              <w:bottom w:val="single" w:sz="4" w:space="0" w:color="auto"/>
              <w:right w:val="single" w:sz="4" w:space="0" w:color="auto"/>
            </w:tcBorders>
          </w:tcPr>
          <w:p w14:paraId="2DB742B5"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p>
        </w:tc>
        <w:tc>
          <w:tcPr>
            <w:tcW w:w="3165"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6A86F3F7" w14:textId="77777777" w:rsidR="005A1D17" w:rsidRPr="00045A82" w:rsidRDefault="005A1D17" w:rsidP="005A1D17">
            <w:pPr>
              <w:ind w:right="543"/>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2025рік</w:t>
            </w:r>
          </w:p>
        </w:tc>
        <w:tc>
          <w:tcPr>
            <w:tcW w:w="3163"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564A3F3E" w14:textId="77777777" w:rsidR="005A1D17" w:rsidRPr="00045A82" w:rsidRDefault="005A1D17" w:rsidP="005A1D17">
            <w:pPr>
              <w:ind w:right="543"/>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 рік</w:t>
            </w:r>
          </w:p>
        </w:tc>
      </w:tr>
      <w:tr w:rsidR="005A1D17" w:rsidRPr="00045A82" w14:paraId="3C927CC1" w14:textId="77777777" w:rsidTr="00FD57A3">
        <w:trPr>
          <w:trHeight w:val="540"/>
        </w:trPr>
        <w:tc>
          <w:tcPr>
            <w:tcW w:w="3794" w:type="dxa"/>
            <w:tcBorders>
              <w:top w:val="single" w:sz="4" w:space="0" w:color="auto"/>
              <w:left w:val="single" w:sz="4" w:space="0" w:color="auto"/>
              <w:bottom w:val="single" w:sz="4" w:space="0" w:color="auto"/>
              <w:right w:val="single" w:sz="4" w:space="0" w:color="auto"/>
            </w:tcBorders>
            <w:hideMark/>
          </w:tcPr>
          <w:p w14:paraId="4FE44E95"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Всього відвідувачів</w:t>
            </w:r>
          </w:p>
        </w:tc>
        <w:tc>
          <w:tcPr>
            <w:tcW w:w="3165" w:type="dxa"/>
            <w:tcBorders>
              <w:top w:val="single" w:sz="4" w:space="0" w:color="auto"/>
              <w:left w:val="single" w:sz="4" w:space="0" w:color="auto"/>
              <w:bottom w:val="single" w:sz="4" w:space="0" w:color="auto"/>
              <w:right w:val="single" w:sz="4" w:space="0" w:color="auto"/>
            </w:tcBorders>
            <w:hideMark/>
          </w:tcPr>
          <w:p w14:paraId="04A78AB7"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761</w:t>
            </w:r>
          </w:p>
        </w:tc>
        <w:tc>
          <w:tcPr>
            <w:tcW w:w="3163" w:type="dxa"/>
            <w:tcBorders>
              <w:top w:val="single" w:sz="4" w:space="0" w:color="auto"/>
              <w:left w:val="single" w:sz="4" w:space="0" w:color="auto"/>
              <w:bottom w:val="single" w:sz="4" w:space="0" w:color="auto"/>
              <w:right w:val="single" w:sz="4" w:space="0" w:color="auto"/>
            </w:tcBorders>
          </w:tcPr>
          <w:p w14:paraId="2A814721"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692</w:t>
            </w:r>
          </w:p>
        </w:tc>
      </w:tr>
      <w:tr w:rsidR="005A1D17" w:rsidRPr="00045A82" w14:paraId="308BF95E" w14:textId="77777777" w:rsidTr="00FD57A3">
        <w:trPr>
          <w:trHeight w:val="578"/>
        </w:trPr>
        <w:tc>
          <w:tcPr>
            <w:tcW w:w="3794" w:type="dxa"/>
            <w:tcBorders>
              <w:top w:val="single" w:sz="4" w:space="0" w:color="auto"/>
              <w:left w:val="single" w:sz="4" w:space="0" w:color="auto"/>
              <w:bottom w:val="single" w:sz="4" w:space="0" w:color="auto"/>
              <w:right w:val="single" w:sz="4" w:space="0" w:color="auto"/>
            </w:tcBorders>
            <w:hideMark/>
          </w:tcPr>
          <w:p w14:paraId="5AC8C1B1"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З них безоплатно</w:t>
            </w:r>
          </w:p>
        </w:tc>
        <w:tc>
          <w:tcPr>
            <w:tcW w:w="3165" w:type="dxa"/>
            <w:tcBorders>
              <w:top w:val="single" w:sz="4" w:space="0" w:color="auto"/>
              <w:left w:val="single" w:sz="4" w:space="0" w:color="auto"/>
              <w:bottom w:val="single" w:sz="4" w:space="0" w:color="auto"/>
              <w:right w:val="single" w:sz="4" w:space="0" w:color="auto"/>
            </w:tcBorders>
            <w:hideMark/>
          </w:tcPr>
          <w:p w14:paraId="62BB8B60"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429</w:t>
            </w:r>
          </w:p>
        </w:tc>
        <w:tc>
          <w:tcPr>
            <w:tcW w:w="3163" w:type="dxa"/>
            <w:tcBorders>
              <w:top w:val="single" w:sz="4" w:space="0" w:color="auto"/>
              <w:left w:val="single" w:sz="4" w:space="0" w:color="auto"/>
              <w:bottom w:val="single" w:sz="4" w:space="0" w:color="auto"/>
              <w:right w:val="single" w:sz="4" w:space="0" w:color="auto"/>
            </w:tcBorders>
          </w:tcPr>
          <w:p w14:paraId="4FDEC72D"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501</w:t>
            </w:r>
          </w:p>
        </w:tc>
      </w:tr>
    </w:tbl>
    <w:p w14:paraId="6332E78E"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p w14:paraId="7AD566F7" w14:textId="5C1CF7C9" w:rsidR="008F25A7" w:rsidRDefault="005A1D17" w:rsidP="005A1D17">
      <w:pPr>
        <w:spacing w:after="0" w:line="240" w:lineRule="auto"/>
        <w:ind w:right="543"/>
        <w:contextualSpacing/>
        <w:rPr>
          <w:rFonts w:ascii="Times New Roman" w:hAnsi="Times New Roman" w:cs="Times New Roman"/>
          <w:b/>
          <w:sz w:val="28"/>
          <w:szCs w:val="28"/>
          <w:lang w:val="uk-UA"/>
        </w:rPr>
      </w:pPr>
      <w:r w:rsidRPr="00045A82">
        <w:rPr>
          <w:rFonts w:ascii="Times New Roman" w:hAnsi="Times New Roman" w:cs="Times New Roman"/>
          <w:b/>
          <w:sz w:val="28"/>
          <w:szCs w:val="28"/>
          <w:lang w:val="uk-UA"/>
        </w:rPr>
        <w:t xml:space="preserve">Аналіз зароблених коштів за звітний період за відвідування та </w:t>
      </w:r>
      <w:r w:rsidR="008F25A7" w:rsidRPr="00045A82">
        <w:rPr>
          <w:rFonts w:ascii="Times New Roman" w:hAnsi="Times New Roman" w:cs="Times New Roman"/>
          <w:b/>
          <w:sz w:val="28"/>
          <w:szCs w:val="28"/>
          <w:lang w:val="uk-UA"/>
        </w:rPr>
        <w:t>екскурсійну (музейну) діяльність  закладу</w:t>
      </w:r>
      <w:r w:rsidR="008F25A7" w:rsidRPr="00045A82">
        <w:rPr>
          <w:rFonts w:ascii="Times New Roman" w:hAnsi="Times New Roman" w:cs="Times New Roman"/>
          <w:b/>
          <w:color w:val="000000" w:themeColor="text1"/>
          <w:sz w:val="28"/>
          <w:szCs w:val="28"/>
          <w:lang w:val="uk-UA"/>
        </w:rPr>
        <w:t xml:space="preserve">   за  202</w:t>
      </w:r>
      <w:r w:rsidR="008F25A7">
        <w:rPr>
          <w:rFonts w:ascii="Times New Roman" w:hAnsi="Times New Roman" w:cs="Times New Roman"/>
          <w:b/>
          <w:color w:val="000000" w:themeColor="text1"/>
          <w:sz w:val="28"/>
          <w:szCs w:val="28"/>
          <w:lang w:val="uk-UA"/>
        </w:rPr>
        <w:t>5</w:t>
      </w:r>
      <w:r w:rsidR="008F25A7" w:rsidRPr="00045A82">
        <w:rPr>
          <w:rFonts w:ascii="Times New Roman" w:hAnsi="Times New Roman" w:cs="Times New Roman"/>
          <w:b/>
          <w:color w:val="000000" w:themeColor="text1"/>
          <w:sz w:val="28"/>
          <w:szCs w:val="28"/>
          <w:lang w:val="uk-UA"/>
        </w:rPr>
        <w:t xml:space="preserve"> рік – за 202</w:t>
      </w:r>
      <w:r w:rsidR="008F25A7">
        <w:rPr>
          <w:rFonts w:ascii="Times New Roman" w:hAnsi="Times New Roman" w:cs="Times New Roman"/>
          <w:b/>
          <w:color w:val="000000" w:themeColor="text1"/>
          <w:sz w:val="28"/>
          <w:szCs w:val="28"/>
          <w:lang w:val="uk-UA"/>
        </w:rPr>
        <w:t>6</w:t>
      </w:r>
      <w:r w:rsidR="008F25A7" w:rsidRPr="00045A82">
        <w:rPr>
          <w:rFonts w:ascii="Times New Roman" w:hAnsi="Times New Roman" w:cs="Times New Roman"/>
          <w:b/>
          <w:color w:val="000000" w:themeColor="text1"/>
          <w:sz w:val="28"/>
          <w:szCs w:val="28"/>
          <w:lang w:val="uk-UA"/>
        </w:rPr>
        <w:t xml:space="preserve"> рік</w:t>
      </w:r>
    </w:p>
    <w:p w14:paraId="7FA05B77" w14:textId="77777777" w:rsidR="008F25A7" w:rsidRDefault="008F25A7" w:rsidP="005A1D17">
      <w:pPr>
        <w:spacing w:after="0" w:line="240" w:lineRule="auto"/>
        <w:ind w:right="543"/>
        <w:contextualSpacing/>
        <w:rPr>
          <w:rFonts w:ascii="Times New Roman" w:hAnsi="Times New Roman" w:cs="Times New Roman"/>
          <w:b/>
          <w:sz w:val="28"/>
          <w:szCs w:val="28"/>
          <w:lang w:val="uk-UA"/>
        </w:rPr>
      </w:pPr>
    </w:p>
    <w:p w14:paraId="32EA1E1C" w14:textId="5DCA2CD9" w:rsidR="005A1D17" w:rsidRPr="00045A82" w:rsidRDefault="005A1D17" w:rsidP="005A1D17">
      <w:pPr>
        <w:spacing w:after="0" w:line="240" w:lineRule="auto"/>
        <w:ind w:right="543"/>
        <w:contextualSpacing/>
        <w:rPr>
          <w:rFonts w:ascii="Times New Roman" w:hAnsi="Times New Roman" w:cs="Times New Roman"/>
          <w:b/>
          <w:color w:val="000000" w:themeColor="text1"/>
          <w:sz w:val="28"/>
          <w:szCs w:val="28"/>
          <w:lang w:val="uk-UA"/>
        </w:rPr>
      </w:pPr>
      <w:r w:rsidRPr="00045A82">
        <w:rPr>
          <w:rFonts w:ascii="Times New Roman" w:eastAsia="Times New Roman" w:hAnsi="Times New Roman" w:cs="Times New Roman"/>
          <w:noProof/>
          <w:sz w:val="28"/>
          <w:szCs w:val="28"/>
          <w:lang w:val="ru-RU" w:eastAsia="ru-RU"/>
        </w:rPr>
        <w:drawing>
          <wp:inline distT="0" distB="0" distL="0" distR="0" wp14:anchorId="776B966D" wp14:editId="25A3755A">
            <wp:extent cx="6448301" cy="1504950"/>
            <wp:effectExtent l="0" t="0" r="10160" b="0"/>
            <wp:docPr id="5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bl>
      <w:tblPr>
        <w:tblStyle w:val="80"/>
        <w:tblW w:w="10314" w:type="dxa"/>
        <w:tblLook w:val="04A0" w:firstRow="1" w:lastRow="0" w:firstColumn="1" w:lastColumn="0" w:noHBand="0" w:noVBand="1"/>
      </w:tblPr>
      <w:tblGrid>
        <w:gridCol w:w="4644"/>
        <w:gridCol w:w="2268"/>
        <w:gridCol w:w="3402"/>
      </w:tblGrid>
      <w:tr w:rsidR="005A1D17" w:rsidRPr="00045A82" w14:paraId="74CED9C4" w14:textId="77777777" w:rsidTr="00FD57A3">
        <w:tc>
          <w:tcPr>
            <w:tcW w:w="4644" w:type="dxa"/>
            <w:tcBorders>
              <w:top w:val="single" w:sz="4" w:space="0" w:color="auto"/>
              <w:left w:val="single" w:sz="4" w:space="0" w:color="auto"/>
              <w:bottom w:val="single" w:sz="4" w:space="0" w:color="auto"/>
              <w:right w:val="single" w:sz="4" w:space="0" w:color="auto"/>
            </w:tcBorders>
          </w:tcPr>
          <w:p w14:paraId="5A91E4BF"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p>
        </w:tc>
        <w:tc>
          <w:tcPr>
            <w:tcW w:w="2268"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A0165A7"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2025рік</w:t>
            </w:r>
          </w:p>
        </w:tc>
        <w:tc>
          <w:tcPr>
            <w:tcW w:w="3402"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2A59196"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2026</w:t>
            </w:r>
          </w:p>
        </w:tc>
      </w:tr>
      <w:tr w:rsidR="005A1D17" w:rsidRPr="00045A82" w14:paraId="44CE390B" w14:textId="77777777" w:rsidTr="00FD57A3">
        <w:trPr>
          <w:trHeight w:val="540"/>
        </w:trPr>
        <w:tc>
          <w:tcPr>
            <w:tcW w:w="4644" w:type="dxa"/>
            <w:tcBorders>
              <w:top w:val="single" w:sz="4" w:space="0" w:color="auto"/>
              <w:left w:val="single" w:sz="4" w:space="0" w:color="auto"/>
              <w:bottom w:val="single" w:sz="4" w:space="0" w:color="auto"/>
              <w:right w:val="single" w:sz="4" w:space="0" w:color="auto"/>
            </w:tcBorders>
            <w:hideMark/>
          </w:tcPr>
          <w:p w14:paraId="3E852FD6"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Зароблені кошти</w:t>
            </w:r>
          </w:p>
        </w:tc>
        <w:tc>
          <w:tcPr>
            <w:tcW w:w="2268" w:type="dxa"/>
            <w:tcBorders>
              <w:top w:val="single" w:sz="4" w:space="0" w:color="auto"/>
              <w:left w:val="single" w:sz="4" w:space="0" w:color="auto"/>
              <w:bottom w:val="single" w:sz="4" w:space="0" w:color="auto"/>
              <w:right w:val="single" w:sz="4" w:space="0" w:color="auto"/>
            </w:tcBorders>
            <w:hideMark/>
          </w:tcPr>
          <w:p w14:paraId="1688F37F"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16 635</w:t>
            </w:r>
          </w:p>
        </w:tc>
        <w:tc>
          <w:tcPr>
            <w:tcW w:w="3402" w:type="dxa"/>
            <w:tcBorders>
              <w:top w:val="single" w:sz="4" w:space="0" w:color="auto"/>
              <w:left w:val="single" w:sz="4" w:space="0" w:color="auto"/>
              <w:bottom w:val="single" w:sz="4" w:space="0" w:color="auto"/>
              <w:right w:val="single" w:sz="4" w:space="0" w:color="auto"/>
            </w:tcBorders>
          </w:tcPr>
          <w:p w14:paraId="1EF1FEF1" w14:textId="77777777" w:rsidR="005A1D17" w:rsidRPr="00045A82" w:rsidRDefault="005A1D17" w:rsidP="005A1D17">
            <w:pPr>
              <w:ind w:right="543"/>
              <w:contextualSpacing/>
              <w:rPr>
                <w:rFonts w:ascii="Times New Roman" w:hAnsi="Times New Roman" w:cs="Times New Roman"/>
                <w:bCs/>
                <w:color w:val="000000" w:themeColor="text1"/>
                <w:sz w:val="28"/>
                <w:szCs w:val="28"/>
                <w:lang w:val="uk-UA"/>
              </w:rPr>
            </w:pPr>
            <w:r w:rsidRPr="00045A82">
              <w:rPr>
                <w:rFonts w:ascii="Times New Roman" w:hAnsi="Times New Roman" w:cs="Times New Roman"/>
                <w:bCs/>
                <w:color w:val="000000" w:themeColor="text1"/>
                <w:sz w:val="28"/>
                <w:szCs w:val="28"/>
                <w:lang w:val="uk-UA"/>
              </w:rPr>
              <w:t>18 460</w:t>
            </w:r>
          </w:p>
        </w:tc>
      </w:tr>
    </w:tbl>
    <w:p w14:paraId="366F3E80" w14:textId="77777777" w:rsidR="005A1D17" w:rsidRPr="00045A82" w:rsidRDefault="005A1D17" w:rsidP="005A1D17">
      <w:pPr>
        <w:spacing w:after="0" w:line="240" w:lineRule="auto"/>
        <w:ind w:right="543"/>
        <w:contextualSpacing/>
        <w:rPr>
          <w:rFonts w:ascii="Times New Roman" w:eastAsia="Times New Roman" w:hAnsi="Times New Roman" w:cs="Times New Roman"/>
          <w:bCs/>
          <w:color w:val="000000" w:themeColor="text1"/>
          <w:sz w:val="28"/>
          <w:szCs w:val="28"/>
          <w:lang w:val="uk-UA" w:eastAsia="ru-RU"/>
        </w:rPr>
      </w:pPr>
    </w:p>
    <w:p w14:paraId="64BD96B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eastAsia="Times New Roman" w:hAnsi="Times New Roman" w:cs="Times New Roman"/>
          <w:noProof/>
          <w:sz w:val="28"/>
          <w:szCs w:val="28"/>
          <w:lang w:val="ru-RU" w:eastAsia="ru-RU"/>
        </w:rPr>
        <w:drawing>
          <wp:inline distT="0" distB="0" distL="0" distR="0" wp14:anchorId="685AEBCE" wp14:editId="0AD9C9C1">
            <wp:extent cx="6460177" cy="1381125"/>
            <wp:effectExtent l="0" t="0" r="17145" b="9525"/>
            <wp:docPr id="56"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84C62CB" w14:textId="77777777" w:rsidR="005A1D17" w:rsidRPr="00045A82" w:rsidRDefault="005A1D17" w:rsidP="005A1D17">
      <w:pPr>
        <w:spacing w:after="0" w:line="240" w:lineRule="auto"/>
        <w:contextualSpacing/>
        <w:rPr>
          <w:rFonts w:ascii="Times New Roman" w:hAnsi="Times New Roman" w:cs="Times New Roman"/>
          <w:b/>
          <w:color w:val="1F4E79" w:themeColor="accent1" w:themeShade="80"/>
          <w:sz w:val="28"/>
          <w:szCs w:val="28"/>
          <w:lang w:val="uk-UA"/>
        </w:rPr>
      </w:pPr>
    </w:p>
    <w:p w14:paraId="0576DDF1" w14:textId="77777777" w:rsidR="005A1D17" w:rsidRPr="00045A82" w:rsidRDefault="005A1D17" w:rsidP="005A1D17">
      <w:pPr>
        <w:spacing w:after="0" w:line="240" w:lineRule="auto"/>
        <w:contextualSpacing/>
        <w:rPr>
          <w:rFonts w:ascii="Times New Roman" w:hAnsi="Times New Roman" w:cs="Times New Roman"/>
          <w:b/>
          <w:color w:val="1F4E79" w:themeColor="accent1" w:themeShade="80"/>
          <w:sz w:val="28"/>
          <w:szCs w:val="28"/>
          <w:lang w:val="uk-UA"/>
        </w:rPr>
      </w:pPr>
      <w:r w:rsidRPr="00045A82">
        <w:rPr>
          <w:rFonts w:ascii="Times New Roman" w:hAnsi="Times New Roman" w:cs="Times New Roman"/>
          <w:b/>
          <w:color w:val="1F4E79" w:themeColor="accent1" w:themeShade="80"/>
          <w:sz w:val="28"/>
          <w:szCs w:val="28"/>
          <w:lang w:val="uk-UA"/>
        </w:rPr>
        <w:t>Реалізація сувенірної продукції з метою популяризації місцевої історії та культури, гостинні сувеніри громади.</w:t>
      </w:r>
    </w:p>
    <w:tbl>
      <w:tblPr>
        <w:tblW w:w="9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3652"/>
        <w:gridCol w:w="2412"/>
        <w:gridCol w:w="2554"/>
      </w:tblGrid>
      <w:tr w:rsidR="005A1D17" w:rsidRPr="00045A82" w14:paraId="0DC55AEF" w14:textId="77777777" w:rsidTr="00FD57A3">
        <w:trPr>
          <w:trHeight w:val="455"/>
          <w:jc w:val="center"/>
        </w:trPr>
        <w:tc>
          <w:tcPr>
            <w:tcW w:w="1276" w:type="dxa"/>
            <w:tcBorders>
              <w:top w:val="single" w:sz="4" w:space="0" w:color="auto"/>
              <w:left w:val="single" w:sz="4" w:space="0" w:color="auto"/>
              <w:bottom w:val="single" w:sz="4" w:space="0" w:color="auto"/>
              <w:right w:val="single" w:sz="4" w:space="0" w:color="auto"/>
            </w:tcBorders>
          </w:tcPr>
          <w:p w14:paraId="3C2D1202"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p>
        </w:tc>
        <w:tc>
          <w:tcPr>
            <w:tcW w:w="365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2818BE0E"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Місяці</w:t>
            </w:r>
          </w:p>
        </w:tc>
        <w:tc>
          <w:tcPr>
            <w:tcW w:w="2412" w:type="dxa"/>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83FE511"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2025рік</w:t>
            </w:r>
          </w:p>
        </w:tc>
        <w:tc>
          <w:tcPr>
            <w:tcW w:w="2554"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2643B00B"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w:t>
            </w:r>
          </w:p>
        </w:tc>
      </w:tr>
      <w:tr w:rsidR="005A1D17" w:rsidRPr="00045A82" w14:paraId="0D46BB3A" w14:textId="77777777" w:rsidTr="00FD57A3">
        <w:trPr>
          <w:trHeight w:val="380"/>
          <w:jc w:val="center"/>
        </w:trPr>
        <w:tc>
          <w:tcPr>
            <w:tcW w:w="1276" w:type="dxa"/>
            <w:tcBorders>
              <w:top w:val="single" w:sz="4" w:space="0" w:color="auto"/>
              <w:left w:val="single" w:sz="4" w:space="0" w:color="auto"/>
              <w:bottom w:val="single" w:sz="4" w:space="0" w:color="auto"/>
              <w:right w:val="single" w:sz="4" w:space="0" w:color="auto"/>
            </w:tcBorders>
            <w:hideMark/>
          </w:tcPr>
          <w:p w14:paraId="673E3A7E"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w:t>
            </w:r>
          </w:p>
        </w:tc>
        <w:tc>
          <w:tcPr>
            <w:tcW w:w="3652" w:type="dxa"/>
            <w:tcBorders>
              <w:top w:val="single" w:sz="4" w:space="0" w:color="auto"/>
              <w:left w:val="single" w:sz="4" w:space="0" w:color="auto"/>
              <w:bottom w:val="single" w:sz="4" w:space="0" w:color="auto"/>
              <w:right w:val="single" w:sz="4" w:space="0" w:color="auto"/>
            </w:tcBorders>
            <w:vAlign w:val="center"/>
            <w:hideMark/>
          </w:tcPr>
          <w:p w14:paraId="5956F267"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Січень</w:t>
            </w:r>
          </w:p>
        </w:tc>
        <w:tc>
          <w:tcPr>
            <w:tcW w:w="2412" w:type="dxa"/>
            <w:tcBorders>
              <w:top w:val="single" w:sz="4" w:space="0" w:color="auto"/>
              <w:left w:val="single" w:sz="4" w:space="0" w:color="auto"/>
              <w:bottom w:val="single" w:sz="4" w:space="0" w:color="auto"/>
              <w:right w:val="single" w:sz="4" w:space="0" w:color="auto"/>
            </w:tcBorders>
            <w:hideMark/>
          </w:tcPr>
          <w:p w14:paraId="779E3234"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2 995</w:t>
            </w:r>
          </w:p>
        </w:tc>
        <w:tc>
          <w:tcPr>
            <w:tcW w:w="2554" w:type="dxa"/>
            <w:tcBorders>
              <w:top w:val="single" w:sz="4" w:space="0" w:color="auto"/>
              <w:left w:val="single" w:sz="4" w:space="0" w:color="auto"/>
              <w:bottom w:val="single" w:sz="4" w:space="0" w:color="auto"/>
              <w:right w:val="single" w:sz="4" w:space="0" w:color="auto"/>
            </w:tcBorders>
          </w:tcPr>
          <w:p w14:paraId="0AF8FE76"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5 674</w:t>
            </w:r>
          </w:p>
        </w:tc>
      </w:tr>
      <w:tr w:rsidR="005A1D17" w:rsidRPr="00045A82" w14:paraId="0226B4CB" w14:textId="77777777" w:rsidTr="00FD57A3">
        <w:trPr>
          <w:trHeight w:val="455"/>
          <w:jc w:val="center"/>
        </w:trPr>
        <w:tc>
          <w:tcPr>
            <w:tcW w:w="1276" w:type="dxa"/>
            <w:tcBorders>
              <w:top w:val="single" w:sz="4" w:space="0" w:color="auto"/>
              <w:left w:val="single" w:sz="4" w:space="0" w:color="auto"/>
              <w:bottom w:val="single" w:sz="4" w:space="0" w:color="auto"/>
              <w:right w:val="single" w:sz="4" w:space="0" w:color="auto"/>
            </w:tcBorders>
            <w:hideMark/>
          </w:tcPr>
          <w:p w14:paraId="6D89690C"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w:t>
            </w:r>
          </w:p>
        </w:tc>
        <w:tc>
          <w:tcPr>
            <w:tcW w:w="3652" w:type="dxa"/>
            <w:tcBorders>
              <w:top w:val="single" w:sz="4" w:space="0" w:color="auto"/>
              <w:left w:val="single" w:sz="4" w:space="0" w:color="auto"/>
              <w:bottom w:val="single" w:sz="4" w:space="0" w:color="auto"/>
              <w:right w:val="single" w:sz="4" w:space="0" w:color="auto"/>
            </w:tcBorders>
            <w:vAlign w:val="center"/>
            <w:hideMark/>
          </w:tcPr>
          <w:p w14:paraId="4B8FEE6A"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Лютий</w:t>
            </w:r>
          </w:p>
        </w:tc>
        <w:tc>
          <w:tcPr>
            <w:tcW w:w="2412" w:type="dxa"/>
            <w:tcBorders>
              <w:top w:val="single" w:sz="4" w:space="0" w:color="auto"/>
              <w:left w:val="single" w:sz="4" w:space="0" w:color="auto"/>
              <w:bottom w:val="single" w:sz="4" w:space="0" w:color="auto"/>
              <w:right w:val="single" w:sz="4" w:space="0" w:color="auto"/>
            </w:tcBorders>
            <w:hideMark/>
          </w:tcPr>
          <w:p w14:paraId="6BBA387D"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5 739</w:t>
            </w:r>
          </w:p>
        </w:tc>
        <w:tc>
          <w:tcPr>
            <w:tcW w:w="2554" w:type="dxa"/>
            <w:tcBorders>
              <w:top w:val="single" w:sz="4" w:space="0" w:color="auto"/>
              <w:left w:val="single" w:sz="4" w:space="0" w:color="auto"/>
              <w:bottom w:val="single" w:sz="4" w:space="0" w:color="auto"/>
              <w:right w:val="single" w:sz="4" w:space="0" w:color="auto"/>
            </w:tcBorders>
          </w:tcPr>
          <w:p w14:paraId="62160766"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1 701</w:t>
            </w:r>
          </w:p>
        </w:tc>
      </w:tr>
      <w:tr w:rsidR="005A1D17" w:rsidRPr="00045A82" w14:paraId="5CB905B4" w14:textId="77777777" w:rsidTr="00FD57A3">
        <w:trPr>
          <w:trHeight w:val="455"/>
          <w:jc w:val="center"/>
        </w:trPr>
        <w:tc>
          <w:tcPr>
            <w:tcW w:w="1276" w:type="dxa"/>
            <w:tcBorders>
              <w:top w:val="single" w:sz="4" w:space="0" w:color="auto"/>
              <w:left w:val="single" w:sz="4" w:space="0" w:color="auto"/>
              <w:bottom w:val="single" w:sz="4" w:space="0" w:color="auto"/>
              <w:right w:val="single" w:sz="4" w:space="0" w:color="auto"/>
            </w:tcBorders>
            <w:hideMark/>
          </w:tcPr>
          <w:p w14:paraId="21F26FF8"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w:t>
            </w:r>
          </w:p>
        </w:tc>
        <w:tc>
          <w:tcPr>
            <w:tcW w:w="3652" w:type="dxa"/>
            <w:tcBorders>
              <w:top w:val="single" w:sz="4" w:space="0" w:color="auto"/>
              <w:left w:val="single" w:sz="4" w:space="0" w:color="auto"/>
              <w:bottom w:val="single" w:sz="4" w:space="0" w:color="auto"/>
              <w:right w:val="single" w:sz="4" w:space="0" w:color="auto"/>
            </w:tcBorders>
            <w:vAlign w:val="center"/>
            <w:hideMark/>
          </w:tcPr>
          <w:p w14:paraId="6CBE349E"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Березень</w:t>
            </w:r>
          </w:p>
        </w:tc>
        <w:tc>
          <w:tcPr>
            <w:tcW w:w="2412" w:type="dxa"/>
            <w:tcBorders>
              <w:top w:val="single" w:sz="4" w:space="0" w:color="auto"/>
              <w:left w:val="single" w:sz="4" w:space="0" w:color="auto"/>
              <w:bottom w:val="single" w:sz="4" w:space="0" w:color="auto"/>
              <w:right w:val="single" w:sz="4" w:space="0" w:color="auto"/>
            </w:tcBorders>
            <w:hideMark/>
          </w:tcPr>
          <w:p w14:paraId="57F572BB"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721</w:t>
            </w:r>
          </w:p>
        </w:tc>
        <w:tc>
          <w:tcPr>
            <w:tcW w:w="2554" w:type="dxa"/>
            <w:tcBorders>
              <w:top w:val="single" w:sz="4" w:space="0" w:color="auto"/>
              <w:left w:val="single" w:sz="4" w:space="0" w:color="auto"/>
              <w:bottom w:val="single" w:sz="4" w:space="0" w:color="auto"/>
              <w:right w:val="single" w:sz="4" w:space="0" w:color="auto"/>
            </w:tcBorders>
          </w:tcPr>
          <w:p w14:paraId="7E3F47F9"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25 094</w:t>
            </w:r>
          </w:p>
        </w:tc>
      </w:tr>
      <w:tr w:rsidR="005A1D17" w:rsidRPr="00045A82" w14:paraId="0B1FC79E" w14:textId="77777777" w:rsidTr="00FD57A3">
        <w:trPr>
          <w:trHeight w:val="455"/>
          <w:jc w:val="center"/>
        </w:trPr>
        <w:tc>
          <w:tcPr>
            <w:tcW w:w="1276" w:type="dxa"/>
            <w:tcBorders>
              <w:top w:val="single" w:sz="4" w:space="0" w:color="auto"/>
              <w:left w:val="single" w:sz="4" w:space="0" w:color="auto"/>
              <w:bottom w:val="single" w:sz="4" w:space="0" w:color="auto"/>
              <w:right w:val="single" w:sz="4" w:space="0" w:color="auto"/>
            </w:tcBorders>
          </w:tcPr>
          <w:p w14:paraId="411CBA1C"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p>
        </w:tc>
        <w:tc>
          <w:tcPr>
            <w:tcW w:w="3652" w:type="dxa"/>
            <w:tcBorders>
              <w:top w:val="single" w:sz="4" w:space="0" w:color="auto"/>
              <w:left w:val="single" w:sz="4" w:space="0" w:color="auto"/>
              <w:bottom w:val="single" w:sz="4" w:space="0" w:color="auto"/>
              <w:right w:val="single" w:sz="4" w:space="0" w:color="auto"/>
            </w:tcBorders>
            <w:vAlign w:val="center"/>
            <w:hideMark/>
          </w:tcPr>
          <w:p w14:paraId="061C9759"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
                <w:i/>
                <w:iCs/>
                <w:sz w:val="28"/>
                <w:szCs w:val="28"/>
                <w:lang w:val="uk-UA"/>
              </w:rPr>
            </w:pPr>
            <w:r w:rsidRPr="00045A82">
              <w:rPr>
                <w:rFonts w:ascii="Times New Roman" w:hAnsi="Times New Roman" w:cs="Times New Roman"/>
                <w:b/>
                <w:i/>
                <w:iCs/>
                <w:sz w:val="28"/>
                <w:szCs w:val="28"/>
                <w:lang w:val="uk-UA"/>
              </w:rPr>
              <w:t>Всього</w:t>
            </w:r>
          </w:p>
        </w:tc>
        <w:tc>
          <w:tcPr>
            <w:tcW w:w="2412" w:type="dxa"/>
            <w:tcBorders>
              <w:top w:val="single" w:sz="4" w:space="0" w:color="auto"/>
              <w:left w:val="single" w:sz="4" w:space="0" w:color="auto"/>
              <w:bottom w:val="single" w:sz="4" w:space="0" w:color="auto"/>
              <w:right w:val="single" w:sz="4" w:space="0" w:color="auto"/>
            </w:tcBorders>
            <w:hideMark/>
          </w:tcPr>
          <w:p w14:paraId="11E6D646"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9 455</w:t>
            </w:r>
          </w:p>
        </w:tc>
        <w:tc>
          <w:tcPr>
            <w:tcW w:w="2554" w:type="dxa"/>
            <w:tcBorders>
              <w:top w:val="single" w:sz="4" w:space="0" w:color="auto"/>
              <w:left w:val="single" w:sz="4" w:space="0" w:color="auto"/>
              <w:bottom w:val="single" w:sz="4" w:space="0" w:color="auto"/>
              <w:right w:val="single" w:sz="4" w:space="0" w:color="auto"/>
            </w:tcBorders>
          </w:tcPr>
          <w:p w14:paraId="5FB703F5" w14:textId="77777777" w:rsidR="005A1D17" w:rsidRPr="00045A82" w:rsidRDefault="005A1D17" w:rsidP="005A1D17">
            <w:pPr>
              <w:framePr w:hSpace="180" w:wrap="around" w:vAnchor="text" w:hAnchor="page" w:x="1417" w:y="700"/>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32 469</w:t>
            </w:r>
          </w:p>
        </w:tc>
      </w:tr>
    </w:tbl>
    <w:p w14:paraId="5D39A44E" w14:textId="77777777" w:rsidR="005A1D17" w:rsidRPr="00045A82" w:rsidRDefault="005A1D17" w:rsidP="005A1D17">
      <w:pPr>
        <w:spacing w:after="0" w:line="240" w:lineRule="auto"/>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noProof/>
          <w:sz w:val="28"/>
          <w:szCs w:val="28"/>
          <w:lang w:val="ru-RU" w:eastAsia="ru-RU"/>
        </w:rPr>
        <w:drawing>
          <wp:inline distT="0" distB="0" distL="0" distR="0" wp14:anchorId="5D6200B0" wp14:editId="601D9A9F">
            <wp:extent cx="6424551" cy="1362075"/>
            <wp:effectExtent l="0" t="0" r="14605" b="9525"/>
            <wp:docPr id="5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7612F1D" w14:textId="77777777" w:rsidR="005A1D17" w:rsidRPr="00045A82" w:rsidRDefault="005A1D17" w:rsidP="005A1D17">
      <w:pPr>
        <w:spacing w:after="0" w:line="240" w:lineRule="auto"/>
        <w:ind w:right="-142"/>
        <w:contextualSpacing/>
        <w:jc w:val="center"/>
        <w:rPr>
          <w:rFonts w:ascii="Times New Roman" w:hAnsi="Times New Roman" w:cs="Times New Roman"/>
          <w:b/>
          <w:bCs/>
          <w:color w:val="1F4E79" w:themeColor="accent1" w:themeShade="80"/>
          <w:sz w:val="28"/>
          <w:szCs w:val="28"/>
          <w:lang w:val="uk-UA"/>
        </w:rPr>
      </w:pPr>
      <w:r w:rsidRPr="00045A82">
        <w:rPr>
          <w:rFonts w:ascii="Times New Roman" w:hAnsi="Times New Roman" w:cs="Times New Roman"/>
          <w:b/>
          <w:bCs/>
          <w:color w:val="1F4E79" w:themeColor="accent1" w:themeShade="80"/>
          <w:sz w:val="28"/>
          <w:szCs w:val="28"/>
          <w:lang w:val="uk-UA"/>
        </w:rPr>
        <w:t>Надання  додаткових платних послуг</w:t>
      </w:r>
    </w:p>
    <w:tbl>
      <w:tblPr>
        <w:tblpPr w:leftFromText="180" w:rightFromText="180" w:bottomFromText="160" w:vertAnchor="text" w:tblpXSpec="center" w:tblpY="1"/>
        <w:tblOverlap w:val="never"/>
        <w:tblW w:w="10030" w:type="dxa"/>
        <w:tblLayout w:type="fixed"/>
        <w:tblLook w:val="04A0" w:firstRow="1" w:lastRow="0" w:firstColumn="1" w:lastColumn="0" w:noHBand="0" w:noVBand="1"/>
      </w:tblPr>
      <w:tblGrid>
        <w:gridCol w:w="5778"/>
        <w:gridCol w:w="2110"/>
        <w:gridCol w:w="23"/>
        <w:gridCol w:w="2119"/>
      </w:tblGrid>
      <w:tr w:rsidR="005A1D17" w:rsidRPr="00045A82" w14:paraId="27E02DD5" w14:textId="77777777" w:rsidTr="00FD57A3">
        <w:trPr>
          <w:trHeight w:val="660"/>
        </w:trPr>
        <w:tc>
          <w:tcPr>
            <w:tcW w:w="5778"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hideMark/>
          </w:tcPr>
          <w:p w14:paraId="365918CB" w14:textId="77777777" w:rsidR="005A1D17" w:rsidRPr="008A3748" w:rsidRDefault="005A1D17" w:rsidP="005A1D17">
            <w:pPr>
              <w:tabs>
                <w:tab w:val="left" w:pos="284"/>
              </w:tabs>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Назва додаткових послуг</w:t>
            </w:r>
          </w:p>
        </w:tc>
        <w:tc>
          <w:tcPr>
            <w:tcW w:w="2110"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1318F280"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2025рік</w:t>
            </w:r>
          </w:p>
        </w:tc>
        <w:tc>
          <w:tcPr>
            <w:tcW w:w="2142"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tcPr>
          <w:p w14:paraId="3F1BC84E"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2026 рік</w:t>
            </w:r>
          </w:p>
        </w:tc>
      </w:tr>
      <w:tr w:rsidR="005A1D17" w:rsidRPr="00045A82" w14:paraId="0DA4EABA" w14:textId="77777777" w:rsidTr="00FD57A3">
        <w:trPr>
          <w:trHeight w:val="660"/>
        </w:trPr>
        <w:tc>
          <w:tcPr>
            <w:tcW w:w="5778" w:type="dxa"/>
            <w:tcBorders>
              <w:top w:val="single" w:sz="4" w:space="0" w:color="auto"/>
              <w:left w:val="single" w:sz="4" w:space="0" w:color="auto"/>
              <w:bottom w:val="single" w:sz="4" w:space="0" w:color="auto"/>
              <w:right w:val="single" w:sz="4" w:space="0" w:color="auto"/>
            </w:tcBorders>
            <w:noWrap/>
            <w:hideMark/>
          </w:tcPr>
          <w:p w14:paraId="5E4B0185" w14:textId="77777777" w:rsidR="005A1D17" w:rsidRPr="008A3748" w:rsidRDefault="005A1D17" w:rsidP="005A1D17">
            <w:pPr>
              <w:tabs>
                <w:tab w:val="left" w:pos="284"/>
              </w:tabs>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Вартість фото -, відеозйомки  в приміщенні та на території «МВЦ «Тростянецький»:</w:t>
            </w:r>
          </w:p>
          <w:p w14:paraId="7E862D8B" w14:textId="77777777" w:rsidR="005A1D17" w:rsidRPr="008A3748" w:rsidRDefault="005A1D17" w:rsidP="005A1D17">
            <w:pPr>
              <w:numPr>
                <w:ilvl w:val="0"/>
                <w:numId w:val="1"/>
              </w:numPr>
              <w:tabs>
                <w:tab w:val="left" w:pos="284"/>
              </w:tabs>
              <w:spacing w:after="0" w:line="240" w:lineRule="auto"/>
              <w:ind w:left="360" w:firstLine="0"/>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фотографування та відеозйомка</w:t>
            </w:r>
          </w:p>
        </w:tc>
        <w:tc>
          <w:tcPr>
            <w:tcW w:w="2110" w:type="dxa"/>
            <w:tcBorders>
              <w:top w:val="single" w:sz="4" w:space="0" w:color="auto"/>
              <w:left w:val="single" w:sz="4" w:space="0" w:color="auto"/>
              <w:bottom w:val="single" w:sz="4" w:space="0" w:color="auto"/>
              <w:right w:val="single" w:sz="4" w:space="0" w:color="auto"/>
            </w:tcBorders>
          </w:tcPr>
          <w:p w14:paraId="7C8E32B7"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p>
          <w:p w14:paraId="763C952E"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8х200=1 600</w:t>
            </w:r>
          </w:p>
        </w:tc>
        <w:tc>
          <w:tcPr>
            <w:tcW w:w="2142" w:type="dxa"/>
            <w:gridSpan w:val="2"/>
            <w:tcBorders>
              <w:top w:val="single" w:sz="4" w:space="0" w:color="auto"/>
              <w:left w:val="single" w:sz="4" w:space="0" w:color="auto"/>
              <w:bottom w:val="single" w:sz="4" w:space="0" w:color="auto"/>
              <w:right w:val="single" w:sz="4" w:space="0" w:color="auto"/>
            </w:tcBorders>
          </w:tcPr>
          <w:p w14:paraId="0D340BE9"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p>
          <w:p w14:paraId="20B9A969"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9х300=2 700</w:t>
            </w:r>
          </w:p>
        </w:tc>
      </w:tr>
      <w:tr w:rsidR="005A1D17" w:rsidRPr="00045A82" w14:paraId="6D316956" w14:textId="77777777" w:rsidTr="00FD57A3">
        <w:trPr>
          <w:trHeight w:val="1592"/>
        </w:trPr>
        <w:tc>
          <w:tcPr>
            <w:tcW w:w="5778" w:type="dxa"/>
            <w:tcBorders>
              <w:top w:val="single" w:sz="4" w:space="0" w:color="auto"/>
              <w:left w:val="single" w:sz="4" w:space="0" w:color="auto"/>
              <w:bottom w:val="single" w:sz="4" w:space="0" w:color="auto"/>
              <w:right w:val="single" w:sz="4" w:space="0" w:color="auto"/>
            </w:tcBorders>
            <w:noWrap/>
            <w:hideMark/>
          </w:tcPr>
          <w:p w14:paraId="0ACDA349"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Оренда приміщення, території «МВЦ «Тростянецький» для проведення обрядових та інших заходів, в т.ч.:</w:t>
            </w:r>
          </w:p>
          <w:p w14:paraId="0DFDE676" w14:textId="77777777" w:rsidR="005A1D17" w:rsidRPr="008A3748" w:rsidRDefault="005A1D17" w:rsidP="005A1D17">
            <w:pPr>
              <w:numPr>
                <w:ilvl w:val="0"/>
                <w:numId w:val="1"/>
              </w:numPr>
              <w:spacing w:after="0" w:line="240" w:lineRule="auto"/>
              <w:ind w:left="360" w:firstLine="0"/>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для жителів ОТГ;</w:t>
            </w:r>
          </w:p>
          <w:p w14:paraId="607F0685" w14:textId="77777777" w:rsidR="005A1D17" w:rsidRPr="008A3748" w:rsidRDefault="005A1D17" w:rsidP="005A1D17">
            <w:pPr>
              <w:numPr>
                <w:ilvl w:val="0"/>
                <w:numId w:val="1"/>
              </w:numPr>
              <w:spacing w:after="0" w:line="240" w:lineRule="auto"/>
              <w:ind w:left="360" w:firstLine="0"/>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для мешканців інших міст;</w:t>
            </w:r>
          </w:p>
        </w:tc>
        <w:tc>
          <w:tcPr>
            <w:tcW w:w="2110" w:type="dxa"/>
            <w:tcBorders>
              <w:top w:val="single" w:sz="4" w:space="0" w:color="auto"/>
              <w:left w:val="single" w:sz="4" w:space="0" w:color="auto"/>
              <w:bottom w:val="single" w:sz="4" w:space="0" w:color="auto"/>
              <w:right w:val="single" w:sz="4" w:space="0" w:color="auto"/>
            </w:tcBorders>
            <w:hideMark/>
          </w:tcPr>
          <w:p w14:paraId="042A0B5D"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w:t>
            </w:r>
          </w:p>
        </w:tc>
        <w:tc>
          <w:tcPr>
            <w:tcW w:w="2142" w:type="dxa"/>
            <w:gridSpan w:val="2"/>
            <w:tcBorders>
              <w:top w:val="single" w:sz="4" w:space="0" w:color="auto"/>
              <w:left w:val="single" w:sz="4" w:space="0" w:color="auto"/>
              <w:bottom w:val="single" w:sz="4" w:space="0" w:color="auto"/>
              <w:right w:val="single" w:sz="4" w:space="0" w:color="auto"/>
            </w:tcBorders>
            <w:hideMark/>
          </w:tcPr>
          <w:p w14:paraId="5C02A99A"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w:t>
            </w:r>
          </w:p>
        </w:tc>
      </w:tr>
      <w:tr w:rsidR="005A1D17" w:rsidRPr="00527864" w14:paraId="55B5CE60" w14:textId="77777777" w:rsidTr="00FD57A3">
        <w:trPr>
          <w:trHeight w:val="4534"/>
        </w:trPr>
        <w:tc>
          <w:tcPr>
            <w:tcW w:w="5778" w:type="dxa"/>
            <w:tcBorders>
              <w:top w:val="single" w:sz="4" w:space="0" w:color="auto"/>
              <w:left w:val="single" w:sz="4" w:space="0" w:color="auto"/>
              <w:bottom w:val="single" w:sz="4" w:space="0" w:color="auto"/>
              <w:right w:val="single" w:sz="4" w:space="0" w:color="auto"/>
            </w:tcBorders>
            <w:noWrap/>
            <w:hideMark/>
          </w:tcPr>
          <w:p w14:paraId="1BA2F3C4"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Додаткові послуги:</w:t>
            </w:r>
          </w:p>
          <w:p w14:paraId="556E72DB"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-оренда обладнання</w:t>
            </w:r>
          </w:p>
          <w:p w14:paraId="09390E6F"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-надання послуг ведучої</w:t>
            </w:r>
          </w:p>
          <w:p w14:paraId="6CEB67C0"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-індивідуальне використання МАФу «Карета»</w:t>
            </w:r>
          </w:p>
          <w:p w14:paraId="1DF83021"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-надання послуг з проведення культурно-масових та наукових  заходів некомерційного та неполітичного призначення в приміщенні та на території «МВЦ «Тростянецький»  в т.ч.:</w:t>
            </w:r>
          </w:p>
          <w:p w14:paraId="555B33BC" w14:textId="77777777" w:rsidR="005A1D17" w:rsidRPr="008A3748" w:rsidRDefault="005A1D17" w:rsidP="005A1D17">
            <w:pPr>
              <w:numPr>
                <w:ilvl w:val="0"/>
                <w:numId w:val="1"/>
              </w:numPr>
              <w:spacing w:after="0" w:line="240" w:lineRule="auto"/>
              <w:ind w:left="360" w:firstLine="0"/>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для проведення культурно-масових та наукових заходів некомерційного та неполітичного призначення;</w:t>
            </w:r>
          </w:p>
          <w:p w14:paraId="26DC93A8" w14:textId="77777777" w:rsidR="005A1D17" w:rsidRPr="008A3748" w:rsidRDefault="005A1D17" w:rsidP="005A1D17">
            <w:pPr>
              <w:numPr>
                <w:ilvl w:val="0"/>
                <w:numId w:val="1"/>
              </w:numPr>
              <w:spacing w:after="0" w:line="240" w:lineRule="auto"/>
              <w:ind w:left="360" w:firstLine="0"/>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для проведення культурно-масових та наукових заходів комерційного призначення (крім організації торгівлі);</w:t>
            </w:r>
          </w:p>
          <w:p w14:paraId="77195E22" w14:textId="77777777" w:rsidR="005A1D17" w:rsidRPr="008A3748" w:rsidRDefault="005A1D17" w:rsidP="005A1D17">
            <w:pPr>
              <w:numPr>
                <w:ilvl w:val="0"/>
                <w:numId w:val="1"/>
              </w:numPr>
              <w:spacing w:after="0" w:line="240" w:lineRule="auto"/>
              <w:ind w:left="360" w:firstLine="0"/>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для проведення заходів політичного та агітаційного характеру.</w:t>
            </w:r>
          </w:p>
        </w:tc>
        <w:tc>
          <w:tcPr>
            <w:tcW w:w="2110" w:type="dxa"/>
            <w:tcBorders>
              <w:top w:val="single" w:sz="4" w:space="0" w:color="auto"/>
              <w:left w:val="single" w:sz="4" w:space="0" w:color="auto"/>
              <w:bottom w:val="single" w:sz="4" w:space="0" w:color="auto"/>
              <w:right w:val="single" w:sz="4" w:space="0" w:color="auto"/>
            </w:tcBorders>
          </w:tcPr>
          <w:p w14:paraId="233D30D8"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p>
        </w:tc>
        <w:tc>
          <w:tcPr>
            <w:tcW w:w="2142" w:type="dxa"/>
            <w:gridSpan w:val="2"/>
            <w:tcBorders>
              <w:top w:val="single" w:sz="4" w:space="0" w:color="auto"/>
              <w:left w:val="single" w:sz="4" w:space="0" w:color="auto"/>
              <w:bottom w:val="single" w:sz="4" w:space="0" w:color="auto"/>
              <w:right w:val="single" w:sz="4" w:space="0" w:color="auto"/>
            </w:tcBorders>
          </w:tcPr>
          <w:p w14:paraId="7D8796EC"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p>
        </w:tc>
      </w:tr>
      <w:tr w:rsidR="005A1D17" w:rsidRPr="00045A82" w14:paraId="122AC841" w14:textId="77777777" w:rsidTr="00FD57A3">
        <w:trPr>
          <w:trHeight w:val="870"/>
        </w:trPr>
        <w:tc>
          <w:tcPr>
            <w:tcW w:w="5778" w:type="dxa"/>
            <w:tcBorders>
              <w:top w:val="single" w:sz="4" w:space="0" w:color="auto"/>
              <w:left w:val="single" w:sz="4" w:space="0" w:color="auto"/>
              <w:bottom w:val="single" w:sz="4" w:space="0" w:color="auto"/>
              <w:right w:val="single" w:sz="4" w:space="0" w:color="auto"/>
            </w:tcBorders>
            <w:noWrap/>
            <w:hideMark/>
          </w:tcPr>
          <w:p w14:paraId="3ABB0F6B"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 xml:space="preserve">Послуги з організації та проведення державної реєстрації </w:t>
            </w:r>
            <w:r w:rsidRPr="008A3748">
              <w:rPr>
                <w:rFonts w:ascii="Times New Roman" w:hAnsi="Times New Roman" w:cs="Times New Roman"/>
                <w:bCs/>
                <w:color w:val="1F4E79" w:themeColor="accent1" w:themeShade="80"/>
                <w:sz w:val="26"/>
                <w:szCs w:val="26"/>
                <w:lang w:val="uk-UA"/>
              </w:rPr>
              <w:t>шлюбу в рамках реалізації пілотного проекту                        «Шлюб за добу»</w:t>
            </w:r>
          </w:p>
        </w:tc>
        <w:tc>
          <w:tcPr>
            <w:tcW w:w="2133" w:type="dxa"/>
            <w:gridSpan w:val="2"/>
            <w:tcBorders>
              <w:top w:val="single" w:sz="4" w:space="0" w:color="auto"/>
              <w:left w:val="single" w:sz="4" w:space="0" w:color="auto"/>
              <w:bottom w:val="single" w:sz="4" w:space="0" w:color="auto"/>
              <w:right w:val="single" w:sz="4" w:space="0" w:color="auto"/>
            </w:tcBorders>
            <w:vAlign w:val="center"/>
          </w:tcPr>
          <w:p w14:paraId="354B4DD8"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8х1500=12 000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24F6265F"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3х2 000=6 000</w:t>
            </w:r>
          </w:p>
        </w:tc>
      </w:tr>
      <w:tr w:rsidR="005A1D17" w:rsidRPr="00045A82" w14:paraId="29DD76CD" w14:textId="77777777" w:rsidTr="00FD57A3">
        <w:trPr>
          <w:trHeight w:val="674"/>
        </w:trPr>
        <w:tc>
          <w:tcPr>
            <w:tcW w:w="5778" w:type="dxa"/>
            <w:tcBorders>
              <w:top w:val="single" w:sz="4" w:space="0" w:color="auto"/>
              <w:left w:val="single" w:sz="4" w:space="0" w:color="auto"/>
              <w:bottom w:val="single" w:sz="4" w:space="0" w:color="auto"/>
              <w:right w:val="single" w:sz="4" w:space="0" w:color="auto"/>
            </w:tcBorders>
            <w:noWrap/>
            <w:hideMark/>
          </w:tcPr>
          <w:p w14:paraId="0E5132DE"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Надання послуги «Проведення обрядового заходу одруження»</w:t>
            </w:r>
          </w:p>
        </w:tc>
        <w:tc>
          <w:tcPr>
            <w:tcW w:w="2133" w:type="dxa"/>
            <w:gridSpan w:val="2"/>
            <w:tcBorders>
              <w:top w:val="single" w:sz="4" w:space="0" w:color="auto"/>
              <w:left w:val="single" w:sz="4" w:space="0" w:color="auto"/>
              <w:bottom w:val="single" w:sz="4" w:space="0" w:color="auto"/>
              <w:right w:val="single" w:sz="4" w:space="0" w:color="auto"/>
            </w:tcBorders>
            <w:vAlign w:val="center"/>
          </w:tcPr>
          <w:p w14:paraId="5C192C8A"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1х1 500=1500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4CCE8552"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2х2 000=4 000</w:t>
            </w:r>
          </w:p>
        </w:tc>
      </w:tr>
      <w:tr w:rsidR="005A1D17" w:rsidRPr="00045A82" w14:paraId="24E5B2D8" w14:textId="77777777" w:rsidTr="00FD57A3">
        <w:trPr>
          <w:trHeight w:val="489"/>
        </w:trPr>
        <w:tc>
          <w:tcPr>
            <w:tcW w:w="5778" w:type="dxa"/>
            <w:tcBorders>
              <w:top w:val="single" w:sz="4" w:space="0" w:color="auto"/>
              <w:left w:val="single" w:sz="4" w:space="0" w:color="auto"/>
              <w:bottom w:val="single" w:sz="4" w:space="0" w:color="auto"/>
              <w:right w:val="single" w:sz="4" w:space="0" w:color="auto"/>
            </w:tcBorders>
            <w:noWrap/>
            <w:hideMark/>
          </w:tcPr>
          <w:p w14:paraId="30237269" w14:textId="77777777" w:rsidR="005A1D17" w:rsidRPr="008A3748" w:rsidRDefault="005A1D17" w:rsidP="005A1D17">
            <w:pPr>
              <w:spacing w:after="0" w:line="240" w:lineRule="auto"/>
              <w:contextualSpacing/>
              <w:rPr>
                <w:rFonts w:ascii="Times New Roman" w:hAnsi="Times New Roman" w:cs="Times New Roman"/>
                <w:bCs/>
                <w:sz w:val="26"/>
                <w:szCs w:val="26"/>
                <w:lang w:val="uk-UA"/>
              </w:rPr>
            </w:pPr>
            <w:r w:rsidRPr="008A3748">
              <w:rPr>
                <w:rFonts w:ascii="Times New Roman" w:hAnsi="Times New Roman" w:cs="Times New Roman"/>
                <w:bCs/>
                <w:sz w:val="26"/>
                <w:szCs w:val="26"/>
                <w:lang w:val="uk-UA"/>
              </w:rPr>
              <w:t>Загальна сума  послуги від  надання додаткових  послуг</w:t>
            </w:r>
          </w:p>
        </w:tc>
        <w:tc>
          <w:tcPr>
            <w:tcW w:w="2133" w:type="dxa"/>
            <w:gridSpan w:val="2"/>
            <w:tcBorders>
              <w:top w:val="single" w:sz="4" w:space="0" w:color="auto"/>
              <w:left w:val="single" w:sz="4" w:space="0" w:color="auto"/>
              <w:bottom w:val="single" w:sz="4" w:space="0" w:color="auto"/>
              <w:right w:val="single" w:sz="4" w:space="0" w:color="auto"/>
            </w:tcBorders>
            <w:vAlign w:val="center"/>
          </w:tcPr>
          <w:p w14:paraId="5AE8FB1D" w14:textId="77777777" w:rsidR="005A1D17" w:rsidRPr="008A3748" w:rsidRDefault="005A1D17" w:rsidP="005A1D17">
            <w:pPr>
              <w:spacing w:after="0" w:line="240" w:lineRule="auto"/>
              <w:contextualSpacing/>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15 100</w:t>
            </w:r>
          </w:p>
        </w:tc>
        <w:tc>
          <w:tcPr>
            <w:tcW w:w="2119" w:type="dxa"/>
            <w:tcBorders>
              <w:top w:val="single" w:sz="4" w:space="0" w:color="auto"/>
              <w:left w:val="single" w:sz="4" w:space="0" w:color="auto"/>
              <w:bottom w:val="single" w:sz="4" w:space="0" w:color="auto"/>
              <w:right w:val="single" w:sz="4" w:space="0" w:color="auto"/>
            </w:tcBorders>
            <w:vAlign w:val="center"/>
            <w:hideMark/>
          </w:tcPr>
          <w:p w14:paraId="36F660A0" w14:textId="77777777" w:rsidR="005A1D17" w:rsidRPr="008A3748" w:rsidRDefault="005A1D17" w:rsidP="005A1D17">
            <w:pPr>
              <w:spacing w:after="0" w:line="240" w:lineRule="auto"/>
              <w:rPr>
                <w:rFonts w:ascii="Times New Roman" w:hAnsi="Times New Roman" w:cs="Times New Roman"/>
                <w:bCs/>
                <w:color w:val="000000"/>
                <w:sz w:val="26"/>
                <w:szCs w:val="26"/>
                <w:lang w:val="uk-UA"/>
              </w:rPr>
            </w:pPr>
            <w:r w:rsidRPr="008A3748">
              <w:rPr>
                <w:rFonts w:ascii="Times New Roman" w:hAnsi="Times New Roman" w:cs="Times New Roman"/>
                <w:bCs/>
                <w:color w:val="000000"/>
                <w:sz w:val="26"/>
                <w:szCs w:val="26"/>
                <w:lang w:val="uk-UA"/>
              </w:rPr>
              <w:t>12 700</w:t>
            </w:r>
          </w:p>
        </w:tc>
      </w:tr>
    </w:tbl>
    <w:p w14:paraId="1B0ABE58" w14:textId="77777777" w:rsidR="005A1D17" w:rsidRPr="00045A82" w:rsidRDefault="005A1D17" w:rsidP="005A1D17">
      <w:pPr>
        <w:spacing w:after="0" w:line="240" w:lineRule="auto"/>
        <w:contextualSpacing/>
        <w:rPr>
          <w:rFonts w:ascii="Times New Roman" w:eastAsia="Times New Roman" w:hAnsi="Times New Roman" w:cs="Times New Roman"/>
          <w:bCs/>
          <w:sz w:val="28"/>
          <w:szCs w:val="28"/>
          <w:lang w:val="uk-UA" w:eastAsia="ru-RU"/>
        </w:rPr>
      </w:pPr>
    </w:p>
    <w:p w14:paraId="06350074"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eastAsia="Times New Roman" w:hAnsi="Times New Roman" w:cs="Times New Roman"/>
          <w:noProof/>
          <w:color w:val="5B9BD5" w:themeColor="accent1"/>
          <w:sz w:val="28"/>
          <w:szCs w:val="28"/>
          <w:lang w:val="ru-RU" w:eastAsia="ru-RU"/>
        </w:rPr>
        <w:drawing>
          <wp:inline distT="0" distB="0" distL="0" distR="0" wp14:anchorId="78E917E9" wp14:editId="6AC1B7BA">
            <wp:extent cx="6448301" cy="1552575"/>
            <wp:effectExtent l="0" t="0" r="10160" b="9525"/>
            <wp:docPr id="60"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A5F0462" w14:textId="77777777" w:rsidR="005A1D17" w:rsidRPr="00045A82" w:rsidRDefault="005A1D17" w:rsidP="005A1D17">
      <w:pPr>
        <w:spacing w:after="0" w:line="240" w:lineRule="auto"/>
        <w:rPr>
          <w:rFonts w:ascii="Times New Roman" w:hAnsi="Times New Roman" w:cs="Times New Roman"/>
          <w:sz w:val="28"/>
          <w:szCs w:val="28"/>
          <w:lang w:val="uk-UA"/>
        </w:rPr>
      </w:pPr>
    </w:p>
    <w:p w14:paraId="6A37FDD0" w14:textId="77777777" w:rsidR="005A1D17" w:rsidRPr="00045A82" w:rsidRDefault="005A1D17" w:rsidP="005A1D17">
      <w:pPr>
        <w:spacing w:after="0" w:line="240" w:lineRule="auto"/>
        <w:contextualSpacing/>
        <w:rPr>
          <w:rFonts w:ascii="Times New Roman" w:hAnsi="Times New Roman" w:cs="Times New Roman"/>
          <w:b/>
          <w:color w:val="2E74B5" w:themeColor="accent1" w:themeShade="BF"/>
          <w:sz w:val="28"/>
          <w:szCs w:val="28"/>
          <w:lang w:val="uk-UA"/>
        </w:rPr>
      </w:pPr>
      <w:r w:rsidRPr="00045A82">
        <w:rPr>
          <w:rFonts w:ascii="Times New Roman" w:hAnsi="Times New Roman" w:cs="Times New Roman"/>
          <w:sz w:val="28"/>
          <w:szCs w:val="28"/>
          <w:lang w:val="uk-UA"/>
        </w:rPr>
        <w:t xml:space="preserve">                </w:t>
      </w:r>
      <w:r w:rsidRPr="00045A82">
        <w:rPr>
          <w:rFonts w:ascii="Times New Roman" w:hAnsi="Times New Roman" w:cs="Times New Roman"/>
          <w:b/>
          <w:color w:val="2E74B5" w:themeColor="accent1" w:themeShade="BF"/>
          <w:sz w:val="28"/>
          <w:szCs w:val="28"/>
          <w:lang w:val="uk-UA"/>
        </w:rPr>
        <w:t>Загальний порівняльний аналіз зароблених коштів, грн.</w:t>
      </w:r>
    </w:p>
    <w:p w14:paraId="01110915" w14:textId="77777777" w:rsidR="005A1D17" w:rsidRPr="00045A82" w:rsidRDefault="005A1D17" w:rsidP="005A1D17">
      <w:pPr>
        <w:spacing w:after="0" w:line="240" w:lineRule="auto"/>
        <w:contextualSpacing/>
        <w:rPr>
          <w:rFonts w:ascii="Times New Roman" w:hAnsi="Times New Roman" w:cs="Times New Roman"/>
          <w:bCs/>
          <w:color w:val="5B9BD5" w:themeColor="accent1"/>
          <w:sz w:val="28"/>
          <w:szCs w:val="28"/>
          <w:lang w:val="uk-UA"/>
        </w:rPr>
      </w:pPr>
      <w:r w:rsidRPr="00045A82">
        <w:rPr>
          <w:rFonts w:ascii="Times New Roman" w:hAnsi="Times New Roman" w:cs="Times New Roman"/>
          <w:bCs/>
          <w:color w:val="FFFFFF"/>
          <w:sz w:val="28"/>
          <w:szCs w:val="28"/>
          <w:lang w:val="uk-UA"/>
        </w:rPr>
        <w:t>Загальний порівняльний аналіз зароблених коштів, грн.</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5262"/>
        <w:gridCol w:w="2135"/>
        <w:gridCol w:w="2127"/>
      </w:tblGrid>
      <w:tr w:rsidR="005A1D17" w:rsidRPr="00045A82" w14:paraId="40A856B0" w14:textId="77777777" w:rsidTr="00FD57A3">
        <w:trPr>
          <w:trHeight w:val="326"/>
          <w:jc w:val="center"/>
        </w:trPr>
        <w:tc>
          <w:tcPr>
            <w:tcW w:w="616" w:type="dxa"/>
            <w:tcBorders>
              <w:top w:val="single" w:sz="4" w:space="0" w:color="auto"/>
              <w:left w:val="single" w:sz="4" w:space="0" w:color="auto"/>
              <w:bottom w:val="single" w:sz="4" w:space="0" w:color="auto"/>
              <w:right w:val="single" w:sz="4" w:space="0" w:color="auto"/>
            </w:tcBorders>
            <w:vAlign w:val="center"/>
            <w:hideMark/>
          </w:tcPr>
          <w:p w14:paraId="0596090E"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 п/п</w:t>
            </w:r>
          </w:p>
        </w:tc>
        <w:tc>
          <w:tcPr>
            <w:tcW w:w="5262"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67E607D2"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Назва послуги</w:t>
            </w:r>
          </w:p>
        </w:tc>
        <w:tc>
          <w:tcPr>
            <w:tcW w:w="2135" w:type="dxa"/>
            <w:tcBorders>
              <w:top w:val="single" w:sz="4" w:space="0" w:color="auto"/>
              <w:left w:val="single" w:sz="4" w:space="0" w:color="auto"/>
              <w:bottom w:val="single" w:sz="4" w:space="0" w:color="auto"/>
              <w:right w:val="single" w:sz="4" w:space="0" w:color="auto"/>
            </w:tcBorders>
            <w:shd w:val="clear" w:color="auto" w:fill="DEEAF6" w:themeFill="accent1" w:themeFillTint="33"/>
            <w:vAlign w:val="center"/>
            <w:hideMark/>
          </w:tcPr>
          <w:p w14:paraId="7EC6EF4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2025 рік</w:t>
            </w:r>
          </w:p>
        </w:tc>
        <w:tc>
          <w:tcPr>
            <w:tcW w:w="2127" w:type="dxa"/>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30D6EF55"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2026</w:t>
            </w:r>
          </w:p>
        </w:tc>
      </w:tr>
      <w:tr w:rsidR="005A1D17" w:rsidRPr="00045A82" w14:paraId="01716F2F" w14:textId="77777777" w:rsidTr="00FD57A3">
        <w:trPr>
          <w:trHeight w:val="848"/>
          <w:jc w:val="center"/>
        </w:trPr>
        <w:tc>
          <w:tcPr>
            <w:tcW w:w="616" w:type="dxa"/>
            <w:tcBorders>
              <w:top w:val="single" w:sz="4" w:space="0" w:color="auto"/>
              <w:left w:val="single" w:sz="4" w:space="0" w:color="auto"/>
              <w:bottom w:val="single" w:sz="4" w:space="0" w:color="auto"/>
              <w:right w:val="single" w:sz="4" w:space="0" w:color="auto"/>
            </w:tcBorders>
            <w:vAlign w:val="center"/>
            <w:hideMark/>
          </w:tcPr>
          <w:p w14:paraId="15126A5E"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w:t>
            </w:r>
          </w:p>
        </w:tc>
        <w:tc>
          <w:tcPr>
            <w:tcW w:w="5262" w:type="dxa"/>
            <w:tcBorders>
              <w:top w:val="single" w:sz="4" w:space="0" w:color="auto"/>
              <w:left w:val="single" w:sz="4" w:space="0" w:color="auto"/>
              <w:bottom w:val="single" w:sz="4" w:space="0" w:color="auto"/>
              <w:right w:val="single" w:sz="4" w:space="0" w:color="auto"/>
            </w:tcBorders>
            <w:hideMark/>
          </w:tcPr>
          <w:p w14:paraId="7E87561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Відвідування експозиції «Музей шоколаду та кави», «Головної садиби Леопольда Кеніга», «Круглого двору» та комплексне відвідування, позамузейна та екскурсійне обслуговування</w:t>
            </w:r>
          </w:p>
        </w:tc>
        <w:tc>
          <w:tcPr>
            <w:tcW w:w="2135" w:type="dxa"/>
            <w:tcBorders>
              <w:top w:val="single" w:sz="4" w:space="0" w:color="auto"/>
              <w:left w:val="single" w:sz="4" w:space="0" w:color="auto"/>
              <w:bottom w:val="single" w:sz="4" w:space="0" w:color="auto"/>
              <w:right w:val="single" w:sz="4" w:space="0" w:color="auto"/>
            </w:tcBorders>
            <w:vAlign w:val="center"/>
            <w:hideMark/>
          </w:tcPr>
          <w:p w14:paraId="28FF78B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16 635</w:t>
            </w:r>
          </w:p>
        </w:tc>
        <w:tc>
          <w:tcPr>
            <w:tcW w:w="2127" w:type="dxa"/>
            <w:tcBorders>
              <w:top w:val="single" w:sz="4" w:space="0" w:color="auto"/>
              <w:left w:val="single" w:sz="4" w:space="0" w:color="auto"/>
              <w:bottom w:val="single" w:sz="4" w:space="0" w:color="auto"/>
              <w:right w:val="single" w:sz="4" w:space="0" w:color="auto"/>
            </w:tcBorders>
          </w:tcPr>
          <w:p w14:paraId="6BC5F657"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p w14:paraId="248851D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p w14:paraId="1CB907E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18 460</w:t>
            </w:r>
          </w:p>
        </w:tc>
      </w:tr>
      <w:tr w:rsidR="005A1D17" w:rsidRPr="00045A82" w14:paraId="633DDB63" w14:textId="77777777" w:rsidTr="00FD57A3">
        <w:trPr>
          <w:trHeight w:val="326"/>
          <w:jc w:val="center"/>
        </w:trPr>
        <w:tc>
          <w:tcPr>
            <w:tcW w:w="616" w:type="dxa"/>
            <w:tcBorders>
              <w:top w:val="single" w:sz="4" w:space="0" w:color="auto"/>
              <w:left w:val="single" w:sz="4" w:space="0" w:color="auto"/>
              <w:bottom w:val="single" w:sz="4" w:space="0" w:color="auto"/>
              <w:right w:val="single" w:sz="4" w:space="0" w:color="auto"/>
            </w:tcBorders>
            <w:vAlign w:val="center"/>
            <w:hideMark/>
          </w:tcPr>
          <w:p w14:paraId="77C30303"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2.</w:t>
            </w:r>
          </w:p>
        </w:tc>
        <w:tc>
          <w:tcPr>
            <w:tcW w:w="5262" w:type="dxa"/>
            <w:tcBorders>
              <w:top w:val="single" w:sz="4" w:space="0" w:color="auto"/>
              <w:left w:val="single" w:sz="4" w:space="0" w:color="auto"/>
              <w:bottom w:val="single" w:sz="4" w:space="0" w:color="auto"/>
              <w:right w:val="single" w:sz="4" w:space="0" w:color="auto"/>
            </w:tcBorders>
            <w:hideMark/>
          </w:tcPr>
          <w:p w14:paraId="0F5778FD"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Додаткові послуги</w:t>
            </w:r>
          </w:p>
        </w:tc>
        <w:tc>
          <w:tcPr>
            <w:tcW w:w="2135" w:type="dxa"/>
            <w:tcBorders>
              <w:top w:val="single" w:sz="4" w:space="0" w:color="auto"/>
              <w:left w:val="single" w:sz="4" w:space="0" w:color="auto"/>
              <w:bottom w:val="single" w:sz="4" w:space="0" w:color="auto"/>
              <w:right w:val="single" w:sz="4" w:space="0" w:color="auto"/>
            </w:tcBorders>
            <w:vAlign w:val="center"/>
            <w:hideMark/>
          </w:tcPr>
          <w:p w14:paraId="29C93A55"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15 100</w:t>
            </w:r>
          </w:p>
        </w:tc>
        <w:tc>
          <w:tcPr>
            <w:tcW w:w="2127" w:type="dxa"/>
            <w:tcBorders>
              <w:top w:val="single" w:sz="4" w:space="0" w:color="auto"/>
              <w:left w:val="single" w:sz="4" w:space="0" w:color="auto"/>
              <w:bottom w:val="single" w:sz="4" w:space="0" w:color="auto"/>
              <w:right w:val="single" w:sz="4" w:space="0" w:color="auto"/>
            </w:tcBorders>
          </w:tcPr>
          <w:p w14:paraId="27CFA01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12 700</w:t>
            </w:r>
          </w:p>
        </w:tc>
      </w:tr>
      <w:tr w:rsidR="005A1D17" w:rsidRPr="00045A82" w14:paraId="4575B074" w14:textId="77777777" w:rsidTr="00FD57A3">
        <w:trPr>
          <w:trHeight w:val="326"/>
          <w:jc w:val="center"/>
        </w:trPr>
        <w:tc>
          <w:tcPr>
            <w:tcW w:w="616" w:type="dxa"/>
            <w:tcBorders>
              <w:top w:val="single" w:sz="4" w:space="0" w:color="auto"/>
              <w:left w:val="single" w:sz="4" w:space="0" w:color="auto"/>
              <w:bottom w:val="single" w:sz="4" w:space="0" w:color="auto"/>
              <w:right w:val="single" w:sz="4" w:space="0" w:color="auto"/>
            </w:tcBorders>
            <w:vAlign w:val="center"/>
            <w:hideMark/>
          </w:tcPr>
          <w:p w14:paraId="57164BEA"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w:t>
            </w:r>
          </w:p>
        </w:tc>
        <w:tc>
          <w:tcPr>
            <w:tcW w:w="5262" w:type="dxa"/>
            <w:tcBorders>
              <w:top w:val="single" w:sz="4" w:space="0" w:color="auto"/>
              <w:left w:val="single" w:sz="4" w:space="0" w:color="auto"/>
              <w:bottom w:val="single" w:sz="4" w:space="0" w:color="auto"/>
              <w:right w:val="single" w:sz="4" w:space="0" w:color="auto"/>
            </w:tcBorders>
            <w:hideMark/>
          </w:tcPr>
          <w:p w14:paraId="0D6B3FE1"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Реалізація сувенірної продукції</w:t>
            </w:r>
          </w:p>
        </w:tc>
        <w:tc>
          <w:tcPr>
            <w:tcW w:w="2135" w:type="dxa"/>
            <w:tcBorders>
              <w:top w:val="single" w:sz="4" w:space="0" w:color="auto"/>
              <w:left w:val="single" w:sz="4" w:space="0" w:color="auto"/>
              <w:bottom w:val="single" w:sz="4" w:space="0" w:color="auto"/>
              <w:right w:val="single" w:sz="4" w:space="0" w:color="auto"/>
            </w:tcBorders>
            <w:vAlign w:val="center"/>
            <w:hideMark/>
          </w:tcPr>
          <w:p w14:paraId="667E557B"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9 455</w:t>
            </w:r>
          </w:p>
        </w:tc>
        <w:tc>
          <w:tcPr>
            <w:tcW w:w="2127" w:type="dxa"/>
            <w:tcBorders>
              <w:top w:val="single" w:sz="4" w:space="0" w:color="auto"/>
              <w:left w:val="single" w:sz="4" w:space="0" w:color="auto"/>
              <w:bottom w:val="single" w:sz="4" w:space="0" w:color="auto"/>
              <w:right w:val="single" w:sz="4" w:space="0" w:color="auto"/>
            </w:tcBorders>
          </w:tcPr>
          <w:p w14:paraId="17A2391C"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r w:rsidRPr="00045A82">
              <w:rPr>
                <w:rFonts w:ascii="Times New Roman" w:hAnsi="Times New Roman" w:cs="Times New Roman"/>
                <w:bCs/>
                <w:sz w:val="28"/>
                <w:szCs w:val="28"/>
                <w:lang w:val="uk-UA"/>
              </w:rPr>
              <w:t>32 469</w:t>
            </w:r>
          </w:p>
        </w:tc>
      </w:tr>
      <w:tr w:rsidR="005A1D17" w:rsidRPr="00045A82" w14:paraId="17E01676" w14:textId="77777777" w:rsidTr="00FD57A3">
        <w:trPr>
          <w:trHeight w:val="326"/>
          <w:jc w:val="center"/>
        </w:trPr>
        <w:tc>
          <w:tcPr>
            <w:tcW w:w="616" w:type="dxa"/>
            <w:tcBorders>
              <w:top w:val="single" w:sz="4" w:space="0" w:color="auto"/>
              <w:left w:val="single" w:sz="4" w:space="0" w:color="auto"/>
              <w:bottom w:val="single" w:sz="4" w:space="0" w:color="auto"/>
              <w:right w:val="single" w:sz="4" w:space="0" w:color="auto"/>
            </w:tcBorders>
            <w:vAlign w:val="center"/>
          </w:tcPr>
          <w:p w14:paraId="4EFF1E58" w14:textId="77777777" w:rsidR="005A1D17" w:rsidRPr="00045A82" w:rsidRDefault="005A1D17" w:rsidP="005A1D17">
            <w:pPr>
              <w:spacing w:after="0" w:line="240" w:lineRule="auto"/>
              <w:contextualSpacing/>
              <w:rPr>
                <w:rFonts w:ascii="Times New Roman" w:hAnsi="Times New Roman" w:cs="Times New Roman"/>
                <w:bCs/>
                <w:sz w:val="28"/>
                <w:szCs w:val="28"/>
                <w:lang w:val="uk-UA"/>
              </w:rPr>
            </w:pPr>
          </w:p>
        </w:tc>
        <w:tc>
          <w:tcPr>
            <w:tcW w:w="5262" w:type="dxa"/>
            <w:tcBorders>
              <w:top w:val="single" w:sz="4" w:space="0" w:color="auto"/>
              <w:left w:val="single" w:sz="4" w:space="0" w:color="auto"/>
              <w:bottom w:val="single" w:sz="4" w:space="0" w:color="auto"/>
              <w:right w:val="single" w:sz="4" w:space="0" w:color="auto"/>
            </w:tcBorders>
            <w:hideMark/>
          </w:tcPr>
          <w:p w14:paraId="2C3BE565" w14:textId="77777777" w:rsidR="005A1D17" w:rsidRPr="00045A82" w:rsidRDefault="005A1D17" w:rsidP="005A1D17">
            <w:pPr>
              <w:spacing w:after="0" w:line="240" w:lineRule="auto"/>
              <w:contextualSpacing/>
              <w:rPr>
                <w:rFonts w:ascii="Times New Roman" w:hAnsi="Times New Roman" w:cs="Times New Roman"/>
                <w:b/>
                <w:sz w:val="28"/>
                <w:szCs w:val="28"/>
                <w:lang w:val="uk-UA"/>
              </w:rPr>
            </w:pPr>
            <w:r w:rsidRPr="00045A82">
              <w:rPr>
                <w:rFonts w:ascii="Times New Roman" w:hAnsi="Times New Roman" w:cs="Times New Roman"/>
                <w:b/>
                <w:sz w:val="28"/>
                <w:szCs w:val="28"/>
                <w:lang w:val="uk-UA"/>
              </w:rPr>
              <w:t>ВСЬОГО:</w:t>
            </w:r>
          </w:p>
        </w:tc>
        <w:tc>
          <w:tcPr>
            <w:tcW w:w="2135" w:type="dxa"/>
            <w:tcBorders>
              <w:top w:val="single" w:sz="4" w:space="0" w:color="auto"/>
              <w:left w:val="single" w:sz="4" w:space="0" w:color="auto"/>
              <w:bottom w:val="single" w:sz="4" w:space="0" w:color="auto"/>
              <w:right w:val="single" w:sz="4" w:space="0" w:color="auto"/>
            </w:tcBorders>
            <w:vAlign w:val="center"/>
            <w:hideMark/>
          </w:tcPr>
          <w:p w14:paraId="10DC1BDA" w14:textId="77777777" w:rsidR="005A1D17" w:rsidRPr="00045A82" w:rsidRDefault="005A1D17" w:rsidP="005A1D17">
            <w:pPr>
              <w:spacing w:after="0" w:line="240" w:lineRule="auto"/>
              <w:contextualSpacing/>
              <w:rPr>
                <w:rFonts w:ascii="Times New Roman" w:hAnsi="Times New Roman" w:cs="Times New Roman"/>
                <w:b/>
                <w:sz w:val="28"/>
                <w:szCs w:val="28"/>
                <w:lang w:val="uk-UA"/>
              </w:rPr>
            </w:pPr>
            <w:r w:rsidRPr="00045A82">
              <w:rPr>
                <w:rFonts w:ascii="Times New Roman" w:hAnsi="Times New Roman" w:cs="Times New Roman"/>
                <w:b/>
                <w:sz w:val="28"/>
                <w:szCs w:val="28"/>
                <w:lang w:val="uk-UA"/>
              </w:rPr>
              <w:t>41 190</w:t>
            </w:r>
          </w:p>
        </w:tc>
        <w:tc>
          <w:tcPr>
            <w:tcW w:w="2127" w:type="dxa"/>
            <w:tcBorders>
              <w:top w:val="single" w:sz="4" w:space="0" w:color="auto"/>
              <w:left w:val="single" w:sz="4" w:space="0" w:color="auto"/>
              <w:bottom w:val="single" w:sz="4" w:space="0" w:color="auto"/>
              <w:right w:val="single" w:sz="4" w:space="0" w:color="auto"/>
            </w:tcBorders>
          </w:tcPr>
          <w:p w14:paraId="67252A99" w14:textId="77777777" w:rsidR="005A1D17" w:rsidRPr="00045A82" w:rsidRDefault="005A1D17" w:rsidP="005A1D17">
            <w:pPr>
              <w:spacing w:after="0" w:line="240" w:lineRule="auto"/>
              <w:contextualSpacing/>
              <w:rPr>
                <w:rFonts w:ascii="Times New Roman" w:hAnsi="Times New Roman" w:cs="Times New Roman"/>
                <w:b/>
                <w:sz w:val="28"/>
                <w:szCs w:val="28"/>
                <w:lang w:val="uk-UA"/>
              </w:rPr>
            </w:pPr>
            <w:r w:rsidRPr="00045A82">
              <w:rPr>
                <w:rFonts w:ascii="Times New Roman" w:hAnsi="Times New Roman" w:cs="Times New Roman"/>
                <w:b/>
                <w:sz w:val="28"/>
                <w:szCs w:val="28"/>
                <w:lang w:val="uk-UA"/>
              </w:rPr>
              <w:t>63 629</w:t>
            </w:r>
          </w:p>
        </w:tc>
      </w:tr>
    </w:tbl>
    <w:p w14:paraId="0ACA6F68" w14:textId="77777777" w:rsidR="005A1D17" w:rsidRPr="00045A82" w:rsidRDefault="005A1D17" w:rsidP="005A1D17">
      <w:pPr>
        <w:spacing w:after="0" w:line="240" w:lineRule="auto"/>
        <w:contextualSpacing/>
        <w:rPr>
          <w:rFonts w:ascii="Times New Roman" w:eastAsia="Calibri" w:hAnsi="Times New Roman" w:cs="Times New Roman"/>
          <w:bCs/>
          <w:sz w:val="28"/>
          <w:szCs w:val="28"/>
          <w:highlight w:val="yellow"/>
          <w:lang w:val="uk-UA"/>
        </w:rPr>
      </w:pPr>
    </w:p>
    <w:p w14:paraId="1320A7A6" w14:textId="77777777" w:rsidR="005A1D17" w:rsidRPr="00045A82" w:rsidRDefault="005A1D17" w:rsidP="005A1D17">
      <w:pPr>
        <w:spacing w:after="0" w:line="240" w:lineRule="auto"/>
        <w:contextualSpacing/>
        <w:rPr>
          <w:rFonts w:ascii="Times New Roman" w:eastAsia="Calibri" w:hAnsi="Times New Roman" w:cs="Times New Roman"/>
          <w:bCs/>
          <w:sz w:val="28"/>
          <w:szCs w:val="28"/>
          <w:highlight w:val="yellow"/>
          <w:lang w:val="uk-UA"/>
        </w:rPr>
      </w:pPr>
      <w:r w:rsidRPr="00045A82">
        <w:rPr>
          <w:rFonts w:ascii="Times New Roman" w:eastAsia="Times New Roman" w:hAnsi="Times New Roman" w:cs="Times New Roman"/>
          <w:noProof/>
          <w:sz w:val="28"/>
          <w:szCs w:val="28"/>
          <w:lang w:val="ru-RU" w:eastAsia="ru-RU"/>
        </w:rPr>
        <w:drawing>
          <wp:inline distT="0" distB="0" distL="0" distR="0" wp14:anchorId="44FF16C9" wp14:editId="24B23EFA">
            <wp:extent cx="6489865" cy="2047875"/>
            <wp:effectExtent l="0" t="0" r="6350" b="9525"/>
            <wp:docPr id="1592370752" name="Диаграмма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6CC4DFD" w14:textId="77777777" w:rsidR="005A1D17" w:rsidRPr="00045A82" w:rsidRDefault="005A1D17" w:rsidP="005A1D17">
      <w:pPr>
        <w:spacing w:after="0" w:line="240" w:lineRule="auto"/>
        <w:contextualSpacing/>
        <w:rPr>
          <w:rFonts w:ascii="Times New Roman" w:eastAsia="Times New Roman" w:hAnsi="Times New Roman" w:cs="Times New Roman"/>
          <w:b/>
          <w:sz w:val="28"/>
          <w:szCs w:val="28"/>
          <w:lang w:val="uk-UA" w:eastAsia="ru-RU"/>
        </w:rPr>
      </w:pPr>
    </w:p>
    <w:p w14:paraId="46D8D613" w14:textId="77777777" w:rsidR="005A1D17" w:rsidRPr="00045A82" w:rsidRDefault="005A1D17" w:rsidP="005A1D17">
      <w:pPr>
        <w:spacing w:after="0" w:line="240" w:lineRule="auto"/>
        <w:rPr>
          <w:rFonts w:ascii="Times New Roman" w:eastAsia="Times New Roman" w:hAnsi="Times New Roman" w:cs="Times New Roman"/>
          <w:sz w:val="28"/>
          <w:szCs w:val="28"/>
          <w:lang w:val="uk-UA" w:eastAsia="ru-RU"/>
        </w:rPr>
      </w:pPr>
      <w:r w:rsidRPr="00045A82">
        <w:rPr>
          <w:rFonts w:ascii="Times New Roman" w:eastAsiaTheme="majorEastAsia" w:hAnsi="Times New Roman" w:cs="Times New Roman"/>
          <w:b/>
          <w:bCs/>
          <w:sz w:val="28"/>
          <w:szCs w:val="28"/>
          <w:lang w:val="uk-UA" w:eastAsia="ru-RU"/>
        </w:rPr>
        <w:t xml:space="preserve">Порівняльний аналіз діяльності за І квартал 2025 – І квартал 2026 років </w:t>
      </w:r>
    </w:p>
    <w:p w14:paraId="25924EAB" w14:textId="77777777" w:rsidR="005A1D17" w:rsidRPr="00045A82"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У  І-ому кварталі 2026 року заклад працював в умовах воєнного стану, що супроводжувався регулярними блекаутами та погіршенням безпекової ситуації. Це безпосередньо вплинуло на відвідуваність і структуру надання послуг.</w:t>
      </w:r>
    </w:p>
    <w:p w14:paraId="78E0CFE2" w14:textId="77777777" w:rsidR="005A1D17" w:rsidRPr="00045A82" w:rsidRDefault="005A1D17" w:rsidP="005A1D17">
      <w:pPr>
        <w:spacing w:after="0" w:line="240" w:lineRule="auto"/>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Загальна кількість відвідувачів дещо зменшилася (з 761 до 692), водночас кількість безоплатних зросла (з 429 до 501). Основними відвідувачами стали діти громади та пільгові категорії населення. Туристичні групи у звітному періоді практично відсутні.</w:t>
      </w:r>
    </w:p>
    <w:p w14:paraId="6394022B" w14:textId="77777777" w:rsidR="005A1D17" w:rsidRPr="00045A82"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Попри це,</w:t>
      </w:r>
      <w:r>
        <w:rPr>
          <w:rFonts w:ascii="Times New Roman" w:eastAsia="Times New Roman" w:hAnsi="Times New Roman" w:cs="Times New Roman"/>
          <w:sz w:val="28"/>
          <w:szCs w:val="28"/>
          <w:lang w:val="uk-UA" w:eastAsia="ru-RU"/>
        </w:rPr>
        <w:t xml:space="preserve"> </w:t>
      </w:r>
      <w:r w:rsidRPr="00045A82">
        <w:rPr>
          <w:rFonts w:ascii="Times New Roman" w:eastAsia="Times New Roman" w:hAnsi="Times New Roman" w:cs="Times New Roman"/>
          <w:sz w:val="28"/>
          <w:szCs w:val="28"/>
          <w:lang w:val="uk-UA" w:eastAsia="ru-RU"/>
        </w:rPr>
        <w:t>відбулося незначне збільшення  доходів від відвідування (з 16 635 грн до 18 460 грн), що пов’язано з переглядом вартості квитків. Водночас попит на комплексні відвідування зменшився через відсутність організованих груп.</w:t>
      </w:r>
    </w:p>
    <w:p w14:paraId="40240935" w14:textId="77777777" w:rsidR="005A1D17" w:rsidRPr="00045A82"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Кількість екскурсій суттєво зросла (з 87 до 393), однак більшість із них проводилась безоплатно, тому дохід від екскурсійної діяльності зменшився. Це свідчить про посилення соціальної ролі закладу в умовах війни.</w:t>
      </w:r>
    </w:p>
    <w:p w14:paraId="41820B13" w14:textId="77777777" w:rsidR="005A1D17" w:rsidRPr="00045A82" w:rsidRDefault="005A1D17" w:rsidP="005A1D17">
      <w:pPr>
        <w:spacing w:after="0" w:line="240" w:lineRule="auto"/>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 xml:space="preserve"> </w:t>
      </w:r>
      <w:r w:rsidRPr="00045A82">
        <w:rPr>
          <w:rFonts w:ascii="Times New Roman" w:eastAsia="Times New Roman" w:hAnsi="Times New Roman" w:cs="Times New Roman"/>
          <w:sz w:val="28"/>
          <w:szCs w:val="28"/>
          <w:lang w:val="uk-UA" w:eastAsia="ru-RU"/>
        </w:rPr>
        <w:tab/>
        <w:t>Доходи від додаткових послуг знизилися через обмеження масових заходів. Натомість значно зросли надходження від реалізації сувенірної продукції (з 9 455 грн до 32 469 грн), що частково компенсувало втрати.</w:t>
      </w:r>
    </w:p>
    <w:p w14:paraId="34EFA30E" w14:textId="77777777" w:rsidR="005A1D17" w:rsidRPr="00045A82"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У підсумку загальний дохід закладу зріс з 41 190 грн до 63 629 грн. Це стало можливим завдяки адаптації до нових умов роботи та зміні акцентів у діяльності.</w:t>
      </w:r>
    </w:p>
    <w:p w14:paraId="684F310A" w14:textId="77777777" w:rsidR="005A1D17" w:rsidRPr="00045A82" w:rsidRDefault="005A1D17" w:rsidP="005A1D17">
      <w:pPr>
        <w:spacing w:after="0" w:line="240" w:lineRule="auto"/>
        <w:jc w:val="both"/>
        <w:rPr>
          <w:rFonts w:ascii="Times New Roman" w:eastAsia="Times New Roman" w:hAnsi="Times New Roman" w:cs="Times New Roman"/>
          <w:sz w:val="28"/>
          <w:szCs w:val="28"/>
          <w:lang w:val="uk-UA" w:eastAsia="ru-RU"/>
        </w:rPr>
      </w:pPr>
      <w:r w:rsidRPr="00045A82">
        <w:rPr>
          <w:rFonts w:ascii="Times New Roman" w:eastAsiaTheme="majorEastAsia" w:hAnsi="Times New Roman" w:cs="Times New Roman"/>
          <w:b/>
          <w:bCs/>
          <w:sz w:val="28"/>
          <w:szCs w:val="28"/>
          <w:lang w:val="uk-UA" w:eastAsia="ru-RU"/>
        </w:rPr>
        <w:t>Висновок:</w:t>
      </w:r>
      <w:r w:rsidRPr="00045A82">
        <w:rPr>
          <w:rFonts w:ascii="Times New Roman" w:eastAsia="Times New Roman" w:hAnsi="Times New Roman" w:cs="Times New Roman"/>
          <w:sz w:val="28"/>
          <w:szCs w:val="28"/>
          <w:lang w:val="uk-UA" w:eastAsia="ru-RU"/>
        </w:rPr>
        <w:t xml:space="preserve"> воєнний стан змінив формат роботи закладу - менше туристів, більше соціальної функції. Водночас вдалося зберегти і навіть покращити фінансовий результат за рахунок гнучкого підходу до роботи.</w:t>
      </w:r>
    </w:p>
    <w:p w14:paraId="41194E7C" w14:textId="77777777" w:rsidR="005A1D17" w:rsidRPr="00045A82" w:rsidRDefault="005A1D17" w:rsidP="005A1D17">
      <w:pPr>
        <w:spacing w:after="0" w:line="240" w:lineRule="auto"/>
        <w:rPr>
          <w:rFonts w:ascii="Times New Roman" w:eastAsia="Times New Roman" w:hAnsi="Times New Roman" w:cs="Times New Roman"/>
          <w:b/>
          <w:bCs/>
          <w:sz w:val="28"/>
          <w:szCs w:val="28"/>
          <w:lang w:val="uk-UA" w:eastAsia="ru-RU"/>
        </w:rPr>
      </w:pPr>
      <w:r w:rsidRPr="00045A82">
        <w:rPr>
          <w:rFonts w:ascii="Times New Roman" w:eastAsia="Times New Roman" w:hAnsi="Times New Roman" w:cs="Times New Roman"/>
          <w:b/>
          <w:bCs/>
          <w:sz w:val="28"/>
          <w:szCs w:val="28"/>
          <w:lang w:val="uk-UA" w:eastAsia="ru-RU"/>
        </w:rPr>
        <w:t>Культурно-просвітницька діяльність.</w:t>
      </w:r>
    </w:p>
    <w:p w14:paraId="02E4BC93" w14:textId="77777777" w:rsidR="005A1D17" w:rsidRPr="00045A82" w:rsidRDefault="005A1D17" w:rsidP="005A1D17">
      <w:pPr>
        <w:spacing w:after="0" w:line="240" w:lineRule="auto"/>
        <w:ind w:firstLine="708"/>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Протягом звітного періоду закладом було організовано та проведено ключовий захід до 4-ї річниці визволення міста від російської окупації (26.03), що включав урочисту частину та тематичну зустріч із громадою. Паралельно відкрито стаціонарну тематичну експозицію «Хронологія опору», присвячену подіям весни 2022 року. В межах просвітницької роботи впроваджено цикл ранкових зустрічей «Зустріч із минулим» (09.02, 27.02) та інтерактивну платформу «Молодіжний історичний простір» (27.02)</w:t>
      </w:r>
    </w:p>
    <w:p w14:paraId="1C22F87F" w14:textId="77777777" w:rsidR="005A1D17" w:rsidRPr="00045A82" w:rsidRDefault="005A1D17" w:rsidP="005A1D17">
      <w:pPr>
        <w:spacing w:after="0" w:line="240" w:lineRule="auto"/>
        <w:ind w:firstLine="708"/>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Важливою подією стала офіційна презентація та спецпогашення поштової марки «Міста-герої» (12.03), а також подальша реалізація філателістичної продукції та погашених конвертів (24.03, 30.03).</w:t>
      </w:r>
    </w:p>
    <w:p w14:paraId="04A3D03F" w14:textId="77777777" w:rsidR="005A1D17" w:rsidRPr="00045A82" w:rsidRDefault="005A1D17" w:rsidP="005A1D17">
      <w:pPr>
        <w:spacing w:after="0" w:line="240" w:lineRule="auto"/>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Науково-дослідна діяльність</w:t>
      </w:r>
      <w:r w:rsidRPr="00045A82">
        <w:rPr>
          <w:rFonts w:ascii="Times New Roman" w:eastAsia="Times New Roman" w:hAnsi="Times New Roman" w:cs="Times New Roman"/>
          <w:sz w:val="28"/>
          <w:szCs w:val="28"/>
          <w:lang w:val="uk-UA" w:eastAsia="ru-RU"/>
        </w:rPr>
        <w:t xml:space="preserve"> </w:t>
      </w:r>
    </w:p>
    <w:p w14:paraId="1B78BC88" w14:textId="77777777" w:rsidR="005A1D17" w:rsidRPr="00045A82"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 xml:space="preserve">Особливу увагу приділено науково-видавничій роботі. У звітному періоді відбувся вихід з друку книги </w:t>
      </w:r>
      <w:r w:rsidRPr="00045A82">
        <w:rPr>
          <w:rFonts w:ascii="Times New Roman" w:eastAsia="Times New Roman" w:hAnsi="Times New Roman" w:cs="Times New Roman"/>
          <w:b/>
          <w:bCs/>
          <w:sz w:val="28"/>
          <w:szCs w:val="28"/>
          <w:lang w:val="uk-UA" w:eastAsia="ru-RU"/>
        </w:rPr>
        <w:t>М. Артюшенка «Тростянець. Історія від древності до сучасності»</w:t>
      </w:r>
      <w:r w:rsidRPr="00045A82">
        <w:rPr>
          <w:rFonts w:ascii="Times New Roman" w:eastAsia="Times New Roman" w:hAnsi="Times New Roman" w:cs="Times New Roman"/>
          <w:sz w:val="28"/>
          <w:szCs w:val="28"/>
          <w:lang w:val="uk-UA" w:eastAsia="ru-RU"/>
        </w:rPr>
        <w:t>. Заклад виступив співорганізатором видання, провівши комплексну роботу  разом із автором над рукописом та має авторські права</w:t>
      </w:r>
      <w:r w:rsidRPr="00045A82">
        <w:rPr>
          <w:rFonts w:ascii="Times New Roman" w:eastAsia="Times New Roman" w:hAnsi="Times New Roman" w:cs="Times New Roman"/>
          <w:b/>
          <w:bCs/>
          <w:sz w:val="28"/>
          <w:szCs w:val="28"/>
          <w:lang w:val="uk-UA" w:eastAsia="ru-RU"/>
        </w:rPr>
        <w:t xml:space="preserve"> на книгу</w:t>
      </w:r>
      <w:r w:rsidRPr="00045A82">
        <w:rPr>
          <w:rFonts w:ascii="Times New Roman" w:eastAsia="Times New Roman" w:hAnsi="Times New Roman" w:cs="Times New Roman"/>
          <w:sz w:val="28"/>
          <w:szCs w:val="28"/>
          <w:lang w:val="uk-UA" w:eastAsia="ru-RU"/>
        </w:rPr>
        <w:t>, що є важливим кроком для збереження інтелектуальної власності громади. Дана праця є найбільш повним дослідженням історії краю від давніх часів до сьогодення і вже інтегрована в екскурсійну діяльність закладу.</w:t>
      </w:r>
    </w:p>
    <w:p w14:paraId="01E5775D" w14:textId="77777777" w:rsidR="005A1D17" w:rsidRPr="00045A82" w:rsidRDefault="005A1D17" w:rsidP="005A1D17">
      <w:pPr>
        <w:spacing w:after="0" w:line="240" w:lineRule="auto"/>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b/>
          <w:bCs/>
          <w:sz w:val="28"/>
          <w:szCs w:val="28"/>
          <w:lang w:val="uk-UA" w:eastAsia="ru-RU"/>
        </w:rPr>
        <w:t>Інформаційна діяльність.</w:t>
      </w:r>
      <w:r w:rsidRPr="00045A82">
        <w:rPr>
          <w:rFonts w:ascii="Times New Roman" w:eastAsia="Times New Roman" w:hAnsi="Times New Roman" w:cs="Times New Roman"/>
          <w:sz w:val="28"/>
          <w:szCs w:val="28"/>
          <w:lang w:val="uk-UA" w:eastAsia="ru-RU"/>
        </w:rPr>
        <w:t xml:space="preserve"> </w:t>
      </w:r>
    </w:p>
    <w:p w14:paraId="5B20E8F9" w14:textId="77777777" w:rsidR="005A1D17" w:rsidRPr="00D2118F" w:rsidRDefault="005A1D17" w:rsidP="005A1D17">
      <w:pPr>
        <w:spacing w:after="0" w:line="240" w:lineRule="auto"/>
        <w:ind w:firstLine="708"/>
        <w:jc w:val="both"/>
        <w:rPr>
          <w:rFonts w:ascii="Times New Roman" w:eastAsia="Times New Roman" w:hAnsi="Times New Roman" w:cs="Times New Roman"/>
          <w:sz w:val="28"/>
          <w:szCs w:val="28"/>
          <w:lang w:val="uk-UA" w:eastAsia="ru-RU"/>
        </w:rPr>
      </w:pPr>
      <w:r w:rsidRPr="00045A82">
        <w:rPr>
          <w:rFonts w:ascii="Times New Roman" w:eastAsia="Times New Roman" w:hAnsi="Times New Roman" w:cs="Times New Roman"/>
          <w:sz w:val="28"/>
          <w:szCs w:val="28"/>
          <w:lang w:val="uk-UA" w:eastAsia="ru-RU"/>
        </w:rPr>
        <w:t xml:space="preserve">За звітний період підготовлено та оприлюднено 42 публікації у соціальних мережах та медіа. </w:t>
      </w:r>
      <w:r w:rsidRPr="00045A82">
        <w:rPr>
          <w:rFonts w:ascii="Times New Roman" w:eastAsia="Times New Roman" w:hAnsi="Times New Roman" w:cs="Times New Roman"/>
          <w:b/>
          <w:bCs/>
          <w:sz w:val="28"/>
          <w:szCs w:val="28"/>
          <w:lang w:val="uk-UA" w:eastAsia="ru-RU"/>
        </w:rPr>
        <w:t>У січні</w:t>
      </w:r>
      <w:r w:rsidRPr="00045A82">
        <w:rPr>
          <w:rFonts w:ascii="Times New Roman" w:eastAsia="Times New Roman" w:hAnsi="Times New Roman" w:cs="Times New Roman"/>
          <w:sz w:val="28"/>
          <w:szCs w:val="28"/>
          <w:lang w:val="uk-UA" w:eastAsia="ru-RU"/>
        </w:rPr>
        <w:t xml:space="preserve"> висвітлено: Водохреща (06.01), рекламу весільних обрядів (07.01, 21.01), візити відвідувачів та фотоаматорів (08.01, 13.01, 24.01, 30.01), візуалізацію епох історії України (14.01), День захисників ДАП (20.01), День Соборності (22.01), День пам’яті жертв Голокосту (27.01), День Прапора (28.01) та пам’ять Героїв Крут (29.01). </w:t>
      </w:r>
      <w:r w:rsidRPr="00045A82">
        <w:rPr>
          <w:rFonts w:ascii="Times New Roman" w:eastAsia="Times New Roman" w:hAnsi="Times New Roman" w:cs="Times New Roman"/>
          <w:b/>
          <w:bCs/>
          <w:sz w:val="28"/>
          <w:szCs w:val="28"/>
          <w:lang w:val="uk-UA" w:eastAsia="ru-RU"/>
        </w:rPr>
        <w:t>У лютому</w:t>
      </w:r>
      <w:r w:rsidRPr="00045A82">
        <w:rPr>
          <w:rFonts w:ascii="Times New Roman" w:eastAsia="Times New Roman" w:hAnsi="Times New Roman" w:cs="Times New Roman"/>
          <w:sz w:val="28"/>
          <w:szCs w:val="28"/>
          <w:lang w:val="uk-UA" w:eastAsia="ru-RU"/>
        </w:rPr>
        <w:t xml:space="preserve"> фокус зміщено на: рекламу до Дня закоханих (04.02), річницю В. Куца (06.02), Масницю (16.02), День Герба (19.02), вшанування Героїв Небесної Сотні (20.02), День рідної мови (21.02) та заходи до Дня молитви (23.02, 24.02), а також День української жінки (25.02). </w:t>
      </w:r>
      <w:r w:rsidRPr="00045A82">
        <w:rPr>
          <w:rFonts w:ascii="Times New Roman" w:eastAsia="Times New Roman" w:hAnsi="Times New Roman" w:cs="Times New Roman"/>
          <w:b/>
          <w:bCs/>
          <w:sz w:val="28"/>
          <w:szCs w:val="28"/>
          <w:lang w:val="uk-UA" w:eastAsia="ru-RU"/>
        </w:rPr>
        <w:t>У березні</w:t>
      </w:r>
      <w:r w:rsidRPr="00045A82">
        <w:rPr>
          <w:rFonts w:ascii="Times New Roman" w:eastAsia="Times New Roman" w:hAnsi="Times New Roman" w:cs="Times New Roman"/>
          <w:sz w:val="28"/>
          <w:szCs w:val="28"/>
          <w:lang w:val="uk-UA" w:eastAsia="ru-RU"/>
        </w:rPr>
        <w:t xml:space="preserve"> опубліковано матеріали про: постать Т. Шевченка (06.03, 10.03), календар «Культурні скарби України» (18.03), вихід книги М. Артюшенка</w:t>
      </w:r>
      <w:r w:rsidRPr="00D2118F">
        <w:rPr>
          <w:rFonts w:ascii="Times New Roman" w:eastAsia="Times New Roman" w:hAnsi="Times New Roman" w:cs="Times New Roman"/>
          <w:sz w:val="28"/>
          <w:szCs w:val="28"/>
          <w:lang w:val="uk-UA" w:eastAsia="ru-RU"/>
        </w:rPr>
        <w:t xml:space="preserve"> « Тростянець. Історія від древності до сучасності»  (24.03), Всесвітній день історика (28.03) та промоцію Музею шоколаду і кави (31.03).</w:t>
      </w:r>
    </w:p>
    <w:p w14:paraId="18968F86"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Статистичні підсумки:</w:t>
      </w:r>
      <w:r w:rsidRPr="007471D7">
        <w:rPr>
          <w:rFonts w:ascii="Times New Roman" w:eastAsia="Times New Roman" w:hAnsi="Times New Roman" w:cs="Times New Roman"/>
          <w:sz w:val="28"/>
          <w:szCs w:val="28"/>
          <w:lang w:val="uk-UA" w:eastAsia="ru-RU"/>
        </w:rPr>
        <w:t xml:space="preserve"> Загальна кількість інформаційних публікацій — 42 одиниці; проведено культурно-масових заходів — 1; організовано тематичних виставок — 1. Діяльність закладу повністю відповідала статутним завданням щодо популяризації історії Тростянеччини та патріотичного виховання молоді.</w:t>
      </w:r>
    </w:p>
    <w:p w14:paraId="630CC3D8" w14:textId="77777777" w:rsidR="005A1D17" w:rsidRPr="007471D7" w:rsidRDefault="005A1D17" w:rsidP="005A1D17">
      <w:pPr>
        <w:spacing w:after="0" w:line="240" w:lineRule="auto"/>
        <w:jc w:val="both"/>
        <w:outlineLvl w:val="1"/>
        <w:rPr>
          <w:rFonts w:ascii="Times New Roman" w:hAnsi="Times New Roman" w:cs="Times New Roman"/>
          <w:b/>
          <w:bCs/>
          <w:sz w:val="28"/>
          <w:szCs w:val="28"/>
          <w:lang w:val="uk-UA"/>
        </w:rPr>
      </w:pPr>
      <w:r w:rsidRPr="007471D7">
        <w:rPr>
          <w:rFonts w:ascii="Times New Roman" w:hAnsi="Times New Roman" w:cs="Times New Roman"/>
          <w:b/>
          <w:bCs/>
          <w:sz w:val="28"/>
          <w:szCs w:val="28"/>
          <w:lang w:val="uk-UA"/>
        </w:rPr>
        <w:t>Господарська діяльність та благоустрій територій</w:t>
      </w:r>
    </w:p>
    <w:p w14:paraId="7BC23033" w14:textId="77777777" w:rsidR="005A1D17" w:rsidRPr="007471D7" w:rsidRDefault="005A1D17" w:rsidP="005A1D17">
      <w:pPr>
        <w:spacing w:after="0" w:line="240" w:lineRule="auto"/>
        <w:jc w:val="both"/>
        <w:outlineLvl w:val="1"/>
        <w:rPr>
          <w:rFonts w:ascii="Times New Roman" w:hAnsi="Times New Roman" w:cs="Times New Roman"/>
          <w:sz w:val="28"/>
          <w:szCs w:val="28"/>
          <w:lang w:val="uk-UA"/>
        </w:rPr>
      </w:pPr>
      <w:r w:rsidRPr="007471D7">
        <w:rPr>
          <w:rFonts w:ascii="Times New Roman" w:hAnsi="Times New Roman" w:cs="Times New Roman"/>
          <w:sz w:val="28"/>
          <w:szCs w:val="28"/>
          <w:lang w:val="uk-UA"/>
        </w:rPr>
        <w:t xml:space="preserve"> </w:t>
      </w:r>
      <w:r w:rsidRPr="007471D7">
        <w:rPr>
          <w:rFonts w:ascii="Times New Roman" w:hAnsi="Times New Roman" w:cs="Times New Roman"/>
          <w:sz w:val="28"/>
          <w:szCs w:val="28"/>
          <w:lang w:val="uk-UA"/>
        </w:rPr>
        <w:tab/>
        <w:t xml:space="preserve">Протягом звітного періоду Музейно-виставковий центр «Тростянецький» забезпечував належні умови для безперебійної роботи закладу та створення комфортного середовища для відвідувачів. Особливу увагу приділено утриманню, регулярному прибиранню та комплексному благоустрою територій об’єктів історико-культурного значення, що входять до архітектурного ансамблю Садиби Леопольда Кеніга. Завдяки проведеним роботам вдалося зберегти естетичний вигляд пам’ятки та забезпечити безпекудля відвідувачів та мешканців громади. </w:t>
      </w:r>
    </w:p>
    <w:p w14:paraId="63C00298" w14:textId="77777777" w:rsidR="005A1D17" w:rsidRPr="007471D7" w:rsidRDefault="005A1D17" w:rsidP="005A1D17">
      <w:pPr>
        <w:spacing w:after="0" w:line="240" w:lineRule="auto"/>
        <w:ind w:firstLine="708"/>
        <w:jc w:val="both"/>
        <w:outlineLvl w:val="1"/>
        <w:rPr>
          <w:rFonts w:ascii="Times New Roman" w:eastAsia="Times New Roman" w:hAnsi="Times New Roman" w:cs="Times New Roman"/>
          <w:b/>
          <w:bCs/>
          <w:sz w:val="28"/>
          <w:szCs w:val="28"/>
          <w:lang w:val="uk-UA" w:eastAsia="ru-RU"/>
        </w:rPr>
      </w:pPr>
      <w:r w:rsidRPr="007471D7">
        <w:rPr>
          <w:rFonts w:ascii="Times New Roman" w:hAnsi="Times New Roman" w:cs="Times New Roman"/>
          <w:sz w:val="28"/>
          <w:szCs w:val="28"/>
          <w:lang w:val="uk-UA"/>
        </w:rPr>
        <w:t>Для підтримки належного санітарного стану та технічного обслуговування приміщень закладу було здійснено закупівлю необхідного господарського інвентарю, засобів дезінфекції та комплектуючих для систем водопостачання та електромереж, що дозволило оперативно вирішувати поточні побутові завдання за рахунок коштів загального фонду.</w:t>
      </w:r>
    </w:p>
    <w:p w14:paraId="56EAA907" w14:textId="77777777" w:rsidR="005A1D17" w:rsidRPr="007471D7" w:rsidRDefault="005A1D17" w:rsidP="005A1D17">
      <w:pPr>
        <w:spacing w:after="0" w:line="240" w:lineRule="auto"/>
        <w:jc w:val="both"/>
        <w:outlineLvl w:val="1"/>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Звіт про здійснені закупівлі товарів та матеріалів</w:t>
      </w:r>
    </w:p>
    <w:p w14:paraId="149D3146"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 xml:space="preserve">Загальна сума витрат за звітний період становить: </w:t>
      </w:r>
      <w:r w:rsidRPr="007471D7">
        <w:rPr>
          <w:rFonts w:ascii="Times New Roman" w:eastAsia="Times New Roman" w:hAnsi="Times New Roman" w:cs="Times New Roman"/>
          <w:b/>
          <w:bCs/>
          <w:sz w:val="28"/>
          <w:szCs w:val="28"/>
          <w:lang w:val="uk-UA" w:eastAsia="ru-RU"/>
        </w:rPr>
        <w:t>378 203,00 грн.</w:t>
      </w:r>
    </w:p>
    <w:p w14:paraId="6D781222" w14:textId="77777777" w:rsidR="005A1D17" w:rsidRPr="007471D7" w:rsidRDefault="005A1D17" w:rsidP="00030C13">
      <w:pPr>
        <w:numPr>
          <w:ilvl w:val="0"/>
          <w:numId w:val="67"/>
        </w:numPr>
        <w:spacing w:after="0" w:line="240" w:lineRule="auto"/>
        <w:ind w:left="0" w:firstLine="0"/>
        <w:contextualSpacing/>
        <w:jc w:val="both"/>
        <w:outlineLvl w:val="2"/>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Господарські товари та сантехніка.</w:t>
      </w:r>
      <w:r w:rsidRPr="007471D7">
        <w:rPr>
          <w:rFonts w:ascii="Times New Roman" w:eastAsia="Times New Roman" w:hAnsi="Times New Roman" w:cs="Times New Roman"/>
          <w:sz w:val="28"/>
          <w:szCs w:val="28"/>
          <w:lang w:val="uk-UA" w:eastAsia="ru-RU"/>
        </w:rPr>
        <w:t>Придбано матеріали для поточного ремонту та підтримки санітарних норм приміщень:</w:t>
      </w:r>
    </w:p>
    <w:p w14:paraId="325C9C09" w14:textId="77777777" w:rsidR="005A1D17" w:rsidRPr="007471D7" w:rsidRDefault="005A1D17" w:rsidP="00030C13">
      <w:pPr>
        <w:numPr>
          <w:ilvl w:val="0"/>
          <w:numId w:val="68"/>
        </w:numPr>
        <w:spacing w:after="0" w:line="240" w:lineRule="auto"/>
        <w:ind w:left="0" w:firstLine="0"/>
        <w:contextualSpacing/>
        <w:jc w:val="both"/>
        <w:outlineLvl w:val="2"/>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Електротовари:</w:t>
      </w:r>
      <w:r w:rsidRPr="007471D7">
        <w:rPr>
          <w:rFonts w:ascii="Times New Roman" w:eastAsia="Times New Roman" w:hAnsi="Times New Roman" w:cs="Times New Roman"/>
          <w:sz w:val="28"/>
          <w:szCs w:val="28"/>
          <w:lang w:val="uk-UA" w:eastAsia="ru-RU"/>
        </w:rPr>
        <w:t xml:space="preserve"> автомат та розетки.</w:t>
      </w:r>
    </w:p>
    <w:p w14:paraId="25DADE83" w14:textId="77777777" w:rsidR="005A1D17" w:rsidRPr="007471D7" w:rsidRDefault="005A1D17" w:rsidP="00030C13">
      <w:pPr>
        <w:numPr>
          <w:ilvl w:val="0"/>
          <w:numId w:val="68"/>
        </w:numPr>
        <w:spacing w:after="0" w:line="240" w:lineRule="auto"/>
        <w:ind w:left="0" w:firstLine="0"/>
        <w:contextualSpacing/>
        <w:jc w:val="both"/>
        <w:outlineLvl w:val="2"/>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Сантехніка:</w:t>
      </w:r>
      <w:r w:rsidRPr="007471D7">
        <w:rPr>
          <w:rFonts w:ascii="Times New Roman" w:eastAsia="Times New Roman" w:hAnsi="Times New Roman" w:cs="Times New Roman"/>
          <w:sz w:val="28"/>
          <w:szCs w:val="28"/>
          <w:lang w:val="uk-UA" w:eastAsia="ru-RU"/>
        </w:rPr>
        <w:t xml:space="preserve"> змішувач для умивальника</w:t>
      </w:r>
    </w:p>
    <w:p w14:paraId="589707E1" w14:textId="77777777" w:rsidR="005A1D17" w:rsidRPr="007471D7" w:rsidRDefault="005A1D17" w:rsidP="00030C13">
      <w:pPr>
        <w:numPr>
          <w:ilvl w:val="0"/>
          <w:numId w:val="68"/>
        </w:numPr>
        <w:spacing w:after="0" w:line="240" w:lineRule="auto"/>
        <w:ind w:left="0" w:firstLine="0"/>
        <w:contextualSpacing/>
        <w:jc w:val="both"/>
        <w:outlineLvl w:val="2"/>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Інвентар для прибирання:</w:t>
      </w:r>
      <w:r w:rsidRPr="007471D7">
        <w:rPr>
          <w:rFonts w:ascii="Times New Roman" w:eastAsia="Times New Roman" w:hAnsi="Times New Roman" w:cs="Times New Roman"/>
          <w:sz w:val="28"/>
          <w:szCs w:val="28"/>
          <w:lang w:val="uk-UA" w:eastAsia="ru-RU"/>
        </w:rPr>
        <w:t xml:space="preserve"> відро, МОПи, насадки, рукавиці та витратні матеріали (пакети для сміття, туалетний папір).</w:t>
      </w:r>
    </w:p>
    <w:p w14:paraId="351616BC" w14:textId="77777777" w:rsidR="005A1D17" w:rsidRPr="007471D7" w:rsidRDefault="005A1D17" w:rsidP="005A1D17">
      <w:pPr>
        <w:spacing w:after="0" w:line="240" w:lineRule="auto"/>
        <w:jc w:val="both"/>
        <w:outlineLvl w:val="2"/>
        <w:rPr>
          <w:rFonts w:ascii="Times New Roman" w:hAnsi="Times New Roman" w:cs="Times New Roman"/>
          <w:b/>
          <w:bCs/>
          <w:sz w:val="28"/>
          <w:szCs w:val="28"/>
          <w:lang w:val="uk-UA"/>
        </w:rPr>
      </w:pPr>
      <w:r w:rsidRPr="007471D7">
        <w:rPr>
          <w:rFonts w:ascii="Times New Roman" w:eastAsia="Times New Roman" w:hAnsi="Times New Roman" w:cs="Times New Roman"/>
          <w:b/>
          <w:bCs/>
          <w:sz w:val="28"/>
          <w:szCs w:val="28"/>
          <w:lang w:val="uk-UA" w:eastAsia="ru-RU"/>
        </w:rPr>
        <w:t>Сума по розділу:</w:t>
      </w:r>
      <w:r w:rsidRPr="007471D7">
        <w:rPr>
          <w:rFonts w:ascii="Times New Roman" w:eastAsia="Times New Roman" w:hAnsi="Times New Roman" w:cs="Times New Roman"/>
          <w:sz w:val="28"/>
          <w:szCs w:val="28"/>
          <w:lang w:val="uk-UA" w:eastAsia="ru-RU"/>
        </w:rPr>
        <w:t xml:space="preserve"> 3 662,00 грн.</w:t>
      </w:r>
    </w:p>
    <w:p w14:paraId="2B72F587" w14:textId="77777777" w:rsidR="005A1D17" w:rsidRPr="007471D7" w:rsidRDefault="005A1D17" w:rsidP="005A1D17">
      <w:pPr>
        <w:spacing w:after="0" w:line="240" w:lineRule="auto"/>
        <w:jc w:val="both"/>
        <w:outlineLvl w:val="2"/>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2. Миючі та дезінфікуючі засоби</w:t>
      </w:r>
    </w:p>
    <w:p w14:paraId="7441FD9A"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Для забезпечення гігієни та технічного обслуговування систем опалення придбано:</w:t>
      </w:r>
    </w:p>
    <w:p w14:paraId="22AAFAAD" w14:textId="77777777" w:rsidR="005A1D17" w:rsidRPr="007471D7" w:rsidRDefault="005A1D17" w:rsidP="008C5EF5">
      <w:pPr>
        <w:numPr>
          <w:ilvl w:val="0"/>
          <w:numId w:val="69"/>
        </w:numPr>
        <w:spacing w:after="0" w:line="240" w:lineRule="auto"/>
        <w:ind w:left="0"/>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Засіб для чищення димоходів та котлів.</w:t>
      </w:r>
    </w:p>
    <w:p w14:paraId="145F90E6" w14:textId="77777777" w:rsidR="005A1D17" w:rsidRPr="007471D7" w:rsidRDefault="005A1D17" w:rsidP="008C5EF5">
      <w:pPr>
        <w:numPr>
          <w:ilvl w:val="0"/>
          <w:numId w:val="69"/>
        </w:numPr>
        <w:spacing w:after="0" w:line="240" w:lineRule="auto"/>
        <w:ind w:left="0"/>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Миючі засоби для посуду та сантехніки (сантрі-гель).</w:t>
      </w:r>
    </w:p>
    <w:p w14:paraId="3146770F"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Сума по розділу:</w:t>
      </w:r>
      <w:r w:rsidRPr="007471D7">
        <w:rPr>
          <w:rFonts w:ascii="Times New Roman" w:eastAsia="Times New Roman" w:hAnsi="Times New Roman" w:cs="Times New Roman"/>
          <w:sz w:val="28"/>
          <w:szCs w:val="28"/>
          <w:lang w:val="uk-UA" w:eastAsia="ru-RU"/>
        </w:rPr>
        <w:t xml:space="preserve"> 1 401,00 грн.</w:t>
      </w:r>
    </w:p>
    <w:p w14:paraId="77525A6E" w14:textId="77777777" w:rsidR="005A1D17" w:rsidRPr="007471D7" w:rsidRDefault="005A1D17" w:rsidP="005A1D17">
      <w:pPr>
        <w:spacing w:after="0" w:line="240" w:lineRule="auto"/>
        <w:jc w:val="both"/>
        <w:outlineLvl w:val="2"/>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3. Канцелярські товари</w:t>
      </w:r>
    </w:p>
    <w:p w14:paraId="2D6421F4"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Забезпечення адміністративної діяльності закладу:</w:t>
      </w:r>
    </w:p>
    <w:p w14:paraId="75774802" w14:textId="77777777" w:rsidR="005A1D17" w:rsidRPr="007471D7" w:rsidRDefault="005A1D17" w:rsidP="008C5EF5">
      <w:pPr>
        <w:numPr>
          <w:ilvl w:val="0"/>
          <w:numId w:val="70"/>
        </w:numPr>
        <w:spacing w:after="0" w:line="240" w:lineRule="auto"/>
        <w:ind w:left="0"/>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Чорнило для принтерів та загальний набір канцелярського приладдя.</w:t>
      </w:r>
    </w:p>
    <w:p w14:paraId="7C1261AB"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Сума по розділу:</w:t>
      </w:r>
      <w:r w:rsidRPr="007471D7">
        <w:rPr>
          <w:rFonts w:ascii="Times New Roman" w:eastAsia="Times New Roman" w:hAnsi="Times New Roman" w:cs="Times New Roman"/>
          <w:sz w:val="28"/>
          <w:szCs w:val="28"/>
          <w:lang w:val="uk-UA" w:eastAsia="ru-RU"/>
        </w:rPr>
        <w:t xml:space="preserve"> 3 770,00 грн.</w:t>
      </w:r>
    </w:p>
    <w:p w14:paraId="6839E184" w14:textId="77777777" w:rsidR="005A1D17" w:rsidRPr="007471D7" w:rsidRDefault="005A1D17" w:rsidP="005A1D17">
      <w:pPr>
        <w:spacing w:after="0" w:line="240" w:lineRule="auto"/>
        <w:jc w:val="both"/>
        <w:outlineLvl w:val="2"/>
        <w:rPr>
          <w:rFonts w:ascii="Times New Roman" w:eastAsia="Times New Roman" w:hAnsi="Times New Roman" w:cs="Times New Roman"/>
          <w:b/>
          <w:bCs/>
          <w:sz w:val="28"/>
          <w:szCs w:val="28"/>
          <w:lang w:val="uk-UA" w:eastAsia="ru-RU"/>
        </w:rPr>
      </w:pPr>
      <w:r w:rsidRPr="007471D7">
        <w:rPr>
          <w:rFonts w:ascii="Times New Roman" w:eastAsia="Times New Roman" w:hAnsi="Times New Roman" w:cs="Times New Roman"/>
          <w:b/>
          <w:bCs/>
          <w:sz w:val="28"/>
          <w:szCs w:val="28"/>
          <w:lang w:val="uk-UA" w:eastAsia="ru-RU"/>
        </w:rPr>
        <w:t>4. Сувенірна та представницька продукція</w:t>
      </w:r>
    </w:p>
    <w:p w14:paraId="0F8D83A9"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Товари, придбані для проведення заходів, відзначення та нагородження:</w:t>
      </w:r>
    </w:p>
    <w:p w14:paraId="4300A3CA" w14:textId="77777777" w:rsidR="005A1D17" w:rsidRPr="007471D7" w:rsidRDefault="005A1D17" w:rsidP="008C5EF5">
      <w:pPr>
        <w:numPr>
          <w:ilvl w:val="0"/>
          <w:numId w:val="71"/>
        </w:numPr>
        <w:spacing w:after="0" w:line="240" w:lineRule="auto"/>
        <w:ind w:left="0"/>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Друкована продукція:</w:t>
      </w:r>
      <w:r w:rsidRPr="007471D7">
        <w:rPr>
          <w:rFonts w:ascii="Times New Roman" w:eastAsia="Times New Roman" w:hAnsi="Times New Roman" w:cs="Times New Roman"/>
          <w:sz w:val="28"/>
          <w:szCs w:val="28"/>
          <w:lang w:val="uk-UA" w:eastAsia="ru-RU"/>
        </w:rPr>
        <w:t xml:space="preserve"> книги (295 000,00 грн) та поштові набори (марки та конверти — 58 000,00 грн).</w:t>
      </w:r>
    </w:p>
    <w:p w14:paraId="0A985B78" w14:textId="77777777" w:rsidR="005A1D17" w:rsidRPr="007471D7" w:rsidRDefault="005A1D17" w:rsidP="008C5EF5">
      <w:pPr>
        <w:numPr>
          <w:ilvl w:val="0"/>
          <w:numId w:val="71"/>
        </w:numPr>
        <w:spacing w:after="0" w:line="240" w:lineRule="auto"/>
        <w:ind w:left="0"/>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Подарункові набори:</w:t>
      </w:r>
      <w:r w:rsidRPr="007471D7">
        <w:rPr>
          <w:rFonts w:ascii="Times New Roman" w:eastAsia="Times New Roman" w:hAnsi="Times New Roman" w:cs="Times New Roman"/>
          <w:sz w:val="28"/>
          <w:szCs w:val="28"/>
          <w:lang w:val="uk-UA" w:eastAsia="ru-RU"/>
        </w:rPr>
        <w:t xml:space="preserve"> сувенірний чай, упаковки для меду, чашки-хамелеони.</w:t>
      </w:r>
    </w:p>
    <w:p w14:paraId="11F9D154"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Сума по розділу:</w:t>
      </w:r>
      <w:r w:rsidRPr="007471D7">
        <w:rPr>
          <w:rFonts w:ascii="Times New Roman" w:eastAsia="Times New Roman" w:hAnsi="Times New Roman" w:cs="Times New Roman"/>
          <w:sz w:val="28"/>
          <w:szCs w:val="28"/>
          <w:lang w:val="uk-UA" w:eastAsia="ru-RU"/>
        </w:rPr>
        <w:t xml:space="preserve"> 369 370,00 грн.</w:t>
      </w:r>
    </w:p>
    <w:p w14:paraId="37E048FA" w14:textId="77777777" w:rsidR="005A1D17" w:rsidRPr="007471D7" w:rsidRDefault="005A1D17" w:rsidP="005A1D17">
      <w:pPr>
        <w:spacing w:after="0" w:line="240" w:lineRule="auto"/>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b/>
          <w:bCs/>
          <w:sz w:val="28"/>
          <w:szCs w:val="28"/>
          <w:lang w:val="uk-UA" w:eastAsia="ru-RU"/>
        </w:rPr>
        <w:t>Примітка:</w:t>
      </w:r>
      <w:r w:rsidRPr="007471D7">
        <w:rPr>
          <w:rFonts w:ascii="Times New Roman" w:eastAsia="Times New Roman" w:hAnsi="Times New Roman" w:cs="Times New Roman"/>
          <w:sz w:val="28"/>
          <w:szCs w:val="28"/>
          <w:lang w:val="uk-UA" w:eastAsia="ru-RU"/>
        </w:rPr>
        <w:t xml:space="preserve"> Всі закупівлі проведені за рахунок загального фонду (ЗФ).</w:t>
      </w:r>
    </w:p>
    <w:p w14:paraId="1CFE8611" w14:textId="77777777" w:rsidR="005A1D17" w:rsidRPr="007471D7" w:rsidRDefault="005A1D17" w:rsidP="005A1D17">
      <w:pPr>
        <w:spacing w:after="0" w:line="240" w:lineRule="auto"/>
        <w:ind w:firstLine="708"/>
        <w:contextualSpacing/>
        <w:jc w:val="both"/>
        <w:rPr>
          <w:rFonts w:ascii="Times New Roman" w:eastAsia="Times New Roman" w:hAnsi="Times New Roman" w:cs="Times New Roman"/>
          <w:b/>
          <w:sz w:val="28"/>
          <w:szCs w:val="28"/>
          <w:lang w:val="uk-UA" w:eastAsia="ru-RU"/>
        </w:rPr>
      </w:pPr>
      <w:r w:rsidRPr="007471D7">
        <w:rPr>
          <w:rFonts w:ascii="Times New Roman" w:hAnsi="Times New Roman" w:cs="Times New Roman"/>
          <w:sz w:val="28"/>
          <w:szCs w:val="28"/>
          <w:lang w:val="uk-UA"/>
        </w:rPr>
        <w:t>У I кварталі 2026 року Музейно-виставковий центр «Тростянецький» зосередився на використанні інтелектуального потенціалу громади та збереженні історичної пам’яті в умовах воєнного стану. Пріоритетними напрямами стали науково-видавнича робота, зокрема випуск фундаментального дослідження про історію міста з консолідацією авторських прав у закладі , а також активна просвітницька та інформаційна діяльність, спрямована на патріотичне виховання та популяризацію культурної спадщини Тростянеччини.</w:t>
      </w:r>
    </w:p>
    <w:p w14:paraId="5A0B4E9F" w14:textId="77777777" w:rsidR="005A1D17" w:rsidRPr="007471D7" w:rsidRDefault="005A1D17" w:rsidP="005A1D17">
      <w:pPr>
        <w:widowControl w:val="0"/>
        <w:autoSpaceDE w:val="0"/>
        <w:autoSpaceDN w:val="0"/>
        <w:adjustRightInd w:val="0"/>
        <w:spacing w:after="0" w:line="240" w:lineRule="auto"/>
        <w:jc w:val="both"/>
        <w:rPr>
          <w:rFonts w:ascii="Times New Roman" w:eastAsia="Times New Roman" w:hAnsi="Times New Roman" w:cs="Times New Roman"/>
          <w:b/>
          <w:bCs/>
          <w:sz w:val="28"/>
          <w:szCs w:val="28"/>
          <w:u w:val="single"/>
          <w:lang w:val="uk-UA" w:eastAsia="ru-RU"/>
        </w:rPr>
      </w:pPr>
      <w:r w:rsidRPr="007471D7">
        <w:rPr>
          <w:rFonts w:ascii="Times New Roman" w:eastAsia="Times New Roman" w:hAnsi="Times New Roman" w:cs="Times New Roman"/>
          <w:b/>
          <w:bCs/>
          <w:sz w:val="28"/>
          <w:szCs w:val="28"/>
          <w:u w:val="single"/>
          <w:lang w:val="uk-UA" w:eastAsia="ru-RU"/>
        </w:rPr>
        <w:t>Святкові заходи</w:t>
      </w:r>
    </w:p>
    <w:p w14:paraId="7ED41FC5" w14:textId="77777777" w:rsidR="005A1D17" w:rsidRPr="007471D7" w:rsidRDefault="005A1D17" w:rsidP="005A1D17">
      <w:pPr>
        <w:spacing w:after="0" w:line="240" w:lineRule="auto"/>
        <w:ind w:firstLine="720"/>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Упродовж звітного періоду 2026 року Тростянецькою міською радою було проведено низку святкових заходів, а саме:</w:t>
      </w:r>
    </w:p>
    <w:p w14:paraId="2AD3CBFE"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Рішенням виконавчого комітету №924 від 26.12.2025 р. «Про сприяння проведення Чину Великого освячення води на криничках в урочищі Нескучному» було проведено освячення води за участі настоятеля Вознесенського храму;</w:t>
      </w:r>
    </w:p>
    <w:p w14:paraId="1A4599D4"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Рішенням виконавчого комітету №38 від 16.01.2026 р. «Про відзначення Дня Соборності України у 2026 році» було проведено урочистий мітинг та покладання квітів біля пам’ятного знаку «З нагоди проголошення Незалежності України» - погруддя Т.Г. Шевченка;</w:t>
      </w:r>
    </w:p>
    <w:p w14:paraId="7B2B2996"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Розпорядженням міського голови №1302/2 від 13.02.2026 р. «Про відзначення на території Тростянецької міської територіальної громади дня вшанування учасників бойових дій на території інших держав та 36-ї річниці виведення військ колишнього СРСР з Республіки Афганістан» підготовлено та проведено урочистий мітинг та покладання квітів біля пам’ятного знаку воїнам-інтернаціоналістам;</w:t>
      </w:r>
    </w:p>
    <w:p w14:paraId="41E75BF3"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Рішенням виконавчого комітету №241 від 12.03.2026 р. «Про нагородження медалями з нагоди відзначення Дня українського добровольця» було проведено урочистості;</w:t>
      </w:r>
    </w:p>
    <w:p w14:paraId="63BF47E0"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Розпорядженням міського голови №1902/1 від 19.02.2026 р. «Про заходи з нагоди вшанування подвигу учасників Революції гідності та увічнення пам’яті Героїв Небесної Сотні» відбулося покладання квітів до пам’ятного знаку «Захисникам України»;</w:t>
      </w:r>
    </w:p>
    <w:p w14:paraId="3C354AF8"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hAnsi="Times New Roman" w:cs="Times New Roman"/>
          <w:sz w:val="28"/>
          <w:szCs w:val="28"/>
          <w:lang w:val="uk-UA"/>
        </w:rPr>
        <w:t xml:space="preserve">Розпорядженням міського голови №1902/2 від 19.02.2026 р. «Про заходи до 3-ї річниці від початку широкомасштабного вторгнення російських військ на територію України» </w:t>
      </w:r>
      <w:r w:rsidRPr="007471D7">
        <w:rPr>
          <w:rFonts w:ascii="Times New Roman" w:eastAsia="Times New Roman" w:hAnsi="Times New Roman" w:cs="Times New Roman"/>
          <w:sz w:val="28"/>
          <w:szCs w:val="28"/>
          <w:lang w:val="uk-UA" w:eastAsia="ru-RU"/>
        </w:rPr>
        <w:t xml:space="preserve">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 </w:t>
      </w:r>
    </w:p>
    <w:p w14:paraId="6389E9D4"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bookmarkStart w:id="13" w:name="_Hlk163461600"/>
      <w:r w:rsidRPr="007471D7">
        <w:rPr>
          <w:rFonts w:ascii="Times New Roman" w:eastAsia="Times New Roman" w:hAnsi="Times New Roman" w:cs="Times New Roman"/>
          <w:sz w:val="28"/>
          <w:szCs w:val="28"/>
          <w:lang w:val="uk-UA" w:eastAsia="ru-RU"/>
        </w:rPr>
        <w:t xml:space="preserve">Розпорядженням міського голови №0503/4 від 05.03.2026 р. </w:t>
      </w:r>
      <w:bookmarkEnd w:id="13"/>
      <w:r w:rsidRPr="007471D7">
        <w:rPr>
          <w:rFonts w:ascii="Times New Roman" w:eastAsia="Times New Roman" w:hAnsi="Times New Roman" w:cs="Times New Roman"/>
          <w:sz w:val="28"/>
          <w:szCs w:val="28"/>
          <w:lang w:val="uk-UA" w:eastAsia="ru-RU"/>
        </w:rPr>
        <w:t>«Про відзначення річниці з дня народження видатного українського поета Т.Г. Шевченка» було здійснено покладання квітів біля пам’ятного знаку «З нагоди проголошення Незалежності України» - погруддя Т.Г. Шевченка;</w:t>
      </w:r>
    </w:p>
    <w:p w14:paraId="3CDC4CC6"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Рішенням виконавчого комітету №261 від 24.03.2026 р</w:t>
      </w:r>
      <w:r w:rsidRPr="007471D7">
        <w:rPr>
          <w:rFonts w:ascii="Times New Roman" w:hAnsi="Times New Roman" w:cs="Times New Roman"/>
          <w:sz w:val="28"/>
          <w:szCs w:val="28"/>
          <w:lang w:val="uk-UA"/>
        </w:rPr>
        <w:t xml:space="preserve">. «Про відзначення 4-ї річниці з Дня визволення Тростянецької громади від російської окупації» було організовано та проведені урочисті заходи, </w:t>
      </w:r>
      <w:r w:rsidRPr="007471D7">
        <w:rPr>
          <w:rFonts w:ascii="Times New Roman" w:hAnsi="Times New Roman" w:cs="Times New Roman"/>
          <w:bCs/>
          <w:color w:val="000000"/>
          <w:sz w:val="28"/>
          <w:szCs w:val="28"/>
          <w:lang w:val="uk-UA"/>
        </w:rPr>
        <w:t>презентацію книг авторів Положія Є.В. «Хроніки нескореного Тростянця» та Артюшенка М.М. «Тростянець: історія від древності до сучасності»</w:t>
      </w:r>
      <w:r w:rsidRPr="007471D7">
        <w:rPr>
          <w:rFonts w:ascii="Times New Roman" w:hAnsi="Times New Roman" w:cs="Times New Roman"/>
          <w:sz w:val="28"/>
          <w:szCs w:val="28"/>
          <w:lang w:val="uk-UA"/>
        </w:rPr>
        <w:t xml:space="preserve"> та </w:t>
      </w:r>
      <w:r w:rsidRPr="007471D7">
        <w:rPr>
          <w:rFonts w:ascii="Times New Roman" w:eastAsia="Times New Roman" w:hAnsi="Times New Roman" w:cs="Times New Roman"/>
          <w:sz w:val="28"/>
          <w:szCs w:val="28"/>
          <w:lang w:val="uk-UA" w:eastAsia="ru-RU"/>
        </w:rPr>
        <w:t>відбулося покладання квітів біля пам’ятного знаку «Захисникам України», пам’ятного знаку на честь воїнів-визволителів – бійців 93 окремої механізованої бригади «Холодний яр» та до Алеї історії та пам’яті на знак поваги та пошани героїчним землякам;</w:t>
      </w:r>
    </w:p>
    <w:p w14:paraId="6A7A0AD7" w14:textId="77777777" w:rsidR="005A1D17" w:rsidRPr="007471D7" w:rsidRDefault="005A1D17" w:rsidP="008C5EF5">
      <w:pPr>
        <w:numPr>
          <w:ilvl w:val="0"/>
          <w:numId w:val="13"/>
        </w:numPr>
        <w:tabs>
          <w:tab w:val="left" w:pos="993"/>
        </w:tabs>
        <w:spacing w:after="0" w:line="240" w:lineRule="auto"/>
        <w:ind w:left="0" w:firstLine="709"/>
        <w:contextualSpacing/>
        <w:jc w:val="both"/>
        <w:rPr>
          <w:rFonts w:ascii="Times New Roman" w:eastAsia="Times New Roman" w:hAnsi="Times New Roman" w:cs="Times New Roman"/>
          <w:sz w:val="28"/>
          <w:szCs w:val="28"/>
          <w:lang w:val="uk-UA" w:eastAsia="ru-RU"/>
        </w:rPr>
      </w:pPr>
      <w:r w:rsidRPr="007471D7">
        <w:rPr>
          <w:rFonts w:ascii="Times New Roman" w:eastAsia="Times New Roman" w:hAnsi="Times New Roman" w:cs="Times New Roman"/>
          <w:sz w:val="28"/>
          <w:szCs w:val="28"/>
          <w:lang w:val="uk-UA" w:eastAsia="ru-RU"/>
        </w:rPr>
        <w:t>Рішенням виконавчого комітету №259 від 16.03.2026 р. «Про нагородження грамотами виконавчого комітету Тростянецької міської ради» були проведені урочистості та нагородження кращих працівників з нагоди відзначення Дня житлово-комунального господарства і побутового обслуговування населення.</w:t>
      </w:r>
    </w:p>
    <w:p w14:paraId="66FEBBCF" w14:textId="77777777" w:rsidR="005A1D17" w:rsidRPr="007471D7" w:rsidRDefault="005A1D17" w:rsidP="005A1D17">
      <w:pPr>
        <w:spacing w:after="0" w:line="240" w:lineRule="auto"/>
        <w:jc w:val="both"/>
        <w:rPr>
          <w:rFonts w:ascii="Times New Roman" w:hAnsi="Times New Roman" w:cs="Times New Roman"/>
          <w:sz w:val="28"/>
          <w:szCs w:val="28"/>
          <w:lang w:val="uk-UA"/>
        </w:rPr>
      </w:pPr>
    </w:p>
    <w:p w14:paraId="5577EF01" w14:textId="14B371EC" w:rsidR="005A1D17" w:rsidRPr="007471D7" w:rsidRDefault="005A1D17" w:rsidP="005A1D17">
      <w:pPr>
        <w:spacing w:after="0" w:line="240" w:lineRule="auto"/>
        <w:ind w:firstLine="708"/>
        <w:jc w:val="both"/>
        <w:rPr>
          <w:rFonts w:ascii="Times New Roman" w:hAnsi="Times New Roman" w:cs="Times New Roman"/>
          <w:sz w:val="28"/>
          <w:szCs w:val="28"/>
          <w:lang w:val="uk-UA"/>
        </w:rPr>
      </w:pPr>
      <w:r>
        <w:rPr>
          <w:rFonts w:ascii="Times New Roman" w:eastAsia="Calibri" w:hAnsi="Times New Roman" w:cs="Times New Roman"/>
          <w:b/>
          <w:noProof/>
          <w:color w:val="000000"/>
          <w:sz w:val="28"/>
          <w:szCs w:val="28"/>
          <w:lang w:val="ru-RU" w:eastAsia="ru-RU"/>
        </w:rPr>
        <mc:AlternateContent>
          <mc:Choice Requires="wps">
            <w:drawing>
              <wp:anchor distT="45720" distB="45720" distL="114300" distR="114300" simplePos="0" relativeHeight="251685376" behindDoc="0" locked="0" layoutInCell="1" allowOverlap="1" wp14:anchorId="31C2A729" wp14:editId="6526BF94">
                <wp:simplePos x="0" y="0"/>
                <wp:positionH relativeFrom="column">
                  <wp:posOffset>-1080135</wp:posOffset>
                </wp:positionH>
                <wp:positionV relativeFrom="paragraph">
                  <wp:posOffset>17780</wp:posOffset>
                </wp:positionV>
                <wp:extent cx="7762875" cy="295275"/>
                <wp:effectExtent l="0" t="0" r="28575" b="28575"/>
                <wp:wrapSquare wrapText="bothSides"/>
                <wp:docPr id="1592370755" name="Поле 1592370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295275"/>
                        </a:xfrm>
                        <a:prstGeom prst="rect">
                          <a:avLst/>
                        </a:prstGeom>
                        <a:solidFill>
                          <a:srgbClr val="7030A0"/>
                        </a:solidFill>
                        <a:ln w="9525">
                          <a:solidFill>
                            <a:srgbClr val="000000"/>
                          </a:solidFill>
                          <a:miter lim="800000"/>
                          <a:headEnd/>
                          <a:tailEnd/>
                        </a:ln>
                      </wps:spPr>
                      <wps:txbx>
                        <w:txbxContent>
                          <w:p w14:paraId="628171D2" w14:textId="77777777" w:rsidR="00F12D81" w:rsidRPr="00C74A0A" w:rsidRDefault="00F12D81" w:rsidP="005A1D17">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1C2A729" id="Поле 1592370755" o:spid="_x0000_s1034" type="#_x0000_t202" style="position:absolute;left:0;text-align:left;margin-left:-85.05pt;margin-top:1.4pt;width:611.25pt;height:23.25pt;z-index:251685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5Q7RgIAAGkEAAAOAAAAZHJzL2Uyb0RvYy54bWysVF1u2zAMfh+wOwh6X+y4SZ0YcYosXYcB&#10;3Q/Q7QCKLMfCZFGTlNjdZXaKPQ3YGXKkUXKaphv2MiwPAmmSH8mPZBZXfavIXlgnQZd0PEopEZpD&#10;JfW2pJ8+3ryYUeI80xVToEVJ74WjV8vnzxadKUQGDahKWIIg2hWdKWnjvSmSxPFGtMyNwAiNxhps&#10;yzyqdptUlnWI3qokS9PLpANbGQtcOIdfrwcjXUb8uhbcv69rJzxRJcXafHxtfDfhTZYLVmwtM43k&#10;xzLYP1TRMqkx6QnqmnlGdlb+AdVKbsFB7Ucc2gTqWnIRe8Buxulv3dw1zIjYC5LjzIkm9/9g+bv9&#10;B0tkhbObzrOLPM2nU0o0a3FWh2+Hn4cfh+/kzIR8dcYVGHZnMND3L6HH2Ni7M7fAPzuiYd0wvRUr&#10;a6FrBKuw3nFgOjkLHXBcANl0b6HCfGznIQL1tW0DmUgPQXSc2/1pVqL3hOPHPL/MZjnWytGWzacZ&#10;yiEFKx6ijXX+tYCWBKGkFnchorP9rfOD64NLSOZAyepGKhUVu92slSV7hnuTpxfpKq4Koj9xU5p0&#10;JcXk04GAv0Kk8Xcs8AlEKz0egJJtSWcnJ1YE2l7pCstkhWdSDTLmV/rIY6BuINH3mz6OcBYSBI43&#10;UN0jsRaGfcf7RKEB+5WSDne9pO7LjllBiXqjcTjz8WQSjiMqk2meoWLPLZtzC9McoUrqKRnEtR8O&#10;ames3DaYaVgHDSscaC0j149VHcvHfY7TOt5eOJhzPXo9/kMsfwEAAP//AwBQSwMEFAAGAAgAAAAh&#10;AJr7YYLgAAAACgEAAA8AAABkcnMvZG93bnJldi54bWxMj11LxDAQRd8F/0MYwbfdpLXqWjtdFkUQ&#10;ZEH3y9e0Gdtik5Qku63/3uyTPg5zuPfcYjnpnp3I+c4ahGQugJGprepMg7DbvswWwHyQRsneGkL4&#10;IQ/L8vKikLmyo/mg0yY0LIYYn0uENoQh59zXLWnp53YgE39f1mkZ4ukarpwcY7jueSrEHdeyM7Gh&#10;lQM9tVR/b44aYVwf7Gcm1unb6/ZQ796f3WpPFeL11bR6BBZoCn8wnPWjOpTRqbJHozzrEWbJvUgi&#10;i5DGCWdA3KYZsAohe7gBXhb8/4TyFwAA//8DAFBLAQItABQABgAIAAAAIQC2gziS/gAAAOEBAAAT&#10;AAAAAAAAAAAAAAAAAAAAAABbQ29udGVudF9UeXBlc10ueG1sUEsBAi0AFAAGAAgAAAAhADj9If/W&#10;AAAAlAEAAAsAAAAAAAAAAAAAAAAALwEAAF9yZWxzLy5yZWxzUEsBAi0AFAAGAAgAAAAhALjLlDtG&#10;AgAAaQQAAA4AAAAAAAAAAAAAAAAALgIAAGRycy9lMm9Eb2MueG1sUEsBAi0AFAAGAAgAAAAhAJr7&#10;YYLgAAAACgEAAA8AAAAAAAAAAAAAAAAAoAQAAGRycy9kb3ducmV2LnhtbFBLBQYAAAAABAAEAPMA&#10;AACtBQAAAAA=&#10;" fillcolor="#7030a0">
                <v:textbox>
                  <w:txbxContent>
                    <w:p w14:paraId="628171D2" w14:textId="77777777" w:rsidR="00F12D81" w:rsidRPr="00C74A0A" w:rsidRDefault="00F12D81" w:rsidP="005A1D17">
                      <w:pPr>
                        <w:jc w:val="center"/>
                        <w:rPr>
                          <w:rFonts w:ascii="Times New Roman" w:hAnsi="Times New Roman" w:cs="Times New Roman"/>
                          <w:b/>
                          <w:color w:val="FFFFFF"/>
                          <w:sz w:val="28"/>
                          <w:lang w:val="uk-UA"/>
                        </w:rPr>
                      </w:pPr>
                      <w:r w:rsidRPr="00C74A0A">
                        <w:rPr>
                          <w:rFonts w:ascii="Times New Roman" w:hAnsi="Times New Roman" w:cs="Times New Roman"/>
                          <w:b/>
                          <w:color w:val="FFFFFF"/>
                          <w:sz w:val="28"/>
                          <w:lang w:val="uk-UA"/>
                        </w:rPr>
                        <w:t>РОЗВИТОК ТУРИЗМУ</w:t>
                      </w:r>
                    </w:p>
                  </w:txbxContent>
                </v:textbox>
                <w10:wrap type="square"/>
              </v:shape>
            </w:pict>
          </mc:Fallback>
        </mc:AlternateContent>
      </w:r>
      <w:r w:rsidRPr="007471D7">
        <w:rPr>
          <w:rFonts w:ascii="Times New Roman" w:hAnsi="Times New Roman" w:cs="Times New Roman"/>
          <w:sz w:val="28"/>
          <w:szCs w:val="28"/>
          <w:lang w:val="uk-UA"/>
        </w:rPr>
        <w:t xml:space="preserve"> Туризм - це багатогранне явище, що поєднує економічні, соціальні, культурні та екологічні аспекти, має значний потенціал для постійного прогресу, тісно взаємодіє з багатьма галузями економіки, зумовлюючи його провідне місце у соціально-економічному житті країн і народів. Динамічний розвиток сфери туризму здійснює мультиплікаційний ефект на інші галузі економіки, в яких активізується інвестиційна діяльність та прискорюється обіг грошових коштів.</w:t>
      </w:r>
    </w:p>
    <w:p w14:paraId="7518EE66" w14:textId="77777777" w:rsidR="005A1D17" w:rsidRPr="007471D7" w:rsidRDefault="005A1D17" w:rsidP="005A1D17">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7471D7">
        <w:rPr>
          <w:rFonts w:ascii="Times New Roman" w:eastAsia="Calibri" w:hAnsi="Times New Roman" w:cs="Times New Roman"/>
          <w:sz w:val="28"/>
          <w:szCs w:val="28"/>
          <w:lang w:val="uk-UA" w:eastAsia="ru-RU"/>
        </w:rPr>
        <w:t>У зимовий період близько 2000 людей скористалися послугами КЗ ТМР СК «Академія спорту» такі як – прокат ковзанів, лиж, тюбінгу та купання в чані. Користувалися цими послугами як мешканці нашого міста, так і жителі сусідніх громад.</w:t>
      </w:r>
    </w:p>
    <w:p w14:paraId="587EB49E" w14:textId="77777777" w:rsidR="005A1D17" w:rsidRPr="007471D7" w:rsidRDefault="005A1D17" w:rsidP="005A1D17">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7471D7">
        <w:rPr>
          <w:rFonts w:ascii="Times New Roman" w:eastAsia="Calibri" w:hAnsi="Times New Roman" w:cs="Times New Roman"/>
          <w:sz w:val="28"/>
          <w:szCs w:val="28"/>
          <w:lang w:val="uk-UA" w:eastAsia="ru-RU"/>
        </w:rPr>
        <w:t>Також, приїздили туристи з інших міст, щоб відвідати Тростянецькі туристичні об’єкти та пам’ятки культури, про що свідчать продаж квитків на відвідування експозицій музею Л.Є. Кеніга та музею шоколаду, а також – фото-відгуки у соціальних мережах.</w:t>
      </w:r>
    </w:p>
    <w:p w14:paraId="0FE3EB17" w14:textId="77777777" w:rsidR="005A1D17" w:rsidRPr="007471D7" w:rsidRDefault="005A1D17" w:rsidP="005A1D17">
      <w:pPr>
        <w:tabs>
          <w:tab w:val="left" w:pos="0"/>
          <w:tab w:val="left" w:pos="1134"/>
        </w:tabs>
        <w:spacing w:after="0" w:line="240" w:lineRule="auto"/>
        <w:ind w:firstLine="709"/>
        <w:jc w:val="both"/>
        <w:rPr>
          <w:rFonts w:ascii="Times New Roman" w:eastAsia="Calibri" w:hAnsi="Times New Roman" w:cs="Times New Roman"/>
          <w:sz w:val="28"/>
          <w:szCs w:val="28"/>
          <w:lang w:val="uk-UA" w:eastAsia="ru-RU"/>
        </w:rPr>
      </w:pPr>
      <w:r w:rsidRPr="007471D7">
        <w:rPr>
          <w:rFonts w:ascii="Times New Roman" w:eastAsia="Calibri" w:hAnsi="Times New Roman" w:cs="Times New Roman"/>
          <w:sz w:val="28"/>
          <w:szCs w:val="28"/>
          <w:lang w:val="uk-UA" w:eastAsia="ru-RU"/>
        </w:rPr>
        <w:t>Усі культурні заходи громади були проведені на вищому рівні і сподобались всім глядачам, про що свідчать публікації та відгуки в соціальних мережах та ЗМІ.</w:t>
      </w:r>
    </w:p>
    <w:p w14:paraId="4ACE8D31" w14:textId="779227FE" w:rsidR="00E970CF" w:rsidRPr="00A045D2" w:rsidRDefault="005A1D17" w:rsidP="007C3227">
      <w:pPr>
        <w:tabs>
          <w:tab w:val="left" w:pos="0"/>
          <w:tab w:val="left" w:pos="1134"/>
        </w:tabs>
        <w:spacing w:after="0" w:line="240" w:lineRule="auto"/>
        <w:ind w:firstLine="709"/>
        <w:jc w:val="both"/>
        <w:rPr>
          <w:rFonts w:ascii="Times New Roman" w:eastAsia="Times New Roman" w:hAnsi="Times New Roman" w:cs="Times New Roman"/>
          <w:sz w:val="28"/>
          <w:szCs w:val="28"/>
          <w:lang w:val="ru-RU"/>
        </w:rPr>
      </w:pPr>
      <w:r w:rsidRPr="007471D7">
        <w:rPr>
          <w:rFonts w:ascii="Times New Roman" w:eastAsia="Calibri" w:hAnsi="Times New Roman" w:cs="Times New Roman"/>
          <w:sz w:val="28"/>
          <w:szCs w:val="28"/>
          <w:lang w:val="uk-UA" w:eastAsia="ru-RU"/>
        </w:rPr>
        <w:t xml:space="preserve"> </w:t>
      </w:r>
      <w:r w:rsidR="00751B40">
        <w:rPr>
          <w:noProof/>
          <w:lang w:val="ru-RU" w:eastAsia="ru-RU"/>
        </w:rPr>
        <mc:AlternateContent>
          <mc:Choice Requires="wps">
            <w:drawing>
              <wp:anchor distT="45720" distB="45720" distL="114300" distR="114300" simplePos="0" relativeHeight="251660800" behindDoc="0" locked="0" layoutInCell="1" allowOverlap="1" wp14:anchorId="7FAB1E81" wp14:editId="1A908AE7">
                <wp:simplePos x="0" y="0"/>
                <wp:positionH relativeFrom="column">
                  <wp:posOffset>0</wp:posOffset>
                </wp:positionH>
                <wp:positionV relativeFrom="paragraph">
                  <wp:posOffset>248920</wp:posOffset>
                </wp:positionV>
                <wp:extent cx="7800975" cy="374650"/>
                <wp:effectExtent l="0" t="0" r="28575" b="25400"/>
                <wp:wrapSquare wrapText="bothSides"/>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800975" cy="374650"/>
                        </a:xfrm>
                        <a:prstGeom prst="rect">
                          <a:avLst/>
                        </a:prstGeom>
                        <a:solidFill>
                          <a:srgbClr val="7030A0"/>
                        </a:solidFill>
                        <a:ln w="9525">
                          <a:solidFill>
                            <a:srgbClr val="000000"/>
                          </a:solidFill>
                          <a:miter lim="800000"/>
                          <a:headEnd/>
                          <a:tailEnd/>
                        </a:ln>
                      </wps:spPr>
                      <wps:txbx>
                        <w:txbxContent>
                          <w:p w14:paraId="4455527B" w14:textId="77777777" w:rsidR="00F12D81" w:rsidRPr="00146FFC" w:rsidRDefault="00F12D81"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FAB1E81" id="Надпись 16" o:spid="_x0000_s1035" type="#_x0000_t202" style="position:absolute;left:0;text-align:left;margin-left:0;margin-top:19.6pt;width:614.25pt;height:29.5pt;flip:y;z-index:251660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EjUAIAAGkEAAAOAAAAZHJzL2Uyb0RvYy54bWysVM2O0zAQviPxDpbvNGm3P9uo6ap0WYS0&#10;/EgL3F3HaSwcj7HdJuXGnVfgHThw4MYrdN+IsdPtlkVcEDlYtmf8zcz3zWR20daKbIV1EnRO+72U&#10;EqE5FFKvc/ru7dWTc0qcZ7pgCrTI6U44ejF//GjWmEwMoAJVCEsQRLusMTmtvDdZkjheiZq5Hhih&#10;0ViCrZnHo10nhWUNotcqGaTpOGnAFsYCF87h7WVnpPOIX5aC+9dl6YQnKqeYm4+rjesqrMl8xrK1&#10;ZaaS/JAG+4csaiY1Bj1CXTLPyMbKP6BqyS04KH2PQ51AWUouYg1YTT99UM1NxYyItSA5zhxpcv8P&#10;lr/avrFEFqjdmBLNatRo/3X/bf99/3P/4/bz7ReCBmSpMS5D5xuD7r59Ci2+iBU7cw38gyMalhXT&#10;a7GwFppKsAKz7IeXycnTDscFkFXzEgqMxjYeIlBb2pqUSpr3d9BID8E4qNvuqJVoPeF4OTlP0+lk&#10;RAlH29lkOB5FMROWBZwghbHOPxdQk7DJqcVeiHHY9tr5kNe9S3B3oGRxJZWKB7teLZUlW4Z9M0nP&#10;0sUd+m9uSpMmp9PRYNRR8VeINH6RjQeRaulxAJSsc4oV4de1ZCDwmS5ie3omVbfHlJU+MBpI7Oj0&#10;7aqNEk7vhFpBsUOKLXT9jvOJmwrsJ0oa7PWcuo8bZgUl6oVGmab94TAMRzwMR5MBHuypZXVqYZoj&#10;VE49Jd126buB2hgr1xVG6hpDwwKlLWXkOvRAl9UhfeznKMFh9sLAnJ6j1/0fYv4LAAD//wMAUEsD&#10;BBQABgAIAAAAIQApqig43AAAAAcBAAAPAAAAZHJzL2Rvd25yZXYueG1sTI/BTsMwEETvSPyDtUjc&#10;qBMjIA1xKoTgwIW2oRJXN97GUeN1ZLtN+HvcExxXszPzplrNdmBn9KF3JCFfZMCQWqd76iTsvt7v&#10;CmAhKtJqcIQSfjDAqr6+qlSp3URbPDexYymEQqkkmBjHkvPQGrQqLNyIlLSD81bFdPqOa6+mFG4H&#10;LrLskVvVU2owasRXg+2xOdmEYXabt3W+3uZY+O+Pzwmfmh6lvL2ZX56BRZzj3zNc8JMH6sS0dyfS&#10;gQ0S0pAo4X4pgF1UIYoHYHsJy0IAryv+n7/+BQAA//8DAFBLAQItABQABgAIAAAAIQC2gziS/gAA&#10;AOEBAAATAAAAAAAAAAAAAAAAAAAAAABbQ29udGVudF9UeXBlc10ueG1sUEsBAi0AFAAGAAgAAAAh&#10;ADj9If/WAAAAlAEAAAsAAAAAAAAAAAAAAAAALwEAAF9yZWxzLy5yZWxzUEsBAi0AFAAGAAgAAAAh&#10;AGD9MSNQAgAAaQQAAA4AAAAAAAAAAAAAAAAALgIAAGRycy9lMm9Eb2MueG1sUEsBAi0AFAAGAAgA&#10;AAAhACmqKDjcAAAABwEAAA8AAAAAAAAAAAAAAAAAqgQAAGRycy9kb3ducmV2LnhtbFBLBQYAAAAA&#10;BAAEAPMAAACzBQAAAAA=&#10;" fillcolor="#7030a0">
                <v:textbox>
                  <w:txbxContent>
                    <w:p w14:paraId="4455527B" w14:textId="77777777" w:rsidR="00F12D81" w:rsidRPr="00146FFC" w:rsidRDefault="00F12D81" w:rsidP="00751B40">
                      <w:pPr>
                        <w:jc w:val="center"/>
                        <w:rPr>
                          <w:rFonts w:ascii="Times New Roman" w:hAnsi="Times New Roman" w:cs="Times New Roman"/>
                          <w:b/>
                          <w:color w:val="FFFFFF"/>
                          <w:sz w:val="28"/>
                          <w:lang w:val="uk-UA"/>
                        </w:rPr>
                      </w:pPr>
                      <w:r w:rsidRPr="00146FFC">
                        <w:rPr>
                          <w:rFonts w:ascii="Times New Roman" w:hAnsi="Times New Roman" w:cs="Times New Roman"/>
                          <w:b/>
                          <w:color w:val="FFFFFF"/>
                          <w:sz w:val="28"/>
                          <w:lang w:val="uk-UA"/>
                        </w:rPr>
                        <w:t>ОСВІТА</w:t>
                      </w:r>
                    </w:p>
                  </w:txbxContent>
                </v:textbox>
                <w10:wrap type="square"/>
              </v:shape>
            </w:pict>
          </mc:Fallback>
        </mc:AlternateContent>
      </w:r>
      <w:bookmarkStart w:id="14" w:name="_Hlk118125276"/>
      <w:r w:rsidR="00CC3166">
        <w:rPr>
          <w:rFonts w:ascii="Times New Roman" w:eastAsia="Times New Roman" w:hAnsi="Times New Roman" w:cs="Times New Roman"/>
          <w:b/>
          <w:sz w:val="28"/>
          <w:szCs w:val="28"/>
          <w:lang w:val="uk-UA"/>
        </w:rPr>
        <w:t xml:space="preserve">  </w:t>
      </w:r>
      <w:r w:rsidR="00CC3166" w:rsidRPr="00CC3166">
        <w:rPr>
          <w:noProof/>
          <w:lang w:val="uk-UA" w:eastAsia="uk-UA"/>
        </w:rPr>
        <w:t xml:space="preserve"> </w:t>
      </w:r>
      <w:r w:rsidR="00E970CF" w:rsidRPr="00A045D2">
        <w:rPr>
          <w:rFonts w:ascii="Times New Roman" w:eastAsia="Times New Roman" w:hAnsi="Times New Roman" w:cs="Times New Roman"/>
          <w:b/>
          <w:sz w:val="28"/>
          <w:szCs w:val="28"/>
          <w:lang w:val="ru-RU"/>
        </w:rPr>
        <w:t>Мережа закладів освіти</w:t>
      </w:r>
      <w:r w:rsidR="00E970CF" w:rsidRPr="00A045D2">
        <w:rPr>
          <w:rFonts w:ascii="Times New Roman" w:eastAsia="Times New Roman" w:hAnsi="Times New Roman" w:cs="Times New Roman"/>
          <w:sz w:val="28"/>
          <w:szCs w:val="28"/>
          <w:lang w:val="ru-RU"/>
        </w:rPr>
        <w:t xml:space="preserve"> Тростянецької міської територіальної громади складається із:</w:t>
      </w:r>
    </w:p>
    <w:p w14:paraId="710B780D" w14:textId="77777777" w:rsidR="00E970CF" w:rsidRPr="00A045D2" w:rsidRDefault="00E970CF" w:rsidP="008C5EF5">
      <w:pPr>
        <w:numPr>
          <w:ilvl w:val="0"/>
          <w:numId w:val="19"/>
        </w:numPr>
        <w:spacing w:after="0" w:line="240" w:lineRule="auto"/>
        <w:ind w:left="0"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b/>
          <w:sz w:val="28"/>
          <w:szCs w:val="28"/>
          <w:lang w:val="ru-RU"/>
        </w:rPr>
        <w:t>4 закладів дошкільної освіти:</w:t>
      </w:r>
      <w:r w:rsidRPr="00A045D2">
        <w:rPr>
          <w:rFonts w:ascii="Times New Roman" w:eastAsia="Times New Roman" w:hAnsi="Times New Roman" w:cs="Times New Roman"/>
          <w:sz w:val="28"/>
          <w:szCs w:val="28"/>
          <w:lang w:val="ru-RU"/>
        </w:rPr>
        <w:t xml:space="preserve"> двох закладів – «Казка»,  «Ромашка», зі статусом ясла – садок, двох закладів – «Калинка», «Білочка» – дитячий садок;</w:t>
      </w:r>
    </w:p>
    <w:p w14:paraId="60097019" w14:textId="77777777" w:rsidR="00E970CF" w:rsidRPr="00A045D2" w:rsidRDefault="00E970CF" w:rsidP="008C5EF5">
      <w:pPr>
        <w:numPr>
          <w:ilvl w:val="0"/>
          <w:numId w:val="19"/>
        </w:numPr>
        <w:spacing w:after="0" w:line="240" w:lineRule="auto"/>
        <w:ind w:left="0" w:firstLine="709"/>
        <w:jc w:val="both"/>
        <w:rPr>
          <w:rFonts w:ascii="Times New Roman" w:eastAsia="Times New Roman" w:hAnsi="Times New Roman" w:cs="Times New Roman"/>
          <w:color w:val="000000"/>
          <w:sz w:val="28"/>
          <w:szCs w:val="28"/>
          <w:lang w:val="ru-RU"/>
        </w:rPr>
      </w:pPr>
      <w:r w:rsidRPr="00A045D2">
        <w:rPr>
          <w:rFonts w:ascii="Times New Roman" w:eastAsia="Times New Roman" w:hAnsi="Times New Roman" w:cs="Times New Roman"/>
          <w:b/>
          <w:color w:val="000000"/>
          <w:sz w:val="28"/>
          <w:szCs w:val="28"/>
          <w:lang w:val="ru-RU"/>
        </w:rPr>
        <w:t>3 ліцеїв і 1 закладу загальної середньої освіти:</w:t>
      </w:r>
      <w:r w:rsidRPr="00A045D2">
        <w:rPr>
          <w:rFonts w:ascii="Times New Roman" w:eastAsia="Times New Roman" w:hAnsi="Times New Roman" w:cs="Times New Roman"/>
          <w:color w:val="000000"/>
          <w:sz w:val="28"/>
          <w:szCs w:val="28"/>
          <w:lang w:val="ru-RU"/>
        </w:rPr>
        <w:t xml:space="preserve"> Ліцею №1 Тростянецької міської ради з трьома філіями (Тростянецька філія Ліцею №1 Тростянецької міської ради, Смородинська філія Ліцею №1 Тростянецької міської ради, Станівська філія Ліцею №1 Тростянецької міської ради,);</w:t>
      </w:r>
      <w:r w:rsidRPr="00A045D2">
        <w:rPr>
          <w:rFonts w:ascii="Times New Roman" w:eastAsia="Times New Roman" w:hAnsi="Times New Roman" w:cs="Times New Roman"/>
          <w:color w:val="000000"/>
          <w:sz w:val="28"/>
          <w:szCs w:val="28"/>
          <w:lang w:val="ru-RU"/>
        </w:rPr>
        <w:br/>
        <w:t>Ліцею №2 Тростянецької міської ради з філією (Білківська філія Ліцею №2 Тростянецької міської ради); Ліцею №3 Тростянецької міської ради з чотирма філіями (Тростянецька філія Ліцею №3 Тростянецької міської ради, Полянська філія Ліцею №3 Тростянецької міської ради, Солдатська філія Ліцею №3 Тростянецької міської ради, Люджанська філія Ліцею №3 Тростянецької міської ради); Кам’янського закладу загальної середньої освіти І-ІІІ ступенів – закладу дошкільної освіти Тростянецької міської ради;</w:t>
      </w:r>
    </w:p>
    <w:p w14:paraId="651E6624" w14:textId="77777777" w:rsidR="00E970CF" w:rsidRPr="00A045D2" w:rsidRDefault="00E970CF" w:rsidP="008C5EF5">
      <w:pPr>
        <w:numPr>
          <w:ilvl w:val="0"/>
          <w:numId w:val="19"/>
        </w:numPr>
        <w:spacing w:after="0" w:line="240" w:lineRule="auto"/>
        <w:ind w:left="0" w:firstLine="709"/>
        <w:jc w:val="both"/>
        <w:rPr>
          <w:rFonts w:ascii="Times New Roman" w:eastAsia="Times New Roman" w:hAnsi="Times New Roman" w:cs="Times New Roman"/>
          <w:b/>
          <w:sz w:val="28"/>
          <w:szCs w:val="28"/>
          <w:lang w:val="ru-RU"/>
        </w:rPr>
      </w:pPr>
      <w:r w:rsidRPr="00A045D2">
        <w:rPr>
          <w:rFonts w:ascii="Times New Roman" w:eastAsia="Times New Roman" w:hAnsi="Times New Roman" w:cs="Times New Roman"/>
          <w:b/>
          <w:sz w:val="28"/>
          <w:szCs w:val="28"/>
          <w:lang w:val="ru-RU"/>
        </w:rPr>
        <w:t>2 закладів позашкільної освіти:</w:t>
      </w:r>
      <w:r w:rsidRPr="00A045D2">
        <w:rPr>
          <w:rFonts w:ascii="Times New Roman" w:eastAsia="Times New Roman" w:hAnsi="Times New Roman" w:cs="Times New Roman"/>
          <w:sz w:val="28"/>
          <w:szCs w:val="28"/>
          <w:lang w:val="ru-RU"/>
        </w:rPr>
        <w:t xml:space="preserve"> комунального закладу позашкільної освіти Тростянецької міської ради «Палац дітей та юнацтва», комунального закладу Тростянецької міської ради «Тростянецька дитячо-юнацька спортивна школа».</w:t>
      </w:r>
    </w:p>
    <w:p w14:paraId="5A4164F8" w14:textId="77777777" w:rsidR="00E970CF" w:rsidRPr="00A045D2" w:rsidRDefault="00E970CF" w:rsidP="008C5EF5">
      <w:pPr>
        <w:numPr>
          <w:ilvl w:val="0"/>
          <w:numId w:val="19"/>
        </w:numPr>
        <w:spacing w:after="0" w:line="240" w:lineRule="auto"/>
        <w:ind w:left="0" w:firstLine="709"/>
        <w:jc w:val="both"/>
        <w:rPr>
          <w:rFonts w:ascii="Times New Roman" w:eastAsia="Times New Roman" w:hAnsi="Times New Roman" w:cs="Times New Roman"/>
          <w:b/>
          <w:color w:val="000000"/>
          <w:sz w:val="28"/>
          <w:szCs w:val="28"/>
          <w:lang w:val="ru-RU"/>
        </w:rPr>
      </w:pPr>
      <w:r w:rsidRPr="00A045D2">
        <w:rPr>
          <w:rFonts w:ascii="Times New Roman" w:eastAsia="Times New Roman" w:hAnsi="Times New Roman" w:cs="Times New Roman"/>
          <w:color w:val="000000"/>
          <w:sz w:val="28"/>
          <w:szCs w:val="28"/>
          <w:lang w:val="ru-RU"/>
        </w:rPr>
        <w:t>Комунальної установи «Інклюзивно-ресурсний центр» Тростянецької міської ради.</w:t>
      </w:r>
    </w:p>
    <w:p w14:paraId="29ECE548" w14:textId="77777777" w:rsidR="00E970CF" w:rsidRPr="00A045D2" w:rsidRDefault="00E970CF" w:rsidP="00E970CF">
      <w:pPr>
        <w:spacing w:after="0" w:line="240" w:lineRule="auto"/>
        <w:jc w:val="center"/>
        <w:rPr>
          <w:rFonts w:ascii="Times New Roman" w:eastAsia="Times New Roman" w:hAnsi="Times New Roman" w:cs="Times New Roman"/>
          <w:b/>
          <w:color w:val="000000"/>
          <w:sz w:val="28"/>
          <w:szCs w:val="28"/>
          <w:lang w:val="ru-RU"/>
        </w:rPr>
      </w:pPr>
    </w:p>
    <w:p w14:paraId="0024B501" w14:textId="77777777" w:rsidR="00E970CF" w:rsidRPr="00A045D2" w:rsidRDefault="00E970CF" w:rsidP="00E970CF">
      <w:pPr>
        <w:spacing w:after="0" w:line="240" w:lineRule="auto"/>
        <w:jc w:val="center"/>
        <w:rPr>
          <w:rFonts w:ascii="Times New Roman" w:eastAsia="Times New Roman" w:hAnsi="Times New Roman" w:cs="Times New Roman"/>
          <w:b/>
          <w:color w:val="000000"/>
          <w:sz w:val="28"/>
          <w:szCs w:val="28"/>
          <w:lang w:val="ru-RU"/>
        </w:rPr>
      </w:pPr>
      <w:r w:rsidRPr="00A045D2">
        <w:rPr>
          <w:rFonts w:ascii="Times New Roman" w:eastAsia="Times New Roman" w:hAnsi="Times New Roman" w:cs="Times New Roman"/>
          <w:b/>
          <w:color w:val="000000"/>
          <w:sz w:val="28"/>
          <w:szCs w:val="28"/>
          <w:lang w:val="ru-RU"/>
        </w:rPr>
        <w:t>ДОШКІЛЬНА ОСВІТА</w:t>
      </w:r>
    </w:p>
    <w:p w14:paraId="19CE6CC8" w14:textId="77777777" w:rsidR="00E970CF" w:rsidRPr="00A045D2" w:rsidRDefault="00E970CF" w:rsidP="00E970CF">
      <w:pPr>
        <w:spacing w:after="0" w:line="240" w:lineRule="auto"/>
        <w:ind w:firstLine="708"/>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color w:val="000000"/>
          <w:sz w:val="28"/>
          <w:szCs w:val="28"/>
          <w:lang w:val="ru-RU"/>
        </w:rPr>
        <w:t xml:space="preserve">У січні – </w:t>
      </w:r>
      <w:r w:rsidRPr="00A045D2">
        <w:rPr>
          <w:rFonts w:ascii="Times New Roman" w:eastAsia="Times New Roman" w:hAnsi="Times New Roman" w:cs="Times New Roman"/>
          <w:sz w:val="28"/>
          <w:szCs w:val="28"/>
          <w:lang w:val="ru-RU"/>
        </w:rPr>
        <w:t>березні 2026 року різними формами дошкільної освіти було охоплено 447 дітей, із них 378</w:t>
      </w:r>
      <w:r w:rsidRPr="00A045D2">
        <w:rPr>
          <w:rFonts w:ascii="Times New Roman" w:eastAsia="Times New Roman" w:hAnsi="Times New Roman" w:cs="Times New Roman"/>
          <w:bCs/>
          <w:sz w:val="28"/>
          <w:szCs w:val="28"/>
          <w:lang w:val="ru-RU"/>
        </w:rPr>
        <w:t xml:space="preserve"> </w:t>
      </w:r>
      <w:r w:rsidRPr="00A045D2">
        <w:rPr>
          <w:rFonts w:ascii="Times New Roman" w:eastAsia="Times New Roman" w:hAnsi="Times New Roman" w:cs="Times New Roman"/>
          <w:sz w:val="28"/>
          <w:szCs w:val="28"/>
          <w:lang w:val="ru-RU"/>
        </w:rPr>
        <w:t xml:space="preserve">вихованців відвідували заклади дошкільної освіти за очною формою навчання, 36 вихованців – за змішаною, 33 вихованці були охоплені дистанційною формою навчання. Діти старшого дошкільного віку були охоплені дошкільною освітою на 100 %. </w:t>
      </w:r>
    </w:p>
    <w:p w14:paraId="1F2FE463" w14:textId="77777777" w:rsidR="00E970CF" w:rsidRPr="00A045D2" w:rsidRDefault="00E970CF" w:rsidP="00E970CF">
      <w:pPr>
        <w:widowControl w:val="0"/>
        <w:autoSpaceDE w:val="0"/>
        <w:autoSpaceDN w:val="0"/>
        <w:adjustRightInd w:val="0"/>
        <w:spacing w:line="240" w:lineRule="auto"/>
        <w:ind w:firstLine="708"/>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 xml:space="preserve">У І кварталі 2026 році у закладах дошкільної освіти громади харчувалося 345 вихованців. З них пільгами по харчуванню у розмірі 100 % користувалися 97 дітей, а саме: діти з інвалідністю – 14 осіб, із малозабезпечених сімей – 8 осіб, діти, позбавлені батьківського піклування – 3 особи, діти, батьки яких є учасниками бойових дій – 72 вихованця. </w:t>
      </w:r>
    </w:p>
    <w:p w14:paraId="0B59787E"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eastAsia="Times New Roman" w:hAnsi="Times New Roman" w:cs="Times New Roman"/>
          <w:sz w:val="28"/>
          <w:szCs w:val="28"/>
          <w:lang w:val="ru-RU"/>
        </w:rPr>
        <w:t>У І кварталі 2026 році</w:t>
      </w:r>
      <w:r w:rsidRPr="00A045D2">
        <w:rPr>
          <w:rFonts w:ascii="Times New Roman" w:hAnsi="Times New Roman" w:cs="Times New Roman"/>
          <w:sz w:val="28"/>
          <w:szCs w:val="28"/>
          <w:lang w:val="ru-RU" w:eastAsia="ar-SA"/>
        </w:rPr>
        <w:t xml:space="preserve"> у закладах дошкільної освіти Тростянецької міської територіальної громади:</w:t>
      </w:r>
    </w:p>
    <w:p w14:paraId="02703B0A"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1) </w:t>
      </w:r>
      <w:r w:rsidRPr="00A045D2">
        <w:rPr>
          <w:rFonts w:ascii="Times New Roman" w:hAnsi="Times New Roman" w:cs="Times New Roman"/>
          <w:sz w:val="28"/>
          <w:szCs w:val="28"/>
          <w:lang w:val="ru-RU" w:eastAsia="ar-SA"/>
        </w:rPr>
        <w:tab/>
        <w:t>вартість харчування (сніданок та обід) на один день становить:</w:t>
      </w:r>
    </w:p>
    <w:p w14:paraId="2695AA21"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для дітей раннього та молодшого дошкільного віку – 54,00 грн.;</w:t>
      </w:r>
    </w:p>
    <w:p w14:paraId="56AC7002"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для дітей середнього та старшого дошкільного віку – 70,00 грн.; </w:t>
      </w:r>
    </w:p>
    <w:p w14:paraId="3051DA2A"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2) </w:t>
      </w:r>
      <w:r w:rsidRPr="00A045D2">
        <w:rPr>
          <w:rFonts w:ascii="Times New Roman" w:hAnsi="Times New Roman" w:cs="Times New Roman"/>
          <w:sz w:val="28"/>
          <w:szCs w:val="28"/>
          <w:lang w:val="ru-RU" w:eastAsia="ar-SA"/>
        </w:rPr>
        <w:tab/>
        <w:t>розмір батьківської плати за харчування (сніданок та обід) вихованців закладів дошкільної освіти Тростянецької міської територіальної громади складає 60% від вартості харчування на день:</w:t>
      </w:r>
    </w:p>
    <w:p w14:paraId="4F2B4424"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для дітей раннього та молодшого дошкільного віку – 32,40 грн.;</w:t>
      </w:r>
    </w:p>
    <w:p w14:paraId="49E1EC79"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для дітей середнього та старшого дошкільного віку – 42,00 грн.; </w:t>
      </w:r>
    </w:p>
    <w:p w14:paraId="7B39BE29"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3) </w:t>
      </w:r>
      <w:r w:rsidRPr="00A045D2">
        <w:rPr>
          <w:rFonts w:ascii="Times New Roman" w:hAnsi="Times New Roman" w:cs="Times New Roman"/>
          <w:sz w:val="28"/>
          <w:szCs w:val="28"/>
          <w:lang w:val="ru-RU" w:eastAsia="ar-SA"/>
        </w:rPr>
        <w:tab/>
        <w:t>вартість харчування (вечеря) на один день становить:</w:t>
      </w:r>
    </w:p>
    <w:p w14:paraId="714133C9"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для дітей раннього та молодшого дошкільного віку – 24,00 грн.;</w:t>
      </w:r>
    </w:p>
    <w:p w14:paraId="6D6CA0D3"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для дітей середнього та старшого дошкільного віку – 30,00 грн.; </w:t>
      </w:r>
    </w:p>
    <w:p w14:paraId="7B62B3C3"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 xml:space="preserve">4) </w:t>
      </w:r>
      <w:r w:rsidRPr="00A045D2">
        <w:rPr>
          <w:rFonts w:ascii="Times New Roman" w:hAnsi="Times New Roman" w:cs="Times New Roman"/>
          <w:sz w:val="28"/>
          <w:szCs w:val="28"/>
          <w:lang w:val="ru-RU" w:eastAsia="ar-SA"/>
        </w:rPr>
        <w:tab/>
        <w:t>розмір батьківської плати за харчування (вечеря) вихованців у закладах дошкільної освіти Тростянецької міської територіальної громади складає 60% від вартості харчування на день:</w:t>
      </w:r>
    </w:p>
    <w:p w14:paraId="14973C73"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для дітей раннього та молодшого дошкільного віку – 14,40 грн.;</w:t>
      </w:r>
    </w:p>
    <w:p w14:paraId="08F6BDF4" w14:textId="77777777" w:rsidR="00E970CF" w:rsidRPr="00A045D2" w:rsidRDefault="00E970CF" w:rsidP="00E970CF">
      <w:pPr>
        <w:spacing w:after="0" w:line="240" w:lineRule="auto"/>
        <w:ind w:firstLine="709"/>
        <w:jc w:val="both"/>
        <w:rPr>
          <w:rFonts w:ascii="Times New Roman" w:hAnsi="Times New Roman" w:cs="Times New Roman"/>
          <w:sz w:val="28"/>
          <w:szCs w:val="28"/>
          <w:lang w:val="ru-RU" w:eastAsia="ar-SA"/>
        </w:rPr>
      </w:pPr>
      <w:r w:rsidRPr="00A045D2">
        <w:rPr>
          <w:rFonts w:ascii="Times New Roman" w:hAnsi="Times New Roman" w:cs="Times New Roman"/>
          <w:sz w:val="28"/>
          <w:szCs w:val="28"/>
          <w:lang w:val="ru-RU" w:eastAsia="ar-SA"/>
        </w:rPr>
        <w:t>для дітей середнього та старшого дошкільного віку – 18,00 грн.</w:t>
      </w:r>
    </w:p>
    <w:p w14:paraId="7CE1F9A0" w14:textId="77777777" w:rsidR="00E970CF" w:rsidRPr="00A045D2" w:rsidRDefault="00E970CF" w:rsidP="00E970CF">
      <w:pPr>
        <w:widowControl w:val="0"/>
        <w:autoSpaceDE w:val="0"/>
        <w:autoSpaceDN w:val="0"/>
        <w:adjustRightInd w:val="0"/>
        <w:spacing w:line="240" w:lineRule="auto"/>
        <w:ind w:firstLine="720"/>
        <w:contextualSpacing/>
        <w:jc w:val="both"/>
        <w:rPr>
          <w:rFonts w:ascii="Times New Roman" w:eastAsia="Times New Roman" w:hAnsi="Times New Roman" w:cs="Times New Roman"/>
          <w:sz w:val="28"/>
          <w:szCs w:val="28"/>
          <w:lang w:val="ru-RU"/>
        </w:rPr>
      </w:pPr>
      <w:r w:rsidRPr="00A045D2">
        <w:rPr>
          <w:rFonts w:ascii="Times New Roman" w:eastAsia="Calibri" w:hAnsi="Times New Roman" w:cs="Times New Roman"/>
          <w:sz w:val="28"/>
          <w:szCs w:val="28"/>
          <w:lang w:val="ru-RU"/>
        </w:rPr>
        <w:t>На харчування у закладах дошкільної освіти протягом трьох місяців 2026 року використано з місцевого бюджету 507, 472 тис. грн.</w:t>
      </w:r>
    </w:p>
    <w:p w14:paraId="043273FA" w14:textId="77777777" w:rsidR="00E970CF" w:rsidRPr="00A045D2" w:rsidRDefault="00E970CF" w:rsidP="00E970CF">
      <w:pPr>
        <w:spacing w:after="0" w:line="240" w:lineRule="auto"/>
        <w:ind w:firstLine="720"/>
        <w:jc w:val="both"/>
        <w:rPr>
          <w:rFonts w:ascii="Times New Roman" w:eastAsia="Times New Roman" w:hAnsi="Times New Roman" w:cs="Times New Roman"/>
          <w:sz w:val="28"/>
          <w:szCs w:val="28"/>
          <w:shd w:val="clear" w:color="auto" w:fill="FFFFFF"/>
          <w:lang w:val="ru-RU" w:eastAsia="ru-RU"/>
        </w:rPr>
      </w:pPr>
      <w:r w:rsidRPr="00A045D2">
        <w:rPr>
          <w:rFonts w:ascii="Times New Roman" w:eastAsia="Times New Roman" w:hAnsi="Times New Roman" w:cs="Times New Roman"/>
          <w:sz w:val="28"/>
          <w:szCs w:val="28"/>
          <w:shd w:val="clear" w:color="auto" w:fill="FFFFFF"/>
          <w:lang w:val="ru-RU" w:eastAsia="ru-RU"/>
        </w:rPr>
        <w:t>Станом на березень 2026 року кількість вихованців становила 447 дітей:</w:t>
      </w:r>
    </w:p>
    <w:p w14:paraId="1E97F33F" w14:textId="77777777" w:rsidR="00E970CF" w:rsidRPr="005D5373" w:rsidRDefault="00E970CF" w:rsidP="008C5EF5">
      <w:pPr>
        <w:numPr>
          <w:ilvl w:val="0"/>
          <w:numId w:val="21"/>
        </w:numPr>
        <w:spacing w:after="0" w:line="240" w:lineRule="auto"/>
        <w:jc w:val="both"/>
        <w:rPr>
          <w:rFonts w:ascii="Times New Roman" w:eastAsia="Times New Roman" w:hAnsi="Times New Roman" w:cs="Times New Roman"/>
          <w:sz w:val="28"/>
          <w:szCs w:val="28"/>
          <w:shd w:val="clear" w:color="auto" w:fill="FFFFFF"/>
          <w:lang w:eastAsia="ru-RU"/>
        </w:rPr>
      </w:pPr>
      <w:r w:rsidRPr="005D5373">
        <w:rPr>
          <w:rFonts w:ascii="Times New Roman" w:eastAsia="Times New Roman" w:hAnsi="Times New Roman" w:cs="Times New Roman"/>
          <w:sz w:val="28"/>
          <w:szCs w:val="28"/>
          <w:shd w:val="clear" w:color="auto" w:fill="FFFFFF"/>
          <w:lang w:eastAsia="ru-RU"/>
        </w:rPr>
        <w:t xml:space="preserve">у громаді </w:t>
      </w:r>
      <w:r w:rsidRPr="005D5373">
        <w:rPr>
          <w:rFonts w:ascii="Times New Roman" w:eastAsia="Times New Roman" w:hAnsi="Times New Roman" w:cs="Times New Roman"/>
          <w:sz w:val="28"/>
          <w:szCs w:val="28"/>
          <w:lang w:eastAsia="ru-RU"/>
        </w:rPr>
        <w:t>–</w:t>
      </w:r>
      <w:r w:rsidRPr="005D5373">
        <w:rPr>
          <w:rFonts w:ascii="Times New Roman" w:eastAsia="Times New Roman" w:hAnsi="Times New Roman" w:cs="Times New Roman"/>
          <w:sz w:val="28"/>
          <w:szCs w:val="28"/>
          <w:shd w:val="clear" w:color="auto" w:fill="FFFFFF"/>
          <w:lang w:eastAsia="ru-RU"/>
        </w:rPr>
        <w:t xml:space="preserve"> 430 </w:t>
      </w:r>
      <w:r w:rsidRPr="005D5373">
        <w:rPr>
          <w:rFonts w:ascii="Times New Roman" w:eastAsia="Times New Roman" w:hAnsi="Times New Roman" w:cs="Times New Roman"/>
          <w:sz w:val="28"/>
          <w:szCs w:val="28"/>
          <w:lang w:eastAsia="ru-RU"/>
        </w:rPr>
        <w:t>(96%);</w:t>
      </w:r>
    </w:p>
    <w:p w14:paraId="465B7EEB" w14:textId="77777777" w:rsidR="00E970CF" w:rsidRPr="005D5373" w:rsidRDefault="00E970CF" w:rsidP="008C5EF5">
      <w:pPr>
        <w:numPr>
          <w:ilvl w:val="0"/>
          <w:numId w:val="21"/>
        </w:numPr>
        <w:spacing w:after="0" w:line="240" w:lineRule="auto"/>
        <w:jc w:val="both"/>
        <w:rPr>
          <w:rFonts w:ascii="Times New Roman" w:eastAsia="Times New Roman" w:hAnsi="Times New Roman" w:cs="Times New Roman"/>
          <w:sz w:val="28"/>
          <w:szCs w:val="28"/>
          <w:shd w:val="clear" w:color="auto" w:fill="FFFFFF"/>
          <w:lang w:eastAsia="ru-RU"/>
        </w:rPr>
      </w:pPr>
      <w:r w:rsidRPr="005D5373">
        <w:rPr>
          <w:rFonts w:ascii="Times New Roman" w:eastAsia="Times New Roman" w:hAnsi="Times New Roman" w:cs="Times New Roman"/>
          <w:sz w:val="28"/>
          <w:szCs w:val="28"/>
          <w:shd w:val="clear" w:color="auto" w:fill="FFFFFF"/>
          <w:lang w:eastAsia="ru-RU"/>
        </w:rPr>
        <w:t xml:space="preserve">в Україні </w:t>
      </w:r>
      <w:r w:rsidRPr="005D5373">
        <w:rPr>
          <w:rFonts w:ascii="Times New Roman" w:eastAsia="Times New Roman" w:hAnsi="Times New Roman" w:cs="Times New Roman"/>
          <w:sz w:val="28"/>
          <w:szCs w:val="28"/>
          <w:lang w:eastAsia="ru-RU"/>
        </w:rPr>
        <w:t>–</w:t>
      </w:r>
      <w:r w:rsidRPr="005D5373">
        <w:rPr>
          <w:rFonts w:ascii="Times New Roman" w:eastAsia="Times New Roman" w:hAnsi="Times New Roman" w:cs="Times New Roman"/>
          <w:sz w:val="28"/>
          <w:szCs w:val="28"/>
          <w:shd w:val="clear" w:color="auto" w:fill="FFFFFF"/>
          <w:lang w:eastAsia="ru-RU"/>
        </w:rPr>
        <w:t xml:space="preserve"> 4 </w:t>
      </w:r>
      <w:r w:rsidRPr="005D5373">
        <w:rPr>
          <w:rFonts w:ascii="Times New Roman" w:eastAsia="Times New Roman" w:hAnsi="Times New Roman" w:cs="Times New Roman"/>
          <w:sz w:val="28"/>
          <w:szCs w:val="28"/>
          <w:lang w:eastAsia="ru-RU"/>
        </w:rPr>
        <w:t>(1%);</w:t>
      </w:r>
    </w:p>
    <w:p w14:paraId="3F20DEB4" w14:textId="77777777" w:rsidR="00E970CF" w:rsidRPr="005D5373" w:rsidRDefault="00E970CF" w:rsidP="008C5EF5">
      <w:pPr>
        <w:numPr>
          <w:ilvl w:val="0"/>
          <w:numId w:val="21"/>
        </w:numPr>
        <w:spacing w:after="0" w:line="240" w:lineRule="auto"/>
        <w:jc w:val="both"/>
        <w:rPr>
          <w:rFonts w:ascii="Times New Roman" w:eastAsia="Times New Roman" w:hAnsi="Times New Roman" w:cs="Times New Roman"/>
          <w:sz w:val="28"/>
          <w:szCs w:val="28"/>
          <w:shd w:val="clear" w:color="auto" w:fill="FFFFFF"/>
          <w:lang w:eastAsia="ru-RU"/>
        </w:rPr>
      </w:pPr>
      <w:r w:rsidRPr="005D5373">
        <w:rPr>
          <w:rFonts w:ascii="Times New Roman" w:eastAsia="Times New Roman" w:hAnsi="Times New Roman" w:cs="Times New Roman"/>
          <w:sz w:val="28"/>
          <w:szCs w:val="28"/>
          <w:shd w:val="clear" w:color="auto" w:fill="FFFFFF"/>
          <w:lang w:eastAsia="ru-RU"/>
        </w:rPr>
        <w:t xml:space="preserve">за кордоном </w:t>
      </w:r>
      <w:r w:rsidRPr="005D5373">
        <w:rPr>
          <w:rFonts w:ascii="Times New Roman" w:eastAsia="Times New Roman" w:hAnsi="Times New Roman" w:cs="Times New Roman"/>
          <w:sz w:val="28"/>
          <w:szCs w:val="28"/>
          <w:lang w:eastAsia="ru-RU"/>
        </w:rPr>
        <w:t>–</w:t>
      </w:r>
      <w:r w:rsidRPr="005D5373">
        <w:rPr>
          <w:rFonts w:ascii="Times New Roman" w:eastAsia="Times New Roman" w:hAnsi="Times New Roman" w:cs="Times New Roman"/>
          <w:sz w:val="28"/>
          <w:szCs w:val="28"/>
          <w:shd w:val="clear" w:color="auto" w:fill="FFFFFF"/>
          <w:lang w:eastAsia="ru-RU"/>
        </w:rPr>
        <w:t xml:space="preserve"> 13 </w:t>
      </w:r>
      <w:r w:rsidRPr="005D5373">
        <w:rPr>
          <w:rFonts w:ascii="Times New Roman" w:eastAsia="Times New Roman" w:hAnsi="Times New Roman" w:cs="Times New Roman"/>
          <w:sz w:val="28"/>
          <w:szCs w:val="28"/>
          <w:lang w:eastAsia="ru-RU"/>
        </w:rPr>
        <w:t>(3%);</w:t>
      </w:r>
    </w:p>
    <w:p w14:paraId="6B0C775B" w14:textId="77777777" w:rsidR="00E970CF" w:rsidRPr="005D5373" w:rsidRDefault="00E970CF" w:rsidP="00E970CF">
      <w:pPr>
        <w:spacing w:after="0" w:line="240" w:lineRule="auto"/>
        <w:ind w:left="720"/>
        <w:jc w:val="both"/>
        <w:rPr>
          <w:rFonts w:ascii="Times New Roman" w:eastAsia="Calibri" w:hAnsi="Times New Roman" w:cs="Times New Roman"/>
          <w:sz w:val="28"/>
          <w:szCs w:val="28"/>
        </w:rPr>
      </w:pPr>
      <w:r w:rsidRPr="005D5373">
        <w:rPr>
          <w:rFonts w:ascii="Times New Roman" w:eastAsia="Calibri" w:hAnsi="Times New Roman" w:cs="Times New Roman"/>
          <w:sz w:val="28"/>
          <w:szCs w:val="28"/>
        </w:rPr>
        <w:t>Всього працівників 139:</w:t>
      </w:r>
    </w:p>
    <w:p w14:paraId="584BC156" w14:textId="77777777" w:rsidR="00E970CF" w:rsidRPr="005D5373" w:rsidRDefault="00E970CF" w:rsidP="008C5EF5">
      <w:pPr>
        <w:numPr>
          <w:ilvl w:val="0"/>
          <w:numId w:val="21"/>
        </w:numPr>
        <w:spacing w:after="0" w:line="240" w:lineRule="auto"/>
        <w:jc w:val="both"/>
        <w:rPr>
          <w:rFonts w:ascii="Times New Roman" w:eastAsia="Calibri" w:hAnsi="Times New Roman" w:cs="Times New Roman"/>
          <w:sz w:val="28"/>
          <w:szCs w:val="28"/>
        </w:rPr>
      </w:pPr>
      <w:r w:rsidRPr="005D5373">
        <w:rPr>
          <w:rFonts w:ascii="Times New Roman" w:eastAsia="Calibri" w:hAnsi="Times New Roman" w:cs="Times New Roman"/>
          <w:sz w:val="28"/>
          <w:szCs w:val="28"/>
        </w:rPr>
        <w:t>у громаді – 139 (100%);</w:t>
      </w:r>
    </w:p>
    <w:p w14:paraId="6D44F401" w14:textId="77777777" w:rsidR="00E970CF" w:rsidRPr="005D5373" w:rsidRDefault="00E970CF" w:rsidP="008C5EF5">
      <w:pPr>
        <w:numPr>
          <w:ilvl w:val="0"/>
          <w:numId w:val="21"/>
        </w:numPr>
        <w:spacing w:after="0" w:line="240" w:lineRule="auto"/>
        <w:jc w:val="both"/>
        <w:rPr>
          <w:rFonts w:ascii="Times New Roman" w:eastAsia="Calibri" w:hAnsi="Times New Roman" w:cs="Times New Roman"/>
          <w:sz w:val="28"/>
          <w:szCs w:val="28"/>
        </w:rPr>
      </w:pPr>
      <w:r w:rsidRPr="005D5373">
        <w:rPr>
          <w:rFonts w:ascii="Times New Roman" w:eastAsia="Calibri" w:hAnsi="Times New Roman" w:cs="Times New Roman"/>
          <w:sz w:val="28"/>
          <w:szCs w:val="28"/>
        </w:rPr>
        <w:t>в Україні – 0 (0 %);</w:t>
      </w:r>
    </w:p>
    <w:p w14:paraId="0951BC8F" w14:textId="77777777" w:rsidR="00E970CF" w:rsidRPr="005D5373" w:rsidRDefault="00E970CF" w:rsidP="008C5EF5">
      <w:pPr>
        <w:numPr>
          <w:ilvl w:val="0"/>
          <w:numId w:val="21"/>
        </w:numPr>
        <w:spacing w:after="0" w:line="240" w:lineRule="auto"/>
        <w:jc w:val="both"/>
        <w:rPr>
          <w:rFonts w:ascii="Times New Roman" w:eastAsia="Calibri" w:hAnsi="Times New Roman" w:cs="Times New Roman"/>
          <w:sz w:val="28"/>
          <w:szCs w:val="28"/>
        </w:rPr>
      </w:pPr>
      <w:r w:rsidRPr="005D5373">
        <w:rPr>
          <w:rFonts w:ascii="Times New Roman" w:eastAsia="Calibri" w:hAnsi="Times New Roman" w:cs="Times New Roman"/>
          <w:sz w:val="28"/>
          <w:szCs w:val="28"/>
        </w:rPr>
        <w:t>за кордоном – 0 (0%).</w:t>
      </w:r>
    </w:p>
    <w:p w14:paraId="1FBB6689" w14:textId="77777777" w:rsidR="00E970CF" w:rsidRPr="00066083" w:rsidRDefault="00E970CF" w:rsidP="00E970CF">
      <w:pPr>
        <w:jc w:val="center"/>
        <w:rPr>
          <w:rFonts w:ascii="Times New Roman" w:eastAsia="Times New Roman" w:hAnsi="Times New Roman" w:cs="Times New Roman"/>
          <w:b/>
          <w:color w:val="000000"/>
          <w:sz w:val="14"/>
          <w:szCs w:val="28"/>
        </w:rPr>
      </w:pPr>
    </w:p>
    <w:p w14:paraId="73594C2A" w14:textId="77777777" w:rsidR="00E970CF" w:rsidRPr="00066083" w:rsidRDefault="00E970CF" w:rsidP="00E970CF">
      <w:pPr>
        <w:spacing w:after="0" w:line="240" w:lineRule="auto"/>
        <w:jc w:val="center"/>
        <w:rPr>
          <w:rFonts w:ascii="Times New Roman" w:eastAsia="Times New Roman" w:hAnsi="Times New Roman" w:cs="Times New Roman"/>
          <w:b/>
          <w:color w:val="000000"/>
          <w:sz w:val="14"/>
          <w:szCs w:val="28"/>
        </w:rPr>
      </w:pPr>
      <w:r w:rsidRPr="00066083">
        <w:rPr>
          <w:rFonts w:ascii="Times New Roman" w:eastAsia="Times New Roman" w:hAnsi="Times New Roman" w:cs="Times New Roman"/>
          <w:b/>
          <w:color w:val="000000"/>
          <w:sz w:val="28"/>
          <w:szCs w:val="28"/>
        </w:rPr>
        <w:t>ПОЧАТКОВА ОСВІТА</w:t>
      </w:r>
    </w:p>
    <w:p w14:paraId="43CBE284" w14:textId="77777777" w:rsidR="00E970CF" w:rsidRPr="00A045D2" w:rsidRDefault="00E970CF" w:rsidP="00E970CF">
      <w:pPr>
        <w:spacing w:after="0" w:line="240" w:lineRule="auto"/>
        <w:ind w:firstLine="709"/>
        <w:jc w:val="both"/>
        <w:rPr>
          <w:rFonts w:ascii="Times New Roman" w:eastAsia="Calibri" w:hAnsi="Times New Roman" w:cs="Times New Roman"/>
          <w:color w:val="000000"/>
          <w:sz w:val="28"/>
          <w:szCs w:val="28"/>
          <w:lang w:val="ru-RU"/>
        </w:rPr>
      </w:pPr>
      <w:r w:rsidRPr="00A045D2">
        <w:rPr>
          <w:rFonts w:ascii="Times New Roman" w:eastAsia="Times New Roman" w:hAnsi="Times New Roman" w:cs="Times New Roman"/>
          <w:sz w:val="28"/>
          <w:szCs w:val="28"/>
          <w:lang w:val="ru-RU"/>
        </w:rPr>
        <w:t xml:space="preserve">У січні – березні 2026 року </w:t>
      </w:r>
      <w:r w:rsidRPr="00A045D2">
        <w:rPr>
          <w:rFonts w:ascii="Times New Roman" w:eastAsia="Calibri" w:hAnsi="Times New Roman" w:cs="Times New Roman"/>
          <w:color w:val="000000"/>
          <w:sz w:val="28"/>
          <w:szCs w:val="28"/>
          <w:lang w:val="ru-RU"/>
        </w:rPr>
        <w:t xml:space="preserve">початковою освітою було охоплено 695 учнів. </w:t>
      </w:r>
    </w:p>
    <w:p w14:paraId="7FBDB425" w14:textId="77777777" w:rsidR="00E970CF" w:rsidRPr="00A045D2" w:rsidRDefault="00E970CF" w:rsidP="00E970CF">
      <w:pPr>
        <w:spacing w:after="0" w:line="240" w:lineRule="auto"/>
        <w:ind w:firstLine="709"/>
        <w:jc w:val="both"/>
        <w:rPr>
          <w:rFonts w:ascii="Times New Roman" w:eastAsia="Calibri" w:hAnsi="Times New Roman" w:cs="Times New Roman"/>
          <w:sz w:val="28"/>
          <w:szCs w:val="28"/>
          <w:shd w:val="clear" w:color="auto" w:fill="FFFFFF"/>
          <w:lang w:val="ru-RU"/>
        </w:rPr>
      </w:pPr>
      <w:r w:rsidRPr="00A045D2">
        <w:rPr>
          <w:rFonts w:ascii="Times New Roman" w:eastAsia="Calibri" w:hAnsi="Times New Roman" w:cs="Times New Roman"/>
          <w:sz w:val="28"/>
          <w:szCs w:val="28"/>
          <w:lang w:val="ru-RU"/>
        </w:rPr>
        <w:t>За звітній період усі учні початкових класів згідно постанові Кабінету Міністрів України від 20.12.2024 року № 1456 «Про затвердження Порядку та умов надання субвенції з державного бюджету місцевим бюджетам на забезпечення харчуванням учнів початкових класів закладів загальної середньої освіти» незалежно до пільгових категорій харчуються безкоштовно</w:t>
      </w:r>
      <w:r w:rsidRPr="00A045D2">
        <w:rPr>
          <w:rFonts w:ascii="Times New Roman" w:eastAsia="Calibri" w:hAnsi="Times New Roman" w:cs="Times New Roman"/>
          <w:sz w:val="28"/>
          <w:szCs w:val="28"/>
          <w:shd w:val="clear" w:color="auto" w:fill="FFFFFF"/>
          <w:lang w:val="ru-RU"/>
        </w:rPr>
        <w:t xml:space="preserve">. </w:t>
      </w:r>
    </w:p>
    <w:p w14:paraId="2BB4F99C" w14:textId="77777777" w:rsidR="00E970CF" w:rsidRPr="00A045D2" w:rsidRDefault="00E970CF" w:rsidP="00E970CF">
      <w:pPr>
        <w:spacing w:after="0" w:line="240" w:lineRule="auto"/>
        <w:ind w:firstLine="709"/>
        <w:jc w:val="both"/>
        <w:rPr>
          <w:rFonts w:ascii="Times New Roman" w:eastAsia="Calibri" w:hAnsi="Times New Roman" w:cs="Times New Roman"/>
          <w:sz w:val="28"/>
          <w:szCs w:val="28"/>
          <w:lang w:val="ru-RU"/>
        </w:rPr>
      </w:pPr>
      <w:r w:rsidRPr="00A045D2">
        <w:rPr>
          <w:rFonts w:ascii="Times New Roman" w:eastAsia="Calibri" w:hAnsi="Times New Roman" w:cs="Times New Roman"/>
          <w:sz w:val="28"/>
          <w:szCs w:val="28"/>
          <w:lang w:val="ru-RU"/>
        </w:rPr>
        <w:t xml:space="preserve">Вартість харчування складає 48,00 грн. </w:t>
      </w:r>
    </w:p>
    <w:p w14:paraId="58D8AD69" w14:textId="77777777" w:rsidR="00E970CF" w:rsidRPr="00A045D2" w:rsidRDefault="00E970CF" w:rsidP="00E970CF">
      <w:pPr>
        <w:spacing w:after="0" w:line="240" w:lineRule="auto"/>
        <w:ind w:firstLine="709"/>
        <w:jc w:val="both"/>
        <w:rPr>
          <w:rFonts w:ascii="Times New Roman" w:eastAsia="Calibri" w:hAnsi="Times New Roman" w:cs="Times New Roman"/>
          <w:sz w:val="28"/>
          <w:szCs w:val="28"/>
          <w:lang w:val="ru-RU"/>
        </w:rPr>
      </w:pPr>
      <w:r w:rsidRPr="00A045D2">
        <w:rPr>
          <w:rFonts w:ascii="Times New Roman" w:eastAsia="Calibri" w:hAnsi="Times New Roman" w:cs="Times New Roman"/>
          <w:sz w:val="28"/>
          <w:szCs w:val="28"/>
          <w:lang w:val="ru-RU"/>
        </w:rPr>
        <w:t>На потреби харчування учнів початкових класів використано кошти, а саме кошти ВПП ООН – 81,6 тис. гривень.</w:t>
      </w:r>
    </w:p>
    <w:p w14:paraId="0B8189E3" w14:textId="77777777" w:rsidR="00E970CF" w:rsidRPr="00A045D2" w:rsidRDefault="00E970CF" w:rsidP="00E970CF">
      <w:pPr>
        <w:spacing w:after="0" w:line="240" w:lineRule="auto"/>
        <w:ind w:firstLine="709"/>
        <w:jc w:val="both"/>
        <w:textAlignment w:val="baseline"/>
        <w:rPr>
          <w:rFonts w:ascii="Times New Roman" w:eastAsia="Calibri" w:hAnsi="Times New Roman" w:cs="Times New Roman"/>
          <w:color w:val="000000"/>
          <w:sz w:val="28"/>
          <w:szCs w:val="28"/>
          <w:shd w:val="clear" w:color="auto" w:fill="FFFFFF"/>
          <w:lang w:val="ru-RU"/>
        </w:rPr>
      </w:pPr>
      <w:r w:rsidRPr="00A045D2">
        <w:rPr>
          <w:rFonts w:ascii="Times New Roman" w:eastAsia="Calibri" w:hAnsi="Times New Roman" w:cs="Times New Roman"/>
          <w:color w:val="000000"/>
          <w:sz w:val="28"/>
          <w:szCs w:val="28"/>
          <w:shd w:val="clear" w:color="auto" w:fill="FFFFFF"/>
          <w:lang w:val="ru-RU"/>
        </w:rPr>
        <w:t>З початку 2025/2026 навчального року діє 13 перших класів, у них навчаються 176 учнів.</w:t>
      </w:r>
    </w:p>
    <w:p w14:paraId="03937CCB" w14:textId="77777777" w:rsidR="00E970CF" w:rsidRPr="00A045D2" w:rsidRDefault="00E970CF" w:rsidP="00E970CF">
      <w:pPr>
        <w:spacing w:after="0" w:line="240" w:lineRule="auto"/>
        <w:jc w:val="both"/>
        <w:rPr>
          <w:rFonts w:ascii="Times New Roman" w:eastAsia="Times New Roman" w:hAnsi="Times New Roman" w:cs="Times New Roman"/>
          <w:b/>
          <w:color w:val="000000"/>
          <w:sz w:val="14"/>
          <w:szCs w:val="28"/>
          <w:lang w:val="ru-RU"/>
        </w:rPr>
      </w:pPr>
    </w:p>
    <w:p w14:paraId="4C273B7B" w14:textId="77777777" w:rsidR="00E970CF" w:rsidRPr="00A045D2" w:rsidRDefault="00E970CF" w:rsidP="00E970CF">
      <w:pPr>
        <w:spacing w:after="0" w:line="240" w:lineRule="auto"/>
        <w:jc w:val="center"/>
        <w:rPr>
          <w:rFonts w:ascii="Times New Roman" w:eastAsia="Times New Roman" w:hAnsi="Times New Roman" w:cs="Times New Roman"/>
          <w:b/>
          <w:color w:val="000000"/>
          <w:sz w:val="28"/>
          <w:szCs w:val="28"/>
          <w:lang w:val="ru-RU"/>
        </w:rPr>
      </w:pPr>
      <w:r w:rsidRPr="00A045D2">
        <w:rPr>
          <w:rFonts w:ascii="Times New Roman" w:eastAsia="Times New Roman" w:hAnsi="Times New Roman" w:cs="Times New Roman"/>
          <w:b/>
          <w:color w:val="000000"/>
          <w:sz w:val="28"/>
          <w:szCs w:val="28"/>
          <w:lang w:val="ru-RU"/>
        </w:rPr>
        <w:t>ЗАГАЛЬНА СЕРЕДНЯ ОСВІТА</w:t>
      </w:r>
    </w:p>
    <w:p w14:paraId="1821BF51" w14:textId="77777777" w:rsidR="00E970CF" w:rsidRPr="00A045D2" w:rsidRDefault="00E970CF" w:rsidP="00E970CF">
      <w:pPr>
        <w:spacing w:after="0" w:line="240" w:lineRule="auto"/>
        <w:ind w:firstLine="709"/>
        <w:jc w:val="both"/>
        <w:rPr>
          <w:rFonts w:ascii="Times New Roman" w:eastAsia="Calibri" w:hAnsi="Times New Roman" w:cs="Times New Roman"/>
          <w:color w:val="000000"/>
          <w:sz w:val="28"/>
          <w:szCs w:val="28"/>
          <w:lang w:val="ru-RU"/>
        </w:rPr>
      </w:pPr>
      <w:r w:rsidRPr="00A045D2">
        <w:rPr>
          <w:rFonts w:ascii="Times New Roman" w:eastAsia="Times New Roman" w:hAnsi="Times New Roman" w:cs="Times New Roman"/>
          <w:sz w:val="28"/>
          <w:szCs w:val="28"/>
          <w:lang w:val="ru-RU"/>
        </w:rPr>
        <w:t xml:space="preserve">У січні – березні 2026 року </w:t>
      </w:r>
      <w:r w:rsidRPr="00A045D2">
        <w:rPr>
          <w:rFonts w:ascii="Times New Roman" w:eastAsia="Calibri" w:hAnsi="Times New Roman" w:cs="Times New Roman"/>
          <w:sz w:val="28"/>
          <w:szCs w:val="28"/>
          <w:lang w:val="ru-RU"/>
        </w:rPr>
        <w:t xml:space="preserve">загальною середньою освітою у 143 класах </w:t>
      </w:r>
      <w:r w:rsidRPr="00A045D2">
        <w:rPr>
          <w:rFonts w:ascii="Times New Roman" w:eastAsia="Calibri" w:hAnsi="Times New Roman" w:cs="Times New Roman"/>
          <w:color w:val="000000"/>
          <w:sz w:val="28"/>
          <w:szCs w:val="28"/>
          <w:lang w:val="ru-RU"/>
        </w:rPr>
        <w:t>було охоплено 2360 учнів, з них перебувало:</w:t>
      </w:r>
    </w:p>
    <w:p w14:paraId="61B553E6" w14:textId="77777777" w:rsidR="00E970CF" w:rsidRPr="00A045D2" w:rsidRDefault="00E970CF" w:rsidP="00E970CF">
      <w:pPr>
        <w:spacing w:after="0" w:line="240" w:lineRule="auto"/>
        <w:ind w:firstLine="709"/>
        <w:jc w:val="both"/>
        <w:rPr>
          <w:rFonts w:ascii="Times New Roman" w:eastAsia="Calibri" w:hAnsi="Times New Roman" w:cs="Times New Roman"/>
          <w:color w:val="000000"/>
          <w:sz w:val="28"/>
          <w:szCs w:val="28"/>
          <w:lang w:val="ru-RU"/>
        </w:rPr>
      </w:pPr>
      <w:r w:rsidRPr="00A045D2">
        <w:rPr>
          <w:rFonts w:ascii="Times New Roman" w:eastAsia="Calibri" w:hAnsi="Times New Roman" w:cs="Times New Roman"/>
          <w:color w:val="000000"/>
          <w:sz w:val="28"/>
          <w:szCs w:val="28"/>
          <w:lang w:val="ru-RU"/>
        </w:rPr>
        <w:t>- у громаді – 2054 (87 %);</w:t>
      </w:r>
    </w:p>
    <w:p w14:paraId="046097B8" w14:textId="77777777" w:rsidR="00E970CF" w:rsidRPr="00A045D2" w:rsidRDefault="00E970CF" w:rsidP="00E970CF">
      <w:pPr>
        <w:spacing w:after="0" w:line="240" w:lineRule="auto"/>
        <w:ind w:firstLine="709"/>
        <w:jc w:val="both"/>
        <w:rPr>
          <w:rFonts w:ascii="Times New Roman" w:eastAsia="Calibri" w:hAnsi="Times New Roman" w:cs="Times New Roman"/>
          <w:color w:val="000000"/>
          <w:sz w:val="28"/>
          <w:szCs w:val="28"/>
          <w:lang w:val="ru-RU"/>
        </w:rPr>
      </w:pPr>
      <w:r w:rsidRPr="00A045D2">
        <w:rPr>
          <w:rFonts w:ascii="Times New Roman" w:eastAsia="Calibri" w:hAnsi="Times New Roman" w:cs="Times New Roman"/>
          <w:color w:val="000000"/>
          <w:sz w:val="28"/>
          <w:szCs w:val="28"/>
          <w:lang w:val="ru-RU"/>
        </w:rPr>
        <w:t>- в Україні – 25 (1 %);</w:t>
      </w:r>
    </w:p>
    <w:p w14:paraId="08A9164F" w14:textId="77777777" w:rsidR="00E970CF" w:rsidRPr="00A045D2" w:rsidRDefault="00E970CF" w:rsidP="00E970CF">
      <w:pPr>
        <w:spacing w:after="0" w:line="240" w:lineRule="auto"/>
        <w:ind w:firstLine="709"/>
        <w:jc w:val="both"/>
        <w:rPr>
          <w:rFonts w:ascii="Times New Roman" w:eastAsia="Calibri" w:hAnsi="Times New Roman" w:cs="Times New Roman"/>
          <w:color w:val="000000"/>
          <w:sz w:val="28"/>
          <w:szCs w:val="28"/>
          <w:lang w:val="ru-RU"/>
        </w:rPr>
      </w:pPr>
      <w:r w:rsidRPr="00A045D2">
        <w:rPr>
          <w:rFonts w:ascii="Times New Roman" w:eastAsia="Calibri" w:hAnsi="Times New Roman" w:cs="Times New Roman"/>
          <w:color w:val="000000"/>
          <w:sz w:val="28"/>
          <w:szCs w:val="28"/>
          <w:lang w:val="ru-RU"/>
        </w:rPr>
        <w:t>- за кордоном – 281 (12 %).</w:t>
      </w:r>
    </w:p>
    <w:p w14:paraId="59C98B78" w14:textId="77777777" w:rsidR="00E970CF" w:rsidRPr="00A045D2" w:rsidRDefault="00E970CF" w:rsidP="00E970CF">
      <w:pPr>
        <w:spacing w:after="0" w:line="240" w:lineRule="auto"/>
        <w:ind w:firstLine="709"/>
        <w:jc w:val="both"/>
        <w:rPr>
          <w:rFonts w:ascii="Times New Roman" w:eastAsia="Calibri" w:hAnsi="Times New Roman" w:cs="Times New Roman"/>
          <w:sz w:val="28"/>
          <w:szCs w:val="28"/>
          <w:shd w:val="clear" w:color="auto" w:fill="FFFFFF"/>
          <w:lang w:val="ru-RU"/>
        </w:rPr>
      </w:pPr>
      <w:r w:rsidRPr="00A045D2">
        <w:rPr>
          <w:rFonts w:ascii="Times New Roman" w:eastAsia="Calibri" w:hAnsi="Times New Roman" w:cs="Times New Roman"/>
          <w:sz w:val="28"/>
          <w:szCs w:val="28"/>
          <w:lang w:val="ru-RU"/>
        </w:rPr>
        <w:t>За звітній період від сплати за харчування звільнено всіх здобувачів освіти 5-11 класів</w:t>
      </w:r>
      <w:r w:rsidRPr="00A045D2">
        <w:rPr>
          <w:rFonts w:ascii="Times New Roman" w:eastAsia="Calibri" w:hAnsi="Times New Roman" w:cs="Times New Roman"/>
          <w:sz w:val="28"/>
          <w:szCs w:val="28"/>
          <w:shd w:val="clear" w:color="auto" w:fill="FFFFFF"/>
          <w:lang w:val="ru-RU"/>
        </w:rPr>
        <w:t xml:space="preserve">. </w:t>
      </w:r>
    </w:p>
    <w:p w14:paraId="23F87255" w14:textId="77777777" w:rsidR="00E970CF" w:rsidRPr="00A045D2" w:rsidRDefault="00E970CF" w:rsidP="00E970CF">
      <w:pPr>
        <w:spacing w:after="0" w:line="240" w:lineRule="auto"/>
        <w:ind w:firstLine="709"/>
        <w:jc w:val="both"/>
        <w:rPr>
          <w:rFonts w:ascii="Times New Roman" w:eastAsia="Calibri" w:hAnsi="Times New Roman" w:cs="Times New Roman"/>
          <w:sz w:val="28"/>
          <w:szCs w:val="28"/>
          <w:lang w:val="ru-RU"/>
        </w:rPr>
      </w:pPr>
      <w:r w:rsidRPr="00A045D2">
        <w:rPr>
          <w:rFonts w:ascii="Times New Roman" w:eastAsia="Calibri" w:hAnsi="Times New Roman" w:cs="Times New Roman"/>
          <w:sz w:val="28"/>
          <w:szCs w:val="28"/>
          <w:lang w:val="ru-RU"/>
        </w:rPr>
        <w:t>Вартість одноразового гарячого харчування (сніданок) для учнів 5-11 класів закладів загальної середньої освіти громади становив 56,00 грн.</w:t>
      </w:r>
    </w:p>
    <w:p w14:paraId="0D46E466" w14:textId="77777777" w:rsidR="00E970CF" w:rsidRPr="00A045D2" w:rsidRDefault="00E970CF" w:rsidP="00E970CF">
      <w:pPr>
        <w:spacing w:after="0" w:line="240" w:lineRule="auto"/>
        <w:ind w:firstLine="709"/>
        <w:jc w:val="both"/>
        <w:rPr>
          <w:rFonts w:ascii="Times New Roman" w:eastAsia="Calibri" w:hAnsi="Times New Roman" w:cs="Times New Roman"/>
          <w:sz w:val="28"/>
          <w:szCs w:val="28"/>
          <w:lang w:val="ru-RU"/>
        </w:rPr>
      </w:pPr>
      <w:r w:rsidRPr="00A045D2">
        <w:rPr>
          <w:rFonts w:ascii="Times New Roman" w:eastAsia="Calibri" w:hAnsi="Times New Roman" w:cs="Times New Roman"/>
          <w:sz w:val="28"/>
          <w:szCs w:val="28"/>
          <w:lang w:val="ru-RU"/>
        </w:rPr>
        <w:t>На харчування учнів протягом 3 місяців 2026 року використано з місцевого бюджету 30,16 тис. грн, з державної субвенції (для харчування 1-11 класів) 1</w:t>
      </w:r>
      <w:r w:rsidRPr="00D25C14">
        <w:rPr>
          <w:rFonts w:ascii="Times New Roman" w:eastAsia="Calibri" w:hAnsi="Times New Roman" w:cs="Times New Roman"/>
          <w:sz w:val="28"/>
          <w:szCs w:val="28"/>
        </w:rPr>
        <w:t> </w:t>
      </w:r>
      <w:r w:rsidRPr="00A045D2">
        <w:rPr>
          <w:rFonts w:ascii="Times New Roman" w:eastAsia="Calibri" w:hAnsi="Times New Roman" w:cs="Times New Roman"/>
          <w:sz w:val="28"/>
          <w:szCs w:val="28"/>
          <w:lang w:val="ru-RU"/>
        </w:rPr>
        <w:t>809,11 тис. гривень.</w:t>
      </w:r>
    </w:p>
    <w:p w14:paraId="7B6B9AAB" w14:textId="77777777" w:rsidR="00E970CF" w:rsidRPr="00A045D2" w:rsidRDefault="00E970CF" w:rsidP="00E970CF">
      <w:pPr>
        <w:spacing w:after="0" w:line="240" w:lineRule="auto"/>
        <w:ind w:firstLine="709"/>
        <w:jc w:val="center"/>
        <w:rPr>
          <w:rFonts w:ascii="Times New Roman" w:eastAsia="Times New Roman" w:hAnsi="Times New Roman" w:cs="Times New Roman"/>
          <w:b/>
          <w:sz w:val="28"/>
          <w:szCs w:val="28"/>
          <w:lang w:val="ru-RU"/>
        </w:rPr>
      </w:pPr>
      <w:r w:rsidRPr="00A045D2">
        <w:rPr>
          <w:rFonts w:ascii="Times New Roman" w:eastAsia="Times New Roman" w:hAnsi="Times New Roman" w:cs="Times New Roman"/>
          <w:b/>
          <w:sz w:val="28"/>
          <w:szCs w:val="28"/>
          <w:lang w:val="ru-RU"/>
        </w:rPr>
        <w:t>РОБОТА З ОБДАРОВАНИМИ УЧНЯМИ</w:t>
      </w:r>
    </w:p>
    <w:p w14:paraId="6A19929F" w14:textId="77777777" w:rsidR="00E970CF" w:rsidRPr="00A045D2" w:rsidRDefault="00E970CF" w:rsidP="00E970CF">
      <w:pPr>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Протягом звітного періоду здійснювалася робота з підтримки обдарованої учнівської молоді закладів освіти Тростянецької громади. Кількість слухачів МАН складала 40 осіб, кількість учасників ІІ етапу Конкурсу-захисту наукових робіт МАН -7, 4-переможці.</w:t>
      </w:r>
    </w:p>
    <w:p w14:paraId="721ACB61" w14:textId="64946505" w:rsidR="00E970CF" w:rsidRPr="00A045D2" w:rsidRDefault="00E970CF" w:rsidP="00E970CF">
      <w:pPr>
        <w:spacing w:after="0" w:line="240" w:lineRule="auto"/>
        <w:ind w:firstLine="709"/>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Учасниками обласної науково-практичної конференції «Перший крок у науку», яка проходила в рамках обласної фізико-математичної школи, історичної школи «Нова генерація», та обласної школи журналістики були 14 вихованців КЗПО ТМР «Палац дітей та юнацтва», 12 з яких стали переможцями.</w:t>
      </w:r>
    </w:p>
    <w:p w14:paraId="2BF45DC4" w14:textId="58BDDFB9" w:rsidR="00211EEF" w:rsidRPr="00A045D2" w:rsidRDefault="00211EEF" w:rsidP="00E970CF">
      <w:pPr>
        <w:spacing w:after="0" w:line="240" w:lineRule="auto"/>
        <w:ind w:firstLine="709"/>
        <w:jc w:val="both"/>
        <w:rPr>
          <w:rFonts w:ascii="Times New Roman" w:eastAsia="Times New Roman" w:hAnsi="Times New Roman" w:cs="Times New Roman"/>
          <w:sz w:val="28"/>
          <w:szCs w:val="28"/>
          <w:lang w:val="ru-RU" w:eastAsia="uk-UA"/>
        </w:rPr>
      </w:pPr>
    </w:p>
    <w:p w14:paraId="073CACE7" w14:textId="77777777" w:rsidR="00211EEF" w:rsidRPr="00A045D2" w:rsidRDefault="00211EEF" w:rsidP="00E970CF">
      <w:pPr>
        <w:spacing w:after="0" w:line="240" w:lineRule="auto"/>
        <w:ind w:firstLine="709"/>
        <w:jc w:val="both"/>
        <w:rPr>
          <w:rFonts w:ascii="Times New Roman" w:eastAsia="Times New Roman" w:hAnsi="Times New Roman" w:cs="Times New Roman"/>
          <w:sz w:val="28"/>
          <w:szCs w:val="28"/>
          <w:lang w:val="ru-RU" w:eastAsia="uk-UA"/>
        </w:rPr>
      </w:pPr>
    </w:p>
    <w:p w14:paraId="5CDE9A12" w14:textId="77777777" w:rsidR="00E970CF" w:rsidRPr="00A045D2" w:rsidRDefault="00E970CF" w:rsidP="00E970CF">
      <w:pPr>
        <w:spacing w:after="0" w:line="240" w:lineRule="auto"/>
        <w:rPr>
          <w:rFonts w:ascii="Times New Roman" w:eastAsia="Times New Roman" w:hAnsi="Times New Roman" w:cs="Times New Roman"/>
          <w:b/>
          <w:color w:val="000000"/>
          <w:sz w:val="28"/>
          <w:szCs w:val="28"/>
          <w:lang w:val="ru-RU"/>
        </w:rPr>
      </w:pPr>
    </w:p>
    <w:p w14:paraId="62C996E1" w14:textId="77777777" w:rsidR="00E970CF" w:rsidRPr="00A045D2" w:rsidRDefault="00E970CF" w:rsidP="00E970CF">
      <w:pPr>
        <w:spacing w:after="0" w:line="240" w:lineRule="auto"/>
        <w:jc w:val="center"/>
        <w:rPr>
          <w:rFonts w:ascii="Times New Roman" w:eastAsia="Times New Roman" w:hAnsi="Times New Roman" w:cs="Times New Roman"/>
          <w:b/>
          <w:color w:val="000000"/>
          <w:sz w:val="28"/>
          <w:szCs w:val="28"/>
          <w:lang w:val="ru-RU"/>
        </w:rPr>
      </w:pPr>
      <w:r w:rsidRPr="00A045D2">
        <w:rPr>
          <w:rFonts w:ascii="Times New Roman" w:eastAsia="Times New Roman" w:hAnsi="Times New Roman" w:cs="Times New Roman"/>
          <w:b/>
          <w:color w:val="000000"/>
          <w:sz w:val="28"/>
          <w:szCs w:val="28"/>
          <w:lang w:val="ru-RU"/>
        </w:rPr>
        <w:t>ДОТРИМАННЯ ОСВІТНЬОГО ЗАКОНОДАВСТВА</w:t>
      </w:r>
    </w:p>
    <w:p w14:paraId="6AAE169E" w14:textId="77777777" w:rsidR="00E970CF" w:rsidRPr="00A045D2" w:rsidRDefault="00E970CF" w:rsidP="00E970CF">
      <w:pPr>
        <w:spacing w:after="0" w:line="240" w:lineRule="auto"/>
        <w:ind w:firstLine="709"/>
        <w:jc w:val="both"/>
        <w:rPr>
          <w:rFonts w:ascii="Times New Roman" w:eastAsia="Times New Roman" w:hAnsi="Times New Roman" w:cs="Times New Roman"/>
          <w:color w:val="000000"/>
          <w:sz w:val="28"/>
          <w:szCs w:val="28"/>
          <w:lang w:val="ru-RU"/>
        </w:rPr>
      </w:pPr>
      <w:r w:rsidRPr="00A045D2">
        <w:rPr>
          <w:rFonts w:ascii="Times New Roman" w:eastAsia="Times New Roman" w:hAnsi="Times New Roman" w:cs="Times New Roman"/>
          <w:sz w:val="28"/>
          <w:szCs w:val="28"/>
          <w:lang w:val="ru-RU"/>
        </w:rPr>
        <w:t xml:space="preserve">У січні – березні 2026 року </w:t>
      </w:r>
      <w:r w:rsidRPr="00A045D2">
        <w:rPr>
          <w:rFonts w:ascii="Times New Roman" w:eastAsia="Times New Roman" w:hAnsi="Times New Roman" w:cs="Times New Roman"/>
          <w:color w:val="000000"/>
          <w:sz w:val="28"/>
          <w:szCs w:val="28"/>
          <w:lang w:val="ru-RU"/>
        </w:rPr>
        <w:t>в закладах освіти навчалися 65 дітей з особливими освітніми потребами: 20 із них охоплені індивідуальною формою навчання, 45 – інклюзивною формою навчання.</w:t>
      </w:r>
    </w:p>
    <w:p w14:paraId="33A6A648" w14:textId="77777777" w:rsidR="00E970CF" w:rsidRPr="00A045D2" w:rsidRDefault="00E970CF" w:rsidP="00E970CF">
      <w:pPr>
        <w:spacing w:after="0" w:line="240" w:lineRule="auto"/>
        <w:ind w:firstLine="709"/>
        <w:jc w:val="both"/>
        <w:rPr>
          <w:rFonts w:ascii="Times New Roman" w:eastAsia="Times New Roman" w:hAnsi="Times New Roman" w:cs="Times New Roman"/>
          <w:color w:val="000000"/>
          <w:sz w:val="28"/>
          <w:szCs w:val="28"/>
          <w:lang w:val="ru-RU"/>
        </w:rPr>
      </w:pPr>
      <w:r w:rsidRPr="00A045D2">
        <w:rPr>
          <w:rFonts w:ascii="Times New Roman" w:eastAsia="Times New Roman" w:hAnsi="Times New Roman" w:cs="Times New Roman"/>
          <w:color w:val="000000"/>
          <w:sz w:val="28"/>
          <w:szCs w:val="28"/>
          <w:lang w:val="ru-RU"/>
        </w:rPr>
        <w:t>Інклюзивна освіта діє у 3 ліцеях, 5 філіях та 2 закладах дошкільної освіти Тростянецької міської ради: Ліцеї №1 Тростянецької міської ради з двома філіями (Тростянецька філія Ліцею №1 Тростянецької міської ради, Станівська філія Ліцею №1 Тростянецької міської ради,); Ліцеї №2 Тростянецької міської ради з філією (Білківська філія Ліцею №2 Тростянецької міської ради);</w:t>
      </w:r>
      <w:r w:rsidRPr="00A045D2">
        <w:rPr>
          <w:rFonts w:ascii="Times New Roman" w:eastAsia="Times New Roman" w:hAnsi="Times New Roman" w:cs="Times New Roman"/>
          <w:color w:val="000000"/>
          <w:sz w:val="28"/>
          <w:szCs w:val="28"/>
          <w:lang w:val="ru-RU"/>
        </w:rPr>
        <w:br/>
        <w:t>Ліцеї №3 Тростянецької міської ради з двома філіями (Тростянецька філія Ліцею №3 Тростянецької міської ради, Полянська філія Ліцею №3 Тростянецької міської ради), комунальному закладі дошкільної освіти (ясла-садок) «Казка» Тростянецької міської ради, комунальному закладі дошкільної освіти (ясла-садок) «Ромашка» Тростянецької міської ради.</w:t>
      </w:r>
    </w:p>
    <w:p w14:paraId="1B45EDCD" w14:textId="77777777" w:rsidR="00E970CF" w:rsidRPr="00A045D2" w:rsidRDefault="00E970CF" w:rsidP="00E970CF">
      <w:pPr>
        <w:spacing w:after="0" w:line="240" w:lineRule="auto"/>
        <w:ind w:firstLine="709"/>
        <w:jc w:val="both"/>
        <w:rPr>
          <w:rFonts w:ascii="Times New Roman" w:eastAsia="Times New Roman" w:hAnsi="Times New Roman" w:cs="Times New Roman"/>
          <w:color w:val="000000"/>
          <w:sz w:val="28"/>
          <w:szCs w:val="28"/>
          <w:lang w:val="ru-RU"/>
        </w:rPr>
      </w:pPr>
      <w:r w:rsidRPr="00A045D2">
        <w:rPr>
          <w:rFonts w:ascii="Times New Roman" w:eastAsia="Times New Roman" w:hAnsi="Times New Roman" w:cs="Times New Roman"/>
          <w:color w:val="000000"/>
          <w:sz w:val="28"/>
          <w:szCs w:val="28"/>
          <w:lang w:val="ru-RU"/>
        </w:rPr>
        <w:t>КУ «Інклюзивно-ресурсний центр» Тростянецької міської ради відвідували корекційні заняття в середньому 28 дітей. Комплексне психолого-педагогічне оцінювання розвитку дитини пройшли 5 осіб. Було проведено</w:t>
      </w:r>
      <w:r w:rsidRPr="00A045D2">
        <w:rPr>
          <w:rFonts w:ascii="Times New Roman" w:eastAsia="Times New Roman" w:hAnsi="Times New Roman" w:cs="Times New Roman"/>
          <w:color w:val="000000"/>
          <w:sz w:val="28"/>
          <w:szCs w:val="28"/>
          <w:lang w:val="ru-RU"/>
        </w:rPr>
        <w:br/>
        <w:t>9 різноманітних заходів, 432 корекційно-розвиткових занять для дітей, надано 73 консультації педагогам та батькам. Працівники установи взяли участь в</w:t>
      </w:r>
      <w:r w:rsidRPr="00A045D2">
        <w:rPr>
          <w:rFonts w:ascii="Times New Roman" w:eastAsia="Times New Roman" w:hAnsi="Times New Roman" w:cs="Times New Roman"/>
          <w:color w:val="000000"/>
          <w:sz w:val="28"/>
          <w:szCs w:val="28"/>
          <w:lang w:val="ru-RU"/>
        </w:rPr>
        <w:br/>
        <w:t>36 засіданні команд психолого-педагогічного супроводу дітей з ООП в закладах дошкільної та закладах загальної середньої освіти. На обліку установи перебуває 261 дитина з особливими освітніми потребами.</w:t>
      </w:r>
    </w:p>
    <w:p w14:paraId="64C09C8D" w14:textId="77777777" w:rsidR="00E970CF" w:rsidRPr="00A045D2" w:rsidRDefault="00E970CF" w:rsidP="00E970CF">
      <w:pPr>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звітній період здійснювалося організоване підвезення здобувачів освіти до місць навчання та у зворотному напрямку шкільними автобусами, а саме:</w:t>
      </w:r>
    </w:p>
    <w:p w14:paraId="4C42A736" w14:textId="77777777" w:rsidR="00E970CF" w:rsidRPr="00A045D2" w:rsidRDefault="00E970CF" w:rsidP="008C5EF5">
      <w:pPr>
        <w:numPr>
          <w:ilvl w:val="0"/>
          <w:numId w:val="20"/>
        </w:numPr>
        <w:spacing w:after="0" w:line="240" w:lineRule="auto"/>
        <w:ind w:firstLine="360"/>
        <w:contextualSpacing/>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до Ліцею №1 Тростянецької міської ради з сіл Лісне, Криничне, Виноградне підвозилося 14 учнів.</w:t>
      </w:r>
    </w:p>
    <w:p w14:paraId="3415A23A" w14:textId="77777777" w:rsidR="00E970CF" w:rsidRPr="00A045D2" w:rsidRDefault="00E970CF" w:rsidP="008C5EF5">
      <w:pPr>
        <w:numPr>
          <w:ilvl w:val="0"/>
          <w:numId w:val="20"/>
        </w:numPr>
        <w:spacing w:after="0" w:line="240" w:lineRule="auto"/>
        <w:ind w:firstLine="360"/>
        <w:contextualSpacing/>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До Білківської філії Ліцею №2 Тростянецької міської ради з сіл Микитівка, Вишневе, Олексине підвозилося 78 учнів.</w:t>
      </w:r>
    </w:p>
    <w:p w14:paraId="3CFD5C38" w14:textId="77777777" w:rsidR="00E970CF" w:rsidRPr="00A045D2" w:rsidRDefault="00E970CF" w:rsidP="00E970CF">
      <w:pPr>
        <w:spacing w:after="0" w:line="240" w:lineRule="auto"/>
        <w:ind w:left="1146"/>
        <w:jc w:val="both"/>
        <w:rPr>
          <w:rFonts w:ascii="Times New Roman" w:eastAsia="Times New Roman" w:hAnsi="Times New Roman" w:cs="Times New Roman"/>
          <w:sz w:val="28"/>
          <w:szCs w:val="28"/>
          <w:lang w:val="ru-RU"/>
        </w:rPr>
      </w:pPr>
    </w:p>
    <w:p w14:paraId="5EC79F51" w14:textId="77777777" w:rsidR="00E970CF" w:rsidRPr="00A045D2" w:rsidRDefault="00E970CF" w:rsidP="00E970CF">
      <w:pPr>
        <w:spacing w:after="0" w:line="240" w:lineRule="auto"/>
        <w:ind w:left="426"/>
        <w:jc w:val="center"/>
        <w:rPr>
          <w:rFonts w:ascii="Times New Roman" w:eastAsia="Times New Roman" w:hAnsi="Times New Roman" w:cs="Times New Roman"/>
          <w:b/>
          <w:sz w:val="28"/>
          <w:szCs w:val="28"/>
          <w:lang w:val="ru-RU"/>
        </w:rPr>
      </w:pPr>
      <w:r w:rsidRPr="00A045D2">
        <w:rPr>
          <w:rFonts w:ascii="Times New Roman" w:eastAsia="Times New Roman" w:hAnsi="Times New Roman" w:cs="Times New Roman"/>
          <w:b/>
          <w:sz w:val="28"/>
          <w:szCs w:val="28"/>
          <w:lang w:val="ru-RU"/>
        </w:rPr>
        <w:t>ОЗДОРОВЛЕННЯ</w:t>
      </w:r>
    </w:p>
    <w:p w14:paraId="2B37D180" w14:textId="77777777" w:rsidR="00E970CF" w:rsidRPr="00A045D2" w:rsidRDefault="00E970CF" w:rsidP="00E970CF">
      <w:pPr>
        <w:spacing w:after="0" w:line="240" w:lineRule="auto"/>
        <w:ind w:firstLine="709"/>
        <w:jc w:val="both"/>
        <w:rPr>
          <w:rFonts w:ascii="Times New Roman" w:eastAsia="Calibri" w:hAnsi="Times New Roman" w:cs="Times New Roman"/>
          <w:sz w:val="28"/>
          <w:lang w:val="ru-RU"/>
        </w:rPr>
      </w:pPr>
      <w:r w:rsidRPr="00A045D2">
        <w:rPr>
          <w:rFonts w:ascii="Times New Roman" w:eastAsia="Calibri" w:hAnsi="Times New Roman" w:cs="Times New Roman"/>
          <w:sz w:val="28"/>
          <w:szCs w:val="28"/>
          <w:shd w:val="clear" w:color="auto" w:fill="FFFFFF"/>
          <w:lang w:val="ru-RU"/>
        </w:rPr>
        <w:t>В умовах воєнного стану оздоровлення та відпочинок учнів є важливим напрямком виховної роботи у закладах освіти громади. Улітку 2026 року планується робота пришкільних оздоровчих таборів.</w:t>
      </w:r>
    </w:p>
    <w:p w14:paraId="176CE4A2" w14:textId="77777777" w:rsidR="00E970CF" w:rsidRPr="00A045D2" w:rsidRDefault="00E970CF" w:rsidP="00E970CF">
      <w:pPr>
        <w:spacing w:after="0" w:line="240" w:lineRule="auto"/>
        <w:jc w:val="center"/>
        <w:rPr>
          <w:rFonts w:ascii="Times New Roman" w:eastAsia="Times New Roman" w:hAnsi="Times New Roman" w:cs="Times New Roman"/>
          <w:b/>
          <w:sz w:val="28"/>
          <w:szCs w:val="28"/>
          <w:lang w:val="ru-RU"/>
        </w:rPr>
      </w:pPr>
    </w:p>
    <w:p w14:paraId="478BD91E" w14:textId="77777777" w:rsidR="00E970CF" w:rsidRPr="00A045D2" w:rsidRDefault="00E970CF" w:rsidP="00E970CF">
      <w:pPr>
        <w:spacing w:after="0" w:line="240" w:lineRule="auto"/>
        <w:jc w:val="center"/>
        <w:rPr>
          <w:rFonts w:ascii="Times New Roman" w:eastAsia="Times New Roman" w:hAnsi="Times New Roman" w:cs="Times New Roman"/>
          <w:b/>
          <w:sz w:val="28"/>
          <w:szCs w:val="28"/>
          <w:lang w:val="ru-RU"/>
        </w:rPr>
      </w:pPr>
      <w:r w:rsidRPr="00A045D2">
        <w:rPr>
          <w:rFonts w:ascii="Times New Roman" w:eastAsia="Times New Roman" w:hAnsi="Times New Roman" w:cs="Times New Roman"/>
          <w:b/>
          <w:sz w:val="28"/>
          <w:szCs w:val="28"/>
          <w:lang w:val="ru-RU"/>
        </w:rPr>
        <w:t>ПОЗАШКІЛЛЯ</w:t>
      </w:r>
    </w:p>
    <w:p w14:paraId="5B152B90" w14:textId="77777777" w:rsidR="00E970CF" w:rsidRPr="00A045D2" w:rsidRDefault="00E970CF" w:rsidP="00E970CF">
      <w:pPr>
        <w:spacing w:after="0" w:line="240" w:lineRule="auto"/>
        <w:ind w:firstLine="708"/>
        <w:jc w:val="both"/>
        <w:rPr>
          <w:rFonts w:ascii="Times New Roman" w:eastAsia="Calibri" w:hAnsi="Times New Roman" w:cs="Times New Roman"/>
          <w:sz w:val="28"/>
          <w:lang w:val="ru-RU"/>
        </w:rPr>
      </w:pPr>
      <w:r w:rsidRPr="00A045D2">
        <w:rPr>
          <w:rFonts w:ascii="Times New Roman" w:eastAsia="Calibri" w:hAnsi="Times New Roman" w:cs="Times New Roman"/>
          <w:sz w:val="28"/>
          <w:lang w:val="ru-RU"/>
        </w:rPr>
        <w:t xml:space="preserve">У січні-березні </w:t>
      </w:r>
      <w:r w:rsidRPr="00A045D2">
        <w:rPr>
          <w:rFonts w:ascii="Times New Roman" w:eastAsia="Times New Roman" w:hAnsi="Times New Roman" w:cs="Times New Roman"/>
          <w:sz w:val="28"/>
          <w:szCs w:val="24"/>
          <w:lang w:val="ru-RU"/>
        </w:rPr>
        <w:t xml:space="preserve">2026 року у 120 групах КЗПО </w:t>
      </w:r>
      <w:r w:rsidRPr="00A045D2">
        <w:rPr>
          <w:rFonts w:ascii="Times New Roman" w:eastAsia="Times New Roman" w:hAnsi="Times New Roman" w:cs="Times New Roman"/>
          <w:sz w:val="28"/>
          <w:szCs w:val="28"/>
          <w:lang w:val="ru-RU"/>
        </w:rPr>
        <w:t>ТМР</w:t>
      </w:r>
      <w:r w:rsidRPr="00A045D2">
        <w:rPr>
          <w:rFonts w:ascii="Times New Roman" w:eastAsia="Times New Roman" w:hAnsi="Times New Roman" w:cs="Times New Roman"/>
          <w:sz w:val="28"/>
          <w:szCs w:val="24"/>
          <w:lang w:val="ru-RU"/>
        </w:rPr>
        <w:t xml:space="preserve"> «Палац дітей та юнацтва» розвивали здібності 1330 вихованців. Для реалізації інтересів, та нахилів дітей була забезпечена робота </w:t>
      </w:r>
      <w:r w:rsidRPr="00A045D2">
        <w:rPr>
          <w:rFonts w:ascii="Times New Roman" w:eastAsia="Calibri" w:hAnsi="Times New Roman" w:cs="Times New Roman"/>
          <w:sz w:val="28"/>
          <w:lang w:val="ru-RU"/>
        </w:rPr>
        <w:t xml:space="preserve">відділів за такими напрямками: </w:t>
      </w:r>
      <w:r w:rsidRPr="00A045D2">
        <w:rPr>
          <w:rFonts w:ascii="Times New Roman" w:eastAsia="Times New Roman" w:hAnsi="Times New Roman" w:cs="Times New Roman"/>
          <w:sz w:val="28"/>
          <w:szCs w:val="24"/>
          <w:lang w:val="ru-RU"/>
        </w:rPr>
        <w:t>художньо-естетичний, науково-технічний,</w:t>
      </w:r>
      <w:r w:rsidRPr="00A045D2">
        <w:rPr>
          <w:rFonts w:ascii="Times New Roman" w:eastAsia="Calibri" w:hAnsi="Times New Roman" w:cs="Times New Roman"/>
          <w:sz w:val="28"/>
          <w:lang w:val="ru-RU"/>
        </w:rPr>
        <w:t xml:space="preserve"> фізкультурно-спортивний, туристсько-краєзнавчий, еколого-натуралістичний</w:t>
      </w:r>
      <w:r w:rsidRPr="00A045D2">
        <w:rPr>
          <w:rFonts w:ascii="Times New Roman" w:eastAsia="Times New Roman" w:hAnsi="Times New Roman" w:cs="Times New Roman"/>
          <w:sz w:val="28"/>
          <w:szCs w:val="24"/>
          <w:lang w:val="ru-RU"/>
        </w:rPr>
        <w:t>, військово-патріотичний, соціально - реабілітаційний, гуманітарний</w:t>
      </w:r>
      <w:r w:rsidRPr="00A045D2">
        <w:rPr>
          <w:rFonts w:ascii="Calibri" w:eastAsia="Calibri" w:hAnsi="Calibri" w:cs="Times New Roman"/>
          <w:sz w:val="28"/>
          <w:lang w:val="ru-RU"/>
        </w:rPr>
        <w:t xml:space="preserve">. </w:t>
      </w:r>
    </w:p>
    <w:p w14:paraId="56352115" w14:textId="3D1542D2" w:rsidR="00E970CF" w:rsidRPr="00C02DC3" w:rsidRDefault="00E970CF" w:rsidP="00E970CF">
      <w:pPr>
        <w:spacing w:after="0" w:line="240" w:lineRule="auto"/>
        <w:ind w:firstLine="708"/>
        <w:jc w:val="both"/>
        <w:rPr>
          <w:rFonts w:ascii="Times New Roman" w:eastAsia="Times New Roman" w:hAnsi="Times New Roman" w:cs="Times New Roman"/>
          <w:sz w:val="28"/>
          <w:szCs w:val="24"/>
          <w:lang w:val="ru-RU"/>
        </w:rPr>
      </w:pPr>
      <w:r w:rsidRPr="00C02DC3">
        <w:rPr>
          <w:rFonts w:ascii="Times New Roman" w:eastAsia="Times New Roman" w:hAnsi="Times New Roman" w:cs="Times New Roman"/>
          <w:sz w:val="28"/>
          <w:szCs w:val="24"/>
          <w:lang w:val="ru-RU"/>
        </w:rPr>
        <w:t>За звітній період у КЗ ТМР «Тростянецька дитячо-юнацька спортивна школа» було охоплено позашкільними заняттями 273 особи, які навчалися у  7 групах за напрямками «Дзюдо», «Бокс», «Легка атлетика», «Панкратіон», «Лижні гонки», «Боротьба самбо», «Козацький двобій».</w:t>
      </w:r>
    </w:p>
    <w:p w14:paraId="73B13C64" w14:textId="77777777" w:rsidR="007C3227" w:rsidRPr="00C02DC3" w:rsidRDefault="007C3227" w:rsidP="00E970CF">
      <w:pPr>
        <w:spacing w:after="0" w:line="240" w:lineRule="auto"/>
        <w:ind w:firstLine="708"/>
        <w:jc w:val="both"/>
        <w:rPr>
          <w:rFonts w:ascii="Times New Roman" w:eastAsia="Times New Roman" w:hAnsi="Times New Roman" w:cs="Times New Roman"/>
          <w:sz w:val="28"/>
          <w:szCs w:val="24"/>
          <w:lang w:val="ru-RU"/>
        </w:rPr>
      </w:pPr>
    </w:p>
    <w:p w14:paraId="4F430070" w14:textId="77777777" w:rsidR="00E970CF" w:rsidRPr="00C02DC3" w:rsidRDefault="00E970CF" w:rsidP="00E970CF">
      <w:pPr>
        <w:shd w:val="clear" w:color="auto" w:fill="FFFFFF"/>
        <w:spacing w:after="0" w:line="240" w:lineRule="auto"/>
        <w:jc w:val="center"/>
        <w:rPr>
          <w:rFonts w:ascii="Times New Roman" w:eastAsia="Times New Roman" w:hAnsi="Times New Roman" w:cs="Times New Roman"/>
          <w:b/>
          <w:sz w:val="28"/>
          <w:szCs w:val="28"/>
          <w:lang w:val="ru-RU"/>
        </w:rPr>
      </w:pPr>
    </w:p>
    <w:p w14:paraId="5874B269" w14:textId="77777777" w:rsidR="00E970CF" w:rsidRPr="00C02DC3" w:rsidRDefault="00E970CF" w:rsidP="00E970CF">
      <w:pPr>
        <w:shd w:val="clear" w:color="auto" w:fill="FFFFFF"/>
        <w:spacing w:after="0" w:line="240" w:lineRule="auto"/>
        <w:jc w:val="center"/>
        <w:rPr>
          <w:rFonts w:ascii="Times New Roman" w:eastAsia="Times New Roman" w:hAnsi="Times New Roman" w:cs="Times New Roman"/>
          <w:b/>
          <w:color w:val="000000"/>
          <w:sz w:val="28"/>
          <w:szCs w:val="28"/>
          <w:highlight w:val="yellow"/>
          <w:lang w:val="ru-RU"/>
        </w:rPr>
      </w:pPr>
      <w:r w:rsidRPr="00C02DC3">
        <w:rPr>
          <w:rFonts w:ascii="Times New Roman" w:eastAsia="Times New Roman" w:hAnsi="Times New Roman" w:cs="Times New Roman"/>
          <w:b/>
          <w:color w:val="000000"/>
          <w:sz w:val="28"/>
          <w:szCs w:val="28"/>
          <w:lang w:val="ru-RU"/>
        </w:rPr>
        <w:t>МАТЕРІАЛЬНО-ТЕХНІЧНЕ ЗАБЕЗПЕЧЕННЯ</w:t>
      </w:r>
    </w:p>
    <w:p w14:paraId="1D6E84B1" w14:textId="77777777" w:rsidR="00E970CF" w:rsidRPr="00C02DC3"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C02DC3">
        <w:rPr>
          <w:rFonts w:ascii="Times New Roman" w:eastAsia="Times New Roman" w:hAnsi="Times New Roman" w:cs="Times New Roman"/>
          <w:sz w:val="28"/>
          <w:szCs w:val="28"/>
          <w:lang w:val="ru-RU"/>
        </w:rPr>
        <w:t>За І квартал 2026 року для закладів загальної середньої освіти  відповідно до кошторисних призначень придбано за кошти місцевого бюджету миючі засоби на суму 120,1 тис. грн., канцелярські товари - 44,8 тис. грн., закуплене паливо для автобусів, генераторів на загальну суму 712,2 тис. грн., запчастини до автобусів - 32,0 тис. грн., склопакет у Ліцей №2 на суму 2,9 тис. грн., господарчі товари (відра, цемент, замки, віники, ролети та інше) - 218,3 тис. грн., посуд - 15,8 тис. грн., спортивний інвентар - 25,4 тис. грн., меблі - 19,1 тис. грн..</w:t>
      </w:r>
    </w:p>
    <w:p w14:paraId="33E54B39"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кошти місцевого бюджету у Ліцеї №3 виконані роботи по встановленню дверей (НУШ класи) на суму 82,0 тис. грн., у Тростянецьких філіях Ліцею №1 та Ліцею №3 було проведено  заміна вікон на загальну суму 48,5 тис. грн., у Станівській філії Ліцею №1 та Білківській філії Ліцею №2  виконано ремонт електромережі (заміна світильників) на загальну суму 22,1 тис. грн.</w:t>
      </w:r>
    </w:p>
    <w:p w14:paraId="7E83AA23"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кошти місцевого бюджету у закладах загальної середньої освіти проведена дератизація приміщення на суму 23,0 тис. грн., оплачено послуги з використання  програмного забезпечення електронного щоденника «Моя школа» на суму  284,1 тис. грн., проведений медичний огляд працівників на суму 31,6 тис. грн., на інші послуги (охорона приміщень, обслуговування систем газопостачання, котельного обладнання, послуги інтернет, зв’язку та ін.) використано  188,6 тис. грн.</w:t>
      </w:r>
    </w:p>
    <w:p w14:paraId="1C22F827"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Загалом на послуги та ремонтні роботи використано 679,9 тис. грн., на придбання матеріалів використано 1190,6 тис. грн.</w:t>
      </w:r>
    </w:p>
    <w:p w14:paraId="0496B854"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кошти місцевого бюджету було придбано у Тростянецьку філію Ліцею №1 та Солдатську філію Ліцею №3 холодильники, марміди та жарову шафу на суму 128,08 тис. грн., у Білківську філію Ліцею №2 піч конвекційну – 47,8 тис. грн..</w:t>
      </w:r>
    </w:p>
    <w:p w14:paraId="252A1EEC"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 xml:space="preserve"> Виконаний капітальний ремонт приміщення класу у Тростянецькій філії Ліцею №1 на суму 338,7 тис. грн., у Ліцеї №3 виконано капітальний ремонт класу фізики – 299,9 тис. грн. </w:t>
      </w:r>
    </w:p>
    <w:p w14:paraId="5BF1043F" w14:textId="77777777" w:rsidR="00E970CF" w:rsidRPr="00BC0A5B"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rPr>
      </w:pPr>
      <w:r w:rsidRPr="00A045D2">
        <w:rPr>
          <w:rFonts w:ascii="Times New Roman" w:eastAsia="Times New Roman" w:hAnsi="Times New Roman" w:cs="Times New Roman"/>
          <w:sz w:val="28"/>
          <w:szCs w:val="28"/>
          <w:lang w:val="ru-RU"/>
        </w:rPr>
        <w:t>Виконана робота з розробки  експертизи проєктної документац</w:t>
      </w:r>
      <w:r w:rsidRPr="00BC0A5B">
        <w:rPr>
          <w:rFonts w:ascii="Times New Roman" w:eastAsia="Times New Roman" w:hAnsi="Times New Roman" w:cs="Times New Roman"/>
          <w:sz w:val="28"/>
          <w:szCs w:val="28"/>
        </w:rPr>
        <w:t>i</w:t>
      </w:r>
      <w:r w:rsidRPr="00A045D2">
        <w:rPr>
          <w:rFonts w:ascii="Times New Roman" w:eastAsia="Times New Roman" w:hAnsi="Times New Roman" w:cs="Times New Roman"/>
          <w:sz w:val="28"/>
          <w:szCs w:val="28"/>
          <w:lang w:val="ru-RU"/>
        </w:rPr>
        <w:t>ї: "Капітальний ремонт їдальн</w:t>
      </w:r>
      <w:r w:rsidRPr="00BC0A5B">
        <w:rPr>
          <w:rFonts w:ascii="Times New Roman" w:eastAsia="Times New Roman" w:hAnsi="Times New Roman" w:cs="Times New Roman"/>
          <w:sz w:val="28"/>
          <w:szCs w:val="28"/>
        </w:rPr>
        <w:t>i</w:t>
      </w:r>
      <w:r w:rsidRPr="00A045D2">
        <w:rPr>
          <w:rFonts w:ascii="Times New Roman" w:eastAsia="Times New Roman" w:hAnsi="Times New Roman" w:cs="Times New Roman"/>
          <w:sz w:val="28"/>
          <w:szCs w:val="28"/>
          <w:lang w:val="ru-RU"/>
        </w:rPr>
        <w:t xml:space="preserve"> та харчоблоку з придбанням нового технолог</w:t>
      </w:r>
      <w:r w:rsidRPr="00BC0A5B">
        <w:rPr>
          <w:rFonts w:ascii="Times New Roman" w:eastAsia="Times New Roman" w:hAnsi="Times New Roman" w:cs="Times New Roman"/>
          <w:sz w:val="28"/>
          <w:szCs w:val="28"/>
        </w:rPr>
        <w:t>i</w:t>
      </w:r>
      <w:r w:rsidRPr="00A045D2">
        <w:rPr>
          <w:rFonts w:ascii="Times New Roman" w:eastAsia="Times New Roman" w:hAnsi="Times New Roman" w:cs="Times New Roman"/>
          <w:sz w:val="28"/>
          <w:szCs w:val="28"/>
          <w:lang w:val="ru-RU"/>
        </w:rPr>
        <w:t>чного обладнання до модел</w:t>
      </w:r>
      <w:r w:rsidRPr="00BC0A5B">
        <w:rPr>
          <w:rFonts w:ascii="Times New Roman" w:eastAsia="Times New Roman" w:hAnsi="Times New Roman" w:cs="Times New Roman"/>
          <w:sz w:val="28"/>
          <w:szCs w:val="28"/>
        </w:rPr>
        <w:t>i</w:t>
      </w:r>
      <w:r w:rsidRPr="00A045D2">
        <w:rPr>
          <w:rFonts w:ascii="Times New Roman" w:eastAsia="Times New Roman" w:hAnsi="Times New Roman" w:cs="Times New Roman"/>
          <w:sz w:val="28"/>
          <w:szCs w:val="28"/>
          <w:lang w:val="ru-RU"/>
        </w:rPr>
        <w:t xml:space="preserve"> "базова кухня" Л</w:t>
      </w:r>
      <w:r w:rsidRPr="00BC0A5B">
        <w:rPr>
          <w:rFonts w:ascii="Times New Roman" w:eastAsia="Times New Roman" w:hAnsi="Times New Roman" w:cs="Times New Roman"/>
          <w:sz w:val="28"/>
          <w:szCs w:val="28"/>
        </w:rPr>
        <w:t>i</w:t>
      </w:r>
      <w:r w:rsidRPr="00A045D2">
        <w:rPr>
          <w:rFonts w:ascii="Times New Roman" w:eastAsia="Times New Roman" w:hAnsi="Times New Roman" w:cs="Times New Roman"/>
          <w:sz w:val="28"/>
          <w:szCs w:val="28"/>
          <w:lang w:val="ru-RU"/>
        </w:rPr>
        <w:t xml:space="preserve">цею </w:t>
      </w:r>
      <w:r w:rsidRPr="00BC0A5B">
        <w:rPr>
          <w:rFonts w:ascii="Times New Roman" w:eastAsia="Times New Roman" w:hAnsi="Times New Roman" w:cs="Times New Roman"/>
          <w:sz w:val="28"/>
          <w:szCs w:val="28"/>
        </w:rPr>
        <w:t>№1 – 19,2 тис. грн.</w:t>
      </w:r>
    </w:p>
    <w:p w14:paraId="483CCDC9"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У закладах дошкільної освіти за звітний період відповідно до кошторисних призначень придбано за кошти міського бюджету вікна – 22,1 тис.  грн., двері – 49,9 тис. грн.,  миючі засоби на суму – 93,3 тис. грн., канцелярські товари – 7,1 тис. грн., меблі  - 35,4 тис. грн., закуплений інвентар в ресурсну кімнату в ЗДО «Ромашка» на суму 7,6 тис. грн., господарські товари (шпалери, клей та ін.) на загальну суму 39,9 тис. грн., принтера – 20,3 тис. грн., посуд – 49,7 тис. грн., паливо для генераторів – 78,0 тис. грн.</w:t>
      </w:r>
    </w:p>
    <w:p w14:paraId="5FAF7D3F"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рахунок місцевого бюджету у ЗДО «Калинка» проведено поточний ремонт туалетної кімнати на суму 179,8 тис. грн.,  у ЗДО «Казка»  проведений поточний ремонт каналізації та туалетної кімнати, замінений лінолеум в ресурсній кімнаті на загальну суму  294,9 тис. грн.</w:t>
      </w:r>
    </w:p>
    <w:p w14:paraId="6A64C2EF"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кошти місцевого бюджету у закладах дошкільної освіти проведена дератизація приміщення на суму 8,3 тис. грн., проведений медичний огляд працівників на суму 29,0 тис. грн., на інші послуги (охорона приміщень, обслуговування систем газопостачання, обслуговування електрообладнання та електричних мереж, послуги інтернет , зв’язку та ін.) використано 41,3 тис. грн.</w:t>
      </w:r>
    </w:p>
    <w:p w14:paraId="36973DFD"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Загалом на послуги та ремонтні роботи в закладах дошкільної освіти використано 553,3 тис. грн., на придбання матеріалів використано 325,3 тис. грн.</w:t>
      </w:r>
    </w:p>
    <w:p w14:paraId="6331F3B7"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У КЗ «Палац дітей та юнацтва» за І квартал 2026 року було придбано канцелярські товари на суму 10,9 тис. грн., миючі засоби на суму 12,1 тис. грн., закуплено паливно-мастильних матеріалів для автобуса та генератора на суму 77,6 тис. грн.</w:t>
      </w:r>
    </w:p>
    <w:p w14:paraId="0E5FA766"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На оплату інших послуг (оренда автобуса, послуги зв’язку, охорона приміщення) спрямовано 76,4 тис. грн.</w:t>
      </w:r>
    </w:p>
    <w:p w14:paraId="06A5A776"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За кошти місцевого бюджету у КЗ «Палац дітей та юнацтва» було проведене навчання та перевірка знань правил технічної експлуатації теплових установок і мереж на загальну суму 0,8 тис. грн.</w:t>
      </w:r>
    </w:p>
    <w:p w14:paraId="1C15FE36"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 xml:space="preserve">За рахунок коштів місцевого бюджету було придбано фотоапарат на суму 48,6 тис. грн. </w:t>
      </w:r>
    </w:p>
    <w:p w14:paraId="12C614C4"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sz w:val="28"/>
          <w:szCs w:val="28"/>
          <w:lang w:val="ru-RU"/>
        </w:rPr>
      </w:pPr>
      <w:r w:rsidRPr="00A045D2">
        <w:rPr>
          <w:rFonts w:ascii="Times New Roman" w:eastAsia="Times New Roman" w:hAnsi="Times New Roman" w:cs="Times New Roman"/>
          <w:sz w:val="28"/>
          <w:szCs w:val="28"/>
          <w:lang w:val="ru-RU"/>
        </w:rPr>
        <w:t>У КЗ «Тростянецька дитячо-юнацька спортивна школа» за звітний період за кошти місцевого бюджету було придбано канцелярські товари на суму 5,1 тис. грн., миючі засоби на суму 8,4 тис. грн., спортивний інвентар – 5,7 тис. грн., принтер – 10,1 тис. грн.  господарські товари (фарба,розчинник, замки та ін.) на загальну суму 19,1 тис. грн., придбано паливо для генератора – 29,4 тис. грн.</w:t>
      </w:r>
    </w:p>
    <w:p w14:paraId="5417710D" w14:textId="77777777" w:rsidR="00E970CF" w:rsidRPr="00A045D2" w:rsidRDefault="00E970CF" w:rsidP="00E970CF">
      <w:pPr>
        <w:shd w:val="clear" w:color="auto" w:fill="FFFFFF" w:themeFill="background1"/>
        <w:spacing w:after="0" w:line="240" w:lineRule="auto"/>
        <w:ind w:firstLine="709"/>
        <w:jc w:val="both"/>
        <w:rPr>
          <w:rFonts w:ascii="Times New Roman" w:eastAsia="Times New Roman" w:hAnsi="Times New Roman" w:cs="Times New Roman"/>
          <w:b/>
          <w:sz w:val="28"/>
          <w:szCs w:val="28"/>
          <w:lang w:val="ru-RU"/>
        </w:rPr>
      </w:pPr>
      <w:r w:rsidRPr="00A045D2">
        <w:rPr>
          <w:rFonts w:ascii="Times New Roman" w:eastAsia="Times New Roman" w:hAnsi="Times New Roman" w:cs="Times New Roman"/>
          <w:sz w:val="28"/>
          <w:szCs w:val="28"/>
          <w:lang w:val="ru-RU"/>
        </w:rPr>
        <w:t>На послуги в КЗ «Тростянецька дитячо-юнацька спортивна школа» використано – 18,6 тис. грн.</w:t>
      </w:r>
    </w:p>
    <w:p w14:paraId="531F9EDA" w14:textId="2A2B3F2A" w:rsidR="005A17E4" w:rsidRPr="00F86650" w:rsidRDefault="005A17E4" w:rsidP="004F524E">
      <w:pPr>
        <w:shd w:val="clear" w:color="auto" w:fill="FFFFFF" w:themeFill="background1"/>
        <w:spacing w:after="0" w:line="240" w:lineRule="auto"/>
        <w:jc w:val="both"/>
        <w:rPr>
          <w:rFonts w:ascii="Times New Roman" w:hAnsi="Times New Roman" w:cs="Times New Roman"/>
          <w:highlight w:val="yellow"/>
          <w:lang w:val="uk-UA"/>
        </w:rPr>
      </w:pPr>
    </w:p>
    <w:bookmarkEnd w:id="14"/>
    <w:p w14:paraId="1319C6F7" w14:textId="77777777" w:rsidR="00A826D6" w:rsidRPr="00A826D6" w:rsidRDefault="005A17E4" w:rsidP="00163C12">
      <w:pPr>
        <w:spacing w:after="0" w:line="240" w:lineRule="auto"/>
        <w:jc w:val="both"/>
        <w:rPr>
          <w:rFonts w:ascii="Times New Roman" w:eastAsia="Times New Roman" w:hAnsi="Times New Roman" w:cs="Times New Roman"/>
          <w:sz w:val="28"/>
          <w:szCs w:val="28"/>
          <w:lang w:val="uk-UA" w:eastAsia="ru-RU"/>
        </w:rPr>
      </w:pPr>
      <w:r w:rsidRPr="00F86650">
        <w:rPr>
          <w:rFonts w:ascii="Times New Roman" w:hAnsi="Times New Roman" w:cs="Times New Roman"/>
          <w:noProof/>
          <w:highlight w:val="yellow"/>
          <w:lang w:val="ru-RU" w:eastAsia="ru-RU"/>
        </w:rPr>
        <mc:AlternateContent>
          <mc:Choice Requires="wps">
            <w:drawing>
              <wp:anchor distT="45720" distB="45720" distL="114300" distR="114300" simplePos="0" relativeHeight="251635200" behindDoc="0" locked="0" layoutInCell="1" allowOverlap="1" wp14:anchorId="4136B59D" wp14:editId="362D763E">
                <wp:simplePos x="0" y="0"/>
                <wp:positionH relativeFrom="column">
                  <wp:posOffset>-1080135</wp:posOffset>
                </wp:positionH>
                <wp:positionV relativeFrom="paragraph">
                  <wp:posOffset>13335</wp:posOffset>
                </wp:positionV>
                <wp:extent cx="7781925" cy="400050"/>
                <wp:effectExtent l="0" t="0" r="28575" b="19050"/>
                <wp:wrapSquare wrapText="bothSides"/>
                <wp:docPr id="23" name="Надпись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400050"/>
                        </a:xfrm>
                        <a:prstGeom prst="rect">
                          <a:avLst/>
                        </a:prstGeom>
                        <a:solidFill>
                          <a:srgbClr val="00B0F0"/>
                        </a:solidFill>
                        <a:ln w="9525">
                          <a:solidFill>
                            <a:srgbClr val="000000"/>
                          </a:solidFill>
                          <a:miter lim="800000"/>
                          <a:headEnd/>
                          <a:tailEnd/>
                        </a:ln>
                      </wps:spPr>
                      <wps:txbx>
                        <w:txbxContent>
                          <w:p w14:paraId="45F13D8E" w14:textId="77777777" w:rsidR="00F12D81" w:rsidRPr="005A17E4" w:rsidRDefault="00F12D81"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136B59D" id="Надпись 23" o:spid="_x0000_s1036" type="#_x0000_t202" style="position:absolute;left:0;text-align:left;margin-left:-85.05pt;margin-top:1.05pt;width:612.75pt;height:31.5pt;z-index:2516352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uZ1RgIAAGAEAAAOAAAAZHJzL2Uyb0RvYy54bWysVM2O0zAQviPxDpbvNGlpaRs1Xe12KUJa&#10;fqSFB3Adp7FwPMZ2m5Qbd16Bd+DAgRuv0H0jxk7bLT8SEuJizWTGn7/5Ziazi7ZWZCusk6Bz2u+l&#10;lAjNoZB6ndO3b5aPJpQ4z3TBFGiR051w9GL+8MGsMZkYQAWqEJYgiHZZY3JaeW+yJHG8EjVzPTBC&#10;Y7AEWzOPrl0nhWUNotcqGaTpk6QBWxgLXDiHX6+7IJ1H/LIU3L8qSyc8UTlFbj6eNp6rcCbzGcvW&#10;lplK8gMN9g8saiY1PnqCumaekY2Vv0HVkltwUPoehzqBspRcxBqwmn76SzW3FTMi1oLiOHOSyf0/&#10;WP5y+9oSWeR08JgSzWrs0f7z/sv+6/77/tvdx7tPBAOoUmNchsm3BtN9ewUtdjtW7MwN8HeOaFhU&#10;TK/FpbXQVIIVyLIfbiZnVzscF0BWzQso8DW28RCB2tLWQUIUhSA6dmt36pBoPeH4cTye9KeDESUc&#10;Y8M0TUexhQnLjreNdf6ZgJoEI6cWJyCis+2N84ENy44p4TEHShZLqVR07Hq1UJZsWZiW9CpdHtF/&#10;SlOaNDmdjpDH3yCQ4R8haulx7JWsczoJOYdBDLI91UUcSs+k6mykrPRBxyBdJ6JvV21sXD9eDiKv&#10;oNihsha6Mce1RKMC+4GSBkc8p+79hllBiXqusTvT/nAYdiI6w9F4gI49j6zOI0xzhMqpp6QzF77b&#10;o42xcl3hS908aLjEjpYyin3P6sAfxzj24LByYU/O/Zh1/2OY/wAAAP//AwBQSwMEFAAGAAgAAAAh&#10;AD5o/frhAAAACgEAAA8AAABkcnMvZG93bnJldi54bWxMj8FOwzAMhu9IvENkJG5b0oqOrWs6TUgI&#10;Lmjq4MLNbbK2onGqJNvKnp7sxE6W5U+/v7/YTGZgJ+18b0lCMhfANDVW9dRK+Pp8nS2B+YCkcLCk&#10;JfxqD5vy/q7AXNkzVfq0Dy2LIeRzlNCFMOac+6bTBv3cjpri7WCdwRBX13Ll8BzDzcBTIRbcYE/x&#10;Q4ejful087M/GgnfuKxcWu0ubwfefFy2q514r7mUjw/Tdg0s6Cn8w3DVj+pQRqfaHkl5NkiYJc8i&#10;iayENI4rILLsCVgtYZElwMuC31Yo/wAAAP//AwBQSwECLQAUAAYACAAAACEAtoM4kv4AAADhAQAA&#10;EwAAAAAAAAAAAAAAAAAAAAAAW0NvbnRlbnRfVHlwZXNdLnhtbFBLAQItABQABgAIAAAAIQA4/SH/&#10;1gAAAJQBAAALAAAAAAAAAAAAAAAAAC8BAABfcmVscy8ucmVsc1BLAQItABQABgAIAAAAIQAEDuZ1&#10;RgIAAGAEAAAOAAAAAAAAAAAAAAAAAC4CAABkcnMvZTJvRG9jLnhtbFBLAQItABQABgAIAAAAIQA+&#10;aP364QAAAAoBAAAPAAAAAAAAAAAAAAAAAKAEAABkcnMvZG93bnJldi54bWxQSwUGAAAAAAQABADz&#10;AAAArgUAAAAA&#10;" fillcolor="#00b0f0">
                <v:textbox>
                  <w:txbxContent>
                    <w:p w14:paraId="45F13D8E" w14:textId="77777777" w:rsidR="00F12D81" w:rsidRPr="005A17E4" w:rsidRDefault="00F12D81" w:rsidP="005A17E4">
                      <w:pPr>
                        <w:rPr>
                          <w:rFonts w:ascii="Times New Roman" w:hAnsi="Times New Roman" w:cs="Times New Roman"/>
                          <w:lang w:val="uk-UA"/>
                        </w:rPr>
                      </w:pPr>
                      <w:r>
                        <w:rPr>
                          <w:b/>
                          <w:noProof/>
                          <w:sz w:val="36"/>
                          <w:szCs w:val="36"/>
                          <w:lang w:val="uk-UA"/>
                        </w:rPr>
                        <w:t xml:space="preserve"> </w:t>
                      </w:r>
                      <w:r w:rsidRPr="005A17E4">
                        <w:rPr>
                          <w:rFonts w:ascii="Times New Roman" w:hAnsi="Times New Roman" w:cs="Times New Roman"/>
                          <w:b/>
                          <w:noProof/>
                          <w:sz w:val="36"/>
                          <w:szCs w:val="36"/>
                          <w:lang w:val="ru-RU" w:eastAsia="ru-RU"/>
                        </w:rPr>
                        <w:drawing>
                          <wp:inline distT="0" distB="0" distL="0" distR="0" wp14:anchorId="1D854993" wp14:editId="1D644A4C">
                            <wp:extent cx="333375" cy="266700"/>
                            <wp:effectExtent l="0" t="0" r="9525" b="0"/>
                            <wp:docPr id="103" name="Рисунок 10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266700"/>
                                    </a:xfrm>
                                    <a:prstGeom prst="rect">
                                      <a:avLst/>
                                    </a:prstGeom>
                                    <a:noFill/>
                                    <a:ln>
                                      <a:noFill/>
                                    </a:ln>
                                  </pic:spPr>
                                </pic:pic>
                              </a:graphicData>
                            </a:graphic>
                          </wp:inline>
                        </w:drawing>
                      </w:r>
                      <w:r w:rsidRPr="005A17E4">
                        <w:rPr>
                          <w:rFonts w:ascii="Times New Roman" w:hAnsi="Times New Roman" w:cs="Times New Roman"/>
                          <w:lang w:val="uk-UA"/>
                        </w:rPr>
                        <w:t xml:space="preserve">   </w:t>
                      </w:r>
                      <w:r w:rsidRPr="005A17E4">
                        <w:rPr>
                          <w:rFonts w:ascii="Times New Roman" w:hAnsi="Times New Roman" w:cs="Times New Roman"/>
                          <w:b/>
                          <w:color w:val="FFFFFF"/>
                          <w:sz w:val="28"/>
                          <w:lang w:val="uk-UA"/>
                        </w:rPr>
                        <w:t xml:space="preserve">КНП «ТРОСТЯНЕЦЬКА МІСЬКА ЛІКАРНЯ» ТРОСТЯНЕЦЬКОЇ </w:t>
                      </w:r>
                      <w:r>
                        <w:rPr>
                          <w:rFonts w:ascii="Times New Roman" w:hAnsi="Times New Roman" w:cs="Times New Roman"/>
                          <w:b/>
                          <w:color w:val="FFFFFF"/>
                          <w:sz w:val="28"/>
                          <w:lang w:val="uk-UA"/>
                        </w:rPr>
                        <w:t>М</w:t>
                      </w:r>
                      <w:r w:rsidRPr="005A17E4">
                        <w:rPr>
                          <w:rFonts w:ascii="Times New Roman" w:hAnsi="Times New Roman" w:cs="Times New Roman"/>
                          <w:b/>
                          <w:color w:val="FFFFFF"/>
                          <w:sz w:val="28"/>
                          <w:lang w:val="uk-UA"/>
                        </w:rPr>
                        <w:t>ІСЬКОЇ РАДИ</w:t>
                      </w:r>
                    </w:p>
                  </w:txbxContent>
                </v:textbox>
                <w10:wrap type="square"/>
              </v:shape>
            </w:pict>
          </mc:Fallback>
        </mc:AlternateContent>
      </w:r>
      <w:r w:rsidR="00B42C1D">
        <w:rPr>
          <w:rFonts w:ascii="Times New Roman" w:hAnsi="Times New Roman" w:cs="Times New Roman"/>
          <w:sz w:val="28"/>
          <w:szCs w:val="28"/>
          <w:lang w:val="uk-UA"/>
        </w:rPr>
        <w:t xml:space="preserve">     </w:t>
      </w:r>
      <w:r w:rsidR="00F03964">
        <w:rPr>
          <w:rFonts w:ascii="Times New Roman" w:hAnsi="Times New Roman" w:cs="Times New Roman"/>
          <w:sz w:val="28"/>
          <w:szCs w:val="28"/>
          <w:lang w:val="uk-UA"/>
        </w:rPr>
        <w:t xml:space="preserve">       </w:t>
      </w:r>
      <w:r w:rsidR="008F20A9">
        <w:rPr>
          <w:rFonts w:ascii="Times New Roman" w:eastAsia="Times New Roman" w:hAnsi="Times New Roman" w:cs="Times New Roman"/>
          <w:sz w:val="28"/>
          <w:szCs w:val="28"/>
          <w:lang w:val="uk-UA" w:eastAsia="ru-RU"/>
        </w:rPr>
        <w:t xml:space="preserve">  </w:t>
      </w:r>
      <w:r w:rsidR="00A826D6" w:rsidRPr="00A826D6">
        <w:rPr>
          <w:rFonts w:ascii="Times New Roman" w:eastAsia="Times New Roman" w:hAnsi="Times New Roman" w:cs="Times New Roman"/>
          <w:sz w:val="28"/>
          <w:szCs w:val="28"/>
          <w:lang w:val="uk-UA" w:eastAsia="ru-RU"/>
        </w:rPr>
        <w:t xml:space="preserve">КНП «Тростянецька міська лікарня» ТМР (далі – Лікарня) включає в себе  </w:t>
      </w:r>
      <w:r w:rsidR="00A826D6" w:rsidRPr="00A826D6">
        <w:rPr>
          <w:rFonts w:ascii="Times New Roman" w:eastAsia="Times New Roman" w:hAnsi="Times New Roman" w:cs="Times New Roman"/>
          <w:b/>
          <w:sz w:val="28"/>
          <w:szCs w:val="28"/>
          <w:lang w:val="uk-UA" w:eastAsia="ru-RU"/>
        </w:rPr>
        <w:t>поліклініку на 470</w:t>
      </w:r>
      <w:r w:rsidR="00A826D6" w:rsidRPr="00A826D6">
        <w:rPr>
          <w:rFonts w:ascii="Times New Roman" w:eastAsia="Times New Roman" w:hAnsi="Times New Roman" w:cs="Times New Roman"/>
          <w:sz w:val="28"/>
          <w:szCs w:val="28"/>
          <w:lang w:val="uk-UA" w:eastAsia="ru-RU"/>
        </w:rPr>
        <w:t xml:space="preserve"> відвідувань в зміну та </w:t>
      </w:r>
      <w:r w:rsidR="00A826D6" w:rsidRPr="00A826D6">
        <w:rPr>
          <w:rFonts w:ascii="Times New Roman" w:eastAsia="Times New Roman" w:hAnsi="Times New Roman" w:cs="Times New Roman"/>
          <w:b/>
          <w:sz w:val="28"/>
          <w:szCs w:val="28"/>
          <w:lang w:val="uk-UA" w:eastAsia="ru-RU"/>
        </w:rPr>
        <w:t>стаціонар на 170</w:t>
      </w:r>
      <w:r w:rsidR="00A826D6" w:rsidRPr="00A826D6">
        <w:rPr>
          <w:rFonts w:ascii="Times New Roman" w:eastAsia="Times New Roman" w:hAnsi="Times New Roman" w:cs="Times New Roman"/>
          <w:sz w:val="28"/>
          <w:szCs w:val="28"/>
          <w:lang w:val="uk-UA" w:eastAsia="ru-RU"/>
        </w:rPr>
        <w:t xml:space="preserve"> ліжок.</w:t>
      </w:r>
    </w:p>
    <w:p w14:paraId="5EF2A701" w14:textId="77777777" w:rsidR="00A826D6" w:rsidRPr="00A826D6" w:rsidRDefault="00A826D6" w:rsidP="00163C12">
      <w:pPr>
        <w:spacing w:after="0" w:line="240" w:lineRule="auto"/>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В закладі працюють 49</w:t>
      </w:r>
      <w:r w:rsidRPr="00A826D6">
        <w:rPr>
          <w:rFonts w:ascii="Times New Roman" w:eastAsia="Times New Roman" w:hAnsi="Times New Roman" w:cs="Times New Roman"/>
          <w:b/>
          <w:sz w:val="28"/>
          <w:szCs w:val="28"/>
          <w:lang w:val="uk-UA" w:eastAsia="ru-RU"/>
        </w:rPr>
        <w:t xml:space="preserve"> лікарів</w:t>
      </w:r>
      <w:r w:rsidRPr="00A826D6">
        <w:rPr>
          <w:rFonts w:ascii="Times New Roman" w:eastAsia="Times New Roman" w:hAnsi="Times New Roman" w:cs="Times New Roman"/>
          <w:sz w:val="28"/>
          <w:szCs w:val="28"/>
          <w:lang w:val="uk-UA" w:eastAsia="ru-RU"/>
        </w:rPr>
        <w:t xml:space="preserve"> та </w:t>
      </w:r>
      <w:r w:rsidRPr="00A826D6">
        <w:rPr>
          <w:rFonts w:ascii="Times New Roman" w:eastAsia="Times New Roman" w:hAnsi="Times New Roman" w:cs="Times New Roman"/>
          <w:b/>
          <w:sz w:val="28"/>
          <w:szCs w:val="28"/>
          <w:lang w:val="uk-UA" w:eastAsia="ru-RU"/>
        </w:rPr>
        <w:t>128 середніх</w:t>
      </w:r>
      <w:r w:rsidRPr="00A826D6">
        <w:rPr>
          <w:rFonts w:ascii="Times New Roman" w:eastAsia="Times New Roman" w:hAnsi="Times New Roman" w:cs="Times New Roman"/>
          <w:sz w:val="28"/>
          <w:szCs w:val="28"/>
          <w:lang w:val="uk-UA" w:eastAsia="ru-RU"/>
        </w:rPr>
        <w:t xml:space="preserve"> медпрацівників.  </w:t>
      </w:r>
    </w:p>
    <w:p w14:paraId="1DFDB0D3" w14:textId="77777777" w:rsidR="00A826D6" w:rsidRPr="00A826D6" w:rsidRDefault="00A826D6" w:rsidP="00A826D6">
      <w:pPr>
        <w:spacing w:after="0" w:line="240" w:lineRule="auto"/>
        <w:ind w:firstLine="567"/>
        <w:jc w:val="both"/>
        <w:rPr>
          <w:rFonts w:ascii="Times New Roman" w:eastAsia="Times New Roman" w:hAnsi="Times New Roman" w:cs="Times New Roman"/>
          <w:sz w:val="24"/>
          <w:szCs w:val="24"/>
          <w:lang w:val="uk-UA" w:eastAsia="ru-RU"/>
        </w:rPr>
      </w:pPr>
    </w:p>
    <w:tbl>
      <w:tblPr>
        <w:tblW w:w="10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62"/>
        <w:gridCol w:w="5210"/>
        <w:gridCol w:w="1188"/>
        <w:gridCol w:w="850"/>
        <w:gridCol w:w="875"/>
        <w:gridCol w:w="898"/>
        <w:gridCol w:w="992"/>
      </w:tblGrid>
      <w:tr w:rsidR="002668F2" w:rsidRPr="00A826D6" w14:paraId="323B3E21" w14:textId="77777777" w:rsidTr="005A1D17">
        <w:trPr>
          <w:jc w:val="center"/>
        </w:trPr>
        <w:tc>
          <w:tcPr>
            <w:tcW w:w="562" w:type="dxa"/>
            <w:vMerge w:val="restart"/>
            <w:shd w:val="clear" w:color="auto" w:fill="F2F2F2"/>
            <w:vAlign w:val="center"/>
          </w:tcPr>
          <w:p w14:paraId="287551DD" w14:textId="77777777" w:rsidR="002668F2" w:rsidRPr="002668F2" w:rsidRDefault="002668F2" w:rsidP="00A826D6">
            <w:pPr>
              <w:spacing w:after="0" w:line="240" w:lineRule="auto"/>
              <w:ind w:firstLine="567"/>
              <w:jc w:val="center"/>
              <w:rPr>
                <w:rFonts w:ascii="Times New Roman" w:eastAsia="Times New Roman" w:hAnsi="Times New Roman" w:cs="Times New Roman"/>
                <w:b/>
                <w:bCs/>
                <w:sz w:val="26"/>
                <w:szCs w:val="26"/>
                <w:lang w:val="uk-UA" w:eastAsia="ru-RU"/>
              </w:rPr>
            </w:pPr>
            <w:r w:rsidRPr="002668F2">
              <w:rPr>
                <w:rFonts w:ascii="Times New Roman" w:eastAsia="Times New Roman" w:hAnsi="Times New Roman" w:cs="Times New Roman"/>
                <w:b/>
                <w:bCs/>
                <w:sz w:val="26"/>
                <w:szCs w:val="26"/>
                <w:lang w:val="uk-UA" w:eastAsia="ru-RU"/>
              </w:rPr>
              <w:t>№ з/п</w:t>
            </w:r>
          </w:p>
        </w:tc>
        <w:tc>
          <w:tcPr>
            <w:tcW w:w="5210" w:type="dxa"/>
            <w:vMerge w:val="restart"/>
            <w:shd w:val="clear" w:color="auto" w:fill="F2F2F2"/>
            <w:vAlign w:val="center"/>
          </w:tcPr>
          <w:p w14:paraId="37D26281" w14:textId="77777777" w:rsidR="002668F2" w:rsidRPr="002668F2" w:rsidRDefault="002668F2" w:rsidP="00A826D6">
            <w:pPr>
              <w:spacing w:after="0" w:line="240" w:lineRule="auto"/>
              <w:ind w:firstLine="28"/>
              <w:jc w:val="center"/>
              <w:rPr>
                <w:rFonts w:ascii="Times New Roman" w:eastAsia="Times New Roman" w:hAnsi="Times New Roman" w:cs="Times New Roman"/>
                <w:b/>
                <w:bCs/>
                <w:sz w:val="26"/>
                <w:szCs w:val="26"/>
                <w:lang w:val="uk-UA" w:eastAsia="ru-RU"/>
              </w:rPr>
            </w:pPr>
            <w:r w:rsidRPr="002668F2">
              <w:rPr>
                <w:rFonts w:ascii="Times New Roman" w:eastAsia="Times New Roman" w:hAnsi="Times New Roman" w:cs="Times New Roman"/>
                <w:b/>
                <w:bCs/>
                <w:sz w:val="26"/>
                <w:szCs w:val="26"/>
                <w:lang w:val="uk-UA" w:eastAsia="ru-RU"/>
              </w:rPr>
              <w:t>Показник</w:t>
            </w:r>
          </w:p>
        </w:tc>
        <w:tc>
          <w:tcPr>
            <w:tcW w:w="1188" w:type="dxa"/>
            <w:vMerge w:val="restart"/>
            <w:shd w:val="clear" w:color="auto" w:fill="F2F2F2"/>
            <w:vAlign w:val="center"/>
          </w:tcPr>
          <w:p w14:paraId="1D19B2D3" w14:textId="77777777" w:rsidR="002668F2" w:rsidRPr="002668F2" w:rsidRDefault="002668F2" w:rsidP="00A826D6">
            <w:pPr>
              <w:spacing w:after="0" w:line="240" w:lineRule="auto"/>
              <w:jc w:val="center"/>
              <w:rPr>
                <w:rFonts w:ascii="Times New Roman" w:eastAsia="Times New Roman" w:hAnsi="Times New Roman" w:cs="Times New Roman"/>
                <w:b/>
                <w:bCs/>
                <w:sz w:val="26"/>
                <w:szCs w:val="26"/>
                <w:lang w:val="uk-UA" w:eastAsia="ru-RU"/>
              </w:rPr>
            </w:pPr>
            <w:r w:rsidRPr="002668F2">
              <w:rPr>
                <w:rFonts w:ascii="Times New Roman" w:eastAsia="Times New Roman" w:hAnsi="Times New Roman" w:cs="Times New Roman"/>
                <w:b/>
                <w:bCs/>
                <w:sz w:val="26"/>
                <w:szCs w:val="26"/>
                <w:lang w:val="uk-UA" w:eastAsia="ru-RU"/>
              </w:rPr>
              <w:t>Одиниці виміру</w:t>
            </w:r>
          </w:p>
        </w:tc>
        <w:tc>
          <w:tcPr>
            <w:tcW w:w="3615" w:type="dxa"/>
            <w:gridSpan w:val="4"/>
            <w:shd w:val="clear" w:color="auto" w:fill="F2F2F2"/>
            <w:vAlign w:val="center"/>
          </w:tcPr>
          <w:p w14:paraId="7DEE18D2" w14:textId="77777777" w:rsidR="002668F2" w:rsidRPr="002668F2" w:rsidRDefault="002668F2" w:rsidP="00A826D6">
            <w:pPr>
              <w:spacing w:after="0" w:line="240" w:lineRule="auto"/>
              <w:ind w:firstLine="17"/>
              <w:jc w:val="center"/>
              <w:rPr>
                <w:rFonts w:ascii="Times New Roman" w:eastAsia="Times New Roman" w:hAnsi="Times New Roman" w:cs="Times New Roman"/>
                <w:b/>
                <w:bCs/>
                <w:sz w:val="26"/>
                <w:szCs w:val="26"/>
                <w:lang w:val="uk-UA" w:eastAsia="ru-RU"/>
              </w:rPr>
            </w:pPr>
            <w:r w:rsidRPr="002668F2">
              <w:rPr>
                <w:rFonts w:ascii="Times New Roman" w:eastAsia="Times New Roman" w:hAnsi="Times New Roman" w:cs="Times New Roman"/>
                <w:b/>
                <w:bCs/>
                <w:sz w:val="26"/>
                <w:szCs w:val="26"/>
                <w:lang w:val="uk-UA" w:eastAsia="ru-RU"/>
              </w:rPr>
              <w:t>Роки</w:t>
            </w:r>
          </w:p>
        </w:tc>
      </w:tr>
      <w:tr w:rsidR="002668F2" w:rsidRPr="00A826D6" w14:paraId="259BCE0C" w14:textId="77777777" w:rsidTr="00F12D81">
        <w:trPr>
          <w:trHeight w:val="232"/>
          <w:jc w:val="center"/>
        </w:trPr>
        <w:tc>
          <w:tcPr>
            <w:tcW w:w="562" w:type="dxa"/>
            <w:vMerge/>
            <w:vAlign w:val="center"/>
          </w:tcPr>
          <w:p w14:paraId="25CB4BFC" w14:textId="77777777" w:rsidR="002668F2" w:rsidRPr="002668F2" w:rsidRDefault="002668F2" w:rsidP="00A826D6">
            <w:pPr>
              <w:spacing w:after="0" w:line="240" w:lineRule="auto"/>
              <w:ind w:firstLine="567"/>
              <w:jc w:val="both"/>
              <w:rPr>
                <w:rFonts w:ascii="Times New Roman" w:eastAsia="Times New Roman" w:hAnsi="Times New Roman" w:cs="Times New Roman"/>
                <w:bCs/>
                <w:sz w:val="26"/>
                <w:szCs w:val="26"/>
                <w:lang w:val="uk-UA" w:eastAsia="ru-RU"/>
              </w:rPr>
            </w:pPr>
          </w:p>
        </w:tc>
        <w:tc>
          <w:tcPr>
            <w:tcW w:w="5210" w:type="dxa"/>
            <w:vMerge/>
            <w:vAlign w:val="center"/>
          </w:tcPr>
          <w:p w14:paraId="032ECDC7" w14:textId="77777777" w:rsidR="002668F2" w:rsidRPr="002668F2" w:rsidRDefault="002668F2" w:rsidP="00A826D6">
            <w:pPr>
              <w:spacing w:after="0" w:line="240" w:lineRule="auto"/>
              <w:ind w:firstLine="28"/>
              <w:jc w:val="both"/>
              <w:rPr>
                <w:rFonts w:ascii="Times New Roman" w:eastAsia="Times New Roman" w:hAnsi="Times New Roman" w:cs="Times New Roman"/>
                <w:sz w:val="26"/>
                <w:szCs w:val="26"/>
                <w:lang w:val="uk-UA" w:eastAsia="ru-RU"/>
              </w:rPr>
            </w:pPr>
          </w:p>
        </w:tc>
        <w:tc>
          <w:tcPr>
            <w:tcW w:w="1188" w:type="dxa"/>
            <w:vMerge/>
            <w:vAlign w:val="center"/>
          </w:tcPr>
          <w:p w14:paraId="35990CDB" w14:textId="77777777" w:rsidR="002668F2" w:rsidRPr="002668F2" w:rsidRDefault="002668F2" w:rsidP="00A826D6">
            <w:pPr>
              <w:spacing w:after="0" w:line="240" w:lineRule="auto"/>
              <w:jc w:val="center"/>
              <w:rPr>
                <w:rFonts w:ascii="Times New Roman" w:eastAsia="Times New Roman" w:hAnsi="Times New Roman" w:cs="Times New Roman"/>
                <w:sz w:val="26"/>
                <w:szCs w:val="26"/>
                <w:lang w:val="uk-UA" w:eastAsia="ru-RU"/>
              </w:rPr>
            </w:pPr>
          </w:p>
        </w:tc>
        <w:tc>
          <w:tcPr>
            <w:tcW w:w="3615" w:type="dxa"/>
            <w:gridSpan w:val="4"/>
            <w:vAlign w:val="center"/>
          </w:tcPr>
          <w:p w14:paraId="406CB656" w14:textId="378500E0" w:rsidR="002668F2" w:rsidRPr="002668F2" w:rsidRDefault="002668F2" w:rsidP="002668F2">
            <w:pPr>
              <w:spacing w:after="0" w:line="240" w:lineRule="auto"/>
              <w:ind w:firstLine="17"/>
              <w:jc w:val="center"/>
              <w:rPr>
                <w:rFonts w:ascii="Times New Roman" w:eastAsia="Times New Roman" w:hAnsi="Times New Roman" w:cs="Times New Roman"/>
                <w:b/>
                <w:bCs/>
                <w:sz w:val="26"/>
                <w:szCs w:val="26"/>
                <w:lang w:val="uk-UA" w:eastAsia="ru-RU"/>
              </w:rPr>
            </w:pPr>
            <w:r w:rsidRPr="002668F2">
              <w:rPr>
                <w:rFonts w:ascii="Times New Roman" w:eastAsia="Times New Roman" w:hAnsi="Times New Roman" w:cs="Times New Roman"/>
                <w:b/>
                <w:bCs/>
                <w:sz w:val="26"/>
                <w:szCs w:val="26"/>
                <w:lang w:val="uk-UA" w:eastAsia="ru-RU"/>
              </w:rPr>
              <w:t>І кв</w:t>
            </w:r>
            <w:r>
              <w:rPr>
                <w:rFonts w:ascii="Times New Roman" w:eastAsia="Times New Roman" w:hAnsi="Times New Roman" w:cs="Times New Roman"/>
                <w:b/>
                <w:bCs/>
                <w:sz w:val="26"/>
                <w:szCs w:val="26"/>
                <w:lang w:val="uk-UA" w:eastAsia="ru-RU"/>
              </w:rPr>
              <w:t>артал</w:t>
            </w:r>
          </w:p>
        </w:tc>
      </w:tr>
      <w:tr w:rsidR="002668F2" w:rsidRPr="00A826D6" w14:paraId="214733C7" w14:textId="77777777" w:rsidTr="005A1D17">
        <w:trPr>
          <w:trHeight w:val="525"/>
          <w:jc w:val="center"/>
        </w:trPr>
        <w:tc>
          <w:tcPr>
            <w:tcW w:w="562" w:type="dxa"/>
            <w:vMerge/>
            <w:vAlign w:val="center"/>
          </w:tcPr>
          <w:p w14:paraId="7E70A669" w14:textId="77777777" w:rsidR="002668F2" w:rsidRPr="002668F2" w:rsidRDefault="002668F2" w:rsidP="00A826D6">
            <w:pPr>
              <w:spacing w:after="0" w:line="240" w:lineRule="auto"/>
              <w:ind w:firstLine="567"/>
              <w:jc w:val="both"/>
              <w:rPr>
                <w:rFonts w:ascii="Times New Roman" w:eastAsia="Times New Roman" w:hAnsi="Times New Roman" w:cs="Times New Roman"/>
                <w:bCs/>
                <w:sz w:val="26"/>
                <w:szCs w:val="26"/>
                <w:lang w:val="uk-UA" w:eastAsia="ru-RU"/>
              </w:rPr>
            </w:pPr>
          </w:p>
        </w:tc>
        <w:tc>
          <w:tcPr>
            <w:tcW w:w="5210" w:type="dxa"/>
            <w:vMerge/>
            <w:vAlign w:val="center"/>
          </w:tcPr>
          <w:p w14:paraId="42AD14FD" w14:textId="77777777" w:rsidR="002668F2" w:rsidRPr="002668F2" w:rsidRDefault="002668F2" w:rsidP="00A826D6">
            <w:pPr>
              <w:spacing w:after="0" w:line="240" w:lineRule="auto"/>
              <w:ind w:firstLine="28"/>
              <w:jc w:val="both"/>
              <w:rPr>
                <w:rFonts w:ascii="Times New Roman" w:eastAsia="Times New Roman" w:hAnsi="Times New Roman" w:cs="Times New Roman"/>
                <w:sz w:val="26"/>
                <w:szCs w:val="26"/>
                <w:lang w:val="uk-UA" w:eastAsia="ru-RU"/>
              </w:rPr>
            </w:pPr>
          </w:p>
        </w:tc>
        <w:tc>
          <w:tcPr>
            <w:tcW w:w="1188" w:type="dxa"/>
            <w:vMerge/>
            <w:vAlign w:val="center"/>
          </w:tcPr>
          <w:p w14:paraId="050AF7B8" w14:textId="77777777" w:rsidR="002668F2" w:rsidRPr="002668F2" w:rsidRDefault="002668F2" w:rsidP="00A826D6">
            <w:pPr>
              <w:spacing w:after="0" w:line="240" w:lineRule="auto"/>
              <w:jc w:val="center"/>
              <w:rPr>
                <w:rFonts w:ascii="Times New Roman" w:eastAsia="Times New Roman" w:hAnsi="Times New Roman" w:cs="Times New Roman"/>
                <w:sz w:val="26"/>
                <w:szCs w:val="26"/>
                <w:lang w:val="uk-UA" w:eastAsia="ru-RU"/>
              </w:rPr>
            </w:pPr>
          </w:p>
        </w:tc>
        <w:tc>
          <w:tcPr>
            <w:tcW w:w="850" w:type="dxa"/>
            <w:vAlign w:val="center"/>
          </w:tcPr>
          <w:p w14:paraId="10CDFE1A" w14:textId="671CA06E" w:rsidR="002668F2" w:rsidRPr="002668F2" w:rsidRDefault="002668F2" w:rsidP="00A826D6">
            <w:pPr>
              <w:spacing w:after="0" w:line="240" w:lineRule="auto"/>
              <w:ind w:firstLine="17"/>
              <w:jc w:val="both"/>
              <w:rPr>
                <w:rFonts w:ascii="Times New Roman" w:eastAsia="Times New Roman" w:hAnsi="Times New Roman" w:cs="Times New Roman"/>
                <w:b/>
                <w:bCs/>
                <w:sz w:val="26"/>
                <w:szCs w:val="26"/>
                <w:lang w:val="uk-UA" w:eastAsia="ru-RU"/>
              </w:rPr>
            </w:pPr>
            <w:r>
              <w:rPr>
                <w:rFonts w:ascii="Times New Roman" w:eastAsia="Times New Roman" w:hAnsi="Times New Roman" w:cs="Times New Roman"/>
                <w:b/>
                <w:bCs/>
                <w:sz w:val="26"/>
                <w:szCs w:val="26"/>
                <w:lang w:val="uk-UA" w:eastAsia="ru-RU"/>
              </w:rPr>
              <w:t>2023</w:t>
            </w:r>
          </w:p>
        </w:tc>
        <w:tc>
          <w:tcPr>
            <w:tcW w:w="875" w:type="dxa"/>
            <w:vAlign w:val="center"/>
          </w:tcPr>
          <w:p w14:paraId="4999DE06" w14:textId="78F21AC2" w:rsidR="002668F2" w:rsidRPr="002668F2" w:rsidRDefault="002668F2" w:rsidP="00A826D6">
            <w:pPr>
              <w:spacing w:after="0" w:line="240" w:lineRule="auto"/>
              <w:ind w:firstLine="17"/>
              <w:jc w:val="both"/>
              <w:rPr>
                <w:rFonts w:ascii="Times New Roman" w:eastAsia="Times New Roman" w:hAnsi="Times New Roman" w:cs="Times New Roman"/>
                <w:b/>
                <w:bCs/>
                <w:sz w:val="26"/>
                <w:szCs w:val="26"/>
                <w:lang w:val="uk-UA" w:eastAsia="ru-RU"/>
              </w:rPr>
            </w:pPr>
            <w:r>
              <w:rPr>
                <w:rFonts w:ascii="Times New Roman" w:eastAsia="Times New Roman" w:hAnsi="Times New Roman" w:cs="Times New Roman"/>
                <w:b/>
                <w:bCs/>
                <w:sz w:val="26"/>
                <w:szCs w:val="26"/>
                <w:lang w:val="uk-UA" w:eastAsia="ru-RU"/>
              </w:rPr>
              <w:t>2024</w:t>
            </w:r>
          </w:p>
        </w:tc>
        <w:tc>
          <w:tcPr>
            <w:tcW w:w="898" w:type="dxa"/>
            <w:vAlign w:val="center"/>
          </w:tcPr>
          <w:p w14:paraId="2EE756F6" w14:textId="4F3C1D2C" w:rsidR="002668F2" w:rsidRPr="002668F2" w:rsidRDefault="002668F2" w:rsidP="00A826D6">
            <w:pPr>
              <w:spacing w:after="0" w:line="240" w:lineRule="auto"/>
              <w:ind w:firstLine="17"/>
              <w:jc w:val="both"/>
              <w:rPr>
                <w:rFonts w:ascii="Times New Roman" w:eastAsia="Times New Roman" w:hAnsi="Times New Roman" w:cs="Times New Roman"/>
                <w:b/>
                <w:bCs/>
                <w:sz w:val="26"/>
                <w:szCs w:val="26"/>
                <w:lang w:val="uk-UA" w:eastAsia="ru-RU"/>
              </w:rPr>
            </w:pPr>
            <w:r>
              <w:rPr>
                <w:rFonts w:ascii="Times New Roman" w:eastAsia="Times New Roman" w:hAnsi="Times New Roman" w:cs="Times New Roman"/>
                <w:b/>
                <w:bCs/>
                <w:sz w:val="26"/>
                <w:szCs w:val="26"/>
                <w:lang w:val="uk-UA" w:eastAsia="ru-RU"/>
              </w:rPr>
              <w:t>2025</w:t>
            </w:r>
          </w:p>
        </w:tc>
        <w:tc>
          <w:tcPr>
            <w:tcW w:w="992" w:type="dxa"/>
            <w:vAlign w:val="center"/>
          </w:tcPr>
          <w:p w14:paraId="7BFFD97B" w14:textId="23824037" w:rsidR="002668F2" w:rsidRPr="002668F2" w:rsidRDefault="002668F2" w:rsidP="00A826D6">
            <w:pPr>
              <w:spacing w:after="0" w:line="240" w:lineRule="auto"/>
              <w:ind w:firstLine="17"/>
              <w:jc w:val="both"/>
              <w:rPr>
                <w:rFonts w:ascii="Times New Roman" w:eastAsia="Times New Roman" w:hAnsi="Times New Roman" w:cs="Times New Roman"/>
                <w:b/>
                <w:bCs/>
                <w:sz w:val="26"/>
                <w:szCs w:val="26"/>
                <w:lang w:val="uk-UA" w:eastAsia="ru-RU"/>
              </w:rPr>
            </w:pPr>
            <w:r w:rsidRPr="002668F2">
              <w:rPr>
                <w:rFonts w:ascii="Times New Roman" w:eastAsia="Times New Roman" w:hAnsi="Times New Roman" w:cs="Times New Roman"/>
                <w:b/>
                <w:bCs/>
                <w:sz w:val="26"/>
                <w:szCs w:val="26"/>
                <w:lang w:val="uk-UA" w:eastAsia="ru-RU"/>
              </w:rPr>
              <w:t xml:space="preserve"> 2026</w:t>
            </w:r>
          </w:p>
        </w:tc>
      </w:tr>
      <w:tr w:rsidR="00A826D6" w:rsidRPr="00A826D6" w14:paraId="3C1213CF" w14:textId="77777777" w:rsidTr="005A1D17">
        <w:trPr>
          <w:trHeight w:val="219"/>
          <w:jc w:val="center"/>
        </w:trPr>
        <w:tc>
          <w:tcPr>
            <w:tcW w:w="562" w:type="dxa"/>
          </w:tcPr>
          <w:p w14:paraId="653C5CCD" w14:textId="77777777" w:rsidR="00A826D6" w:rsidRPr="002668F2" w:rsidRDefault="00A826D6" w:rsidP="00A826D6">
            <w:pPr>
              <w:spacing w:after="0" w:line="240" w:lineRule="auto"/>
              <w:jc w:val="both"/>
              <w:rPr>
                <w:rFonts w:ascii="Times New Roman" w:eastAsia="Times New Roman" w:hAnsi="Times New Roman" w:cs="Times New Roman"/>
                <w:bCs/>
                <w:sz w:val="26"/>
                <w:szCs w:val="26"/>
                <w:lang w:val="uk-UA" w:eastAsia="ru-RU"/>
              </w:rPr>
            </w:pPr>
            <w:r w:rsidRPr="002668F2">
              <w:rPr>
                <w:rFonts w:ascii="Times New Roman" w:eastAsia="Times New Roman" w:hAnsi="Times New Roman" w:cs="Times New Roman"/>
                <w:bCs/>
                <w:sz w:val="26"/>
                <w:szCs w:val="26"/>
                <w:lang w:val="uk-UA" w:eastAsia="ru-RU"/>
              </w:rPr>
              <w:t>1</w:t>
            </w:r>
          </w:p>
        </w:tc>
        <w:tc>
          <w:tcPr>
            <w:tcW w:w="5210" w:type="dxa"/>
          </w:tcPr>
          <w:p w14:paraId="57C11863" w14:textId="77777777" w:rsidR="00A826D6" w:rsidRPr="002668F2" w:rsidRDefault="00A826D6" w:rsidP="00A826D6">
            <w:pPr>
              <w:spacing w:after="0" w:line="240" w:lineRule="auto"/>
              <w:ind w:firstLine="28"/>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Забезпеченість лікарями на 10 тис. населення</w:t>
            </w:r>
          </w:p>
        </w:tc>
        <w:tc>
          <w:tcPr>
            <w:tcW w:w="1188" w:type="dxa"/>
          </w:tcPr>
          <w:p w14:paraId="25D167BB" w14:textId="77777777" w:rsidR="00A826D6" w:rsidRPr="002668F2" w:rsidRDefault="00A826D6" w:rsidP="00A826D6">
            <w:pPr>
              <w:spacing w:after="0" w:line="240" w:lineRule="auto"/>
              <w:jc w:val="center"/>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осіб</w:t>
            </w:r>
          </w:p>
        </w:tc>
        <w:tc>
          <w:tcPr>
            <w:tcW w:w="850" w:type="dxa"/>
            <w:vAlign w:val="center"/>
          </w:tcPr>
          <w:p w14:paraId="6D853BA2"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18,47</w:t>
            </w:r>
          </w:p>
        </w:tc>
        <w:tc>
          <w:tcPr>
            <w:tcW w:w="875" w:type="dxa"/>
            <w:vAlign w:val="center"/>
          </w:tcPr>
          <w:p w14:paraId="2B4DB9BA"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16,05</w:t>
            </w:r>
          </w:p>
        </w:tc>
        <w:tc>
          <w:tcPr>
            <w:tcW w:w="898" w:type="dxa"/>
            <w:vAlign w:val="center"/>
          </w:tcPr>
          <w:p w14:paraId="5FDAE26B"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16,04</w:t>
            </w:r>
          </w:p>
        </w:tc>
        <w:tc>
          <w:tcPr>
            <w:tcW w:w="992" w:type="dxa"/>
            <w:vAlign w:val="center"/>
          </w:tcPr>
          <w:p w14:paraId="6B2D1882"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15,84</w:t>
            </w:r>
          </w:p>
        </w:tc>
      </w:tr>
      <w:tr w:rsidR="00A826D6" w:rsidRPr="00A826D6" w14:paraId="660CCAD7" w14:textId="77777777" w:rsidTr="005A1D17">
        <w:trPr>
          <w:trHeight w:val="20"/>
          <w:jc w:val="center"/>
        </w:trPr>
        <w:tc>
          <w:tcPr>
            <w:tcW w:w="562" w:type="dxa"/>
          </w:tcPr>
          <w:p w14:paraId="1C8ECB49" w14:textId="77777777" w:rsidR="00A826D6" w:rsidRPr="002668F2" w:rsidRDefault="00A826D6" w:rsidP="00A826D6">
            <w:pPr>
              <w:spacing w:after="0" w:line="240" w:lineRule="auto"/>
              <w:jc w:val="both"/>
              <w:rPr>
                <w:rFonts w:ascii="Times New Roman" w:eastAsia="Times New Roman" w:hAnsi="Times New Roman" w:cs="Times New Roman"/>
                <w:bCs/>
                <w:sz w:val="26"/>
                <w:szCs w:val="26"/>
                <w:lang w:val="uk-UA" w:eastAsia="ru-RU"/>
              </w:rPr>
            </w:pPr>
            <w:r w:rsidRPr="002668F2">
              <w:rPr>
                <w:rFonts w:ascii="Times New Roman" w:eastAsia="Times New Roman" w:hAnsi="Times New Roman" w:cs="Times New Roman"/>
                <w:bCs/>
                <w:sz w:val="26"/>
                <w:szCs w:val="26"/>
                <w:lang w:val="uk-UA" w:eastAsia="ru-RU"/>
              </w:rPr>
              <w:t>2</w:t>
            </w:r>
          </w:p>
        </w:tc>
        <w:tc>
          <w:tcPr>
            <w:tcW w:w="5210" w:type="dxa"/>
          </w:tcPr>
          <w:p w14:paraId="2D197641" w14:textId="77777777" w:rsidR="00A826D6" w:rsidRPr="002668F2" w:rsidRDefault="00A826D6" w:rsidP="00A826D6">
            <w:pPr>
              <w:spacing w:after="0" w:line="240" w:lineRule="auto"/>
              <w:ind w:firstLine="28"/>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Забезпеченість середніми медпрацівниками на 10 тис. населення</w:t>
            </w:r>
          </w:p>
        </w:tc>
        <w:tc>
          <w:tcPr>
            <w:tcW w:w="1188" w:type="dxa"/>
          </w:tcPr>
          <w:p w14:paraId="44DA6112" w14:textId="77777777" w:rsidR="00A826D6" w:rsidRPr="002668F2" w:rsidRDefault="00A826D6" w:rsidP="00A826D6">
            <w:pPr>
              <w:spacing w:after="0" w:line="240" w:lineRule="auto"/>
              <w:jc w:val="center"/>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осіб</w:t>
            </w:r>
          </w:p>
        </w:tc>
        <w:tc>
          <w:tcPr>
            <w:tcW w:w="850" w:type="dxa"/>
            <w:vAlign w:val="center"/>
          </w:tcPr>
          <w:p w14:paraId="08CAD7FE"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39,96</w:t>
            </w:r>
          </w:p>
        </w:tc>
        <w:tc>
          <w:tcPr>
            <w:tcW w:w="875" w:type="dxa"/>
            <w:vAlign w:val="center"/>
          </w:tcPr>
          <w:p w14:paraId="68CCE6B0"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39,36</w:t>
            </w:r>
          </w:p>
        </w:tc>
        <w:tc>
          <w:tcPr>
            <w:tcW w:w="898" w:type="dxa"/>
            <w:vAlign w:val="center"/>
          </w:tcPr>
          <w:p w14:paraId="17BAEFB7"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39,21</w:t>
            </w:r>
          </w:p>
        </w:tc>
        <w:tc>
          <w:tcPr>
            <w:tcW w:w="992" w:type="dxa"/>
            <w:vAlign w:val="center"/>
          </w:tcPr>
          <w:p w14:paraId="798B0A08"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37,73</w:t>
            </w:r>
          </w:p>
        </w:tc>
      </w:tr>
      <w:tr w:rsidR="00A826D6" w:rsidRPr="00A826D6" w14:paraId="7DB1A1F1" w14:textId="77777777" w:rsidTr="005A1D17">
        <w:trPr>
          <w:trHeight w:val="20"/>
          <w:jc w:val="center"/>
        </w:trPr>
        <w:tc>
          <w:tcPr>
            <w:tcW w:w="562" w:type="dxa"/>
          </w:tcPr>
          <w:p w14:paraId="13CE96B7" w14:textId="77777777" w:rsidR="00A826D6" w:rsidRPr="002668F2" w:rsidRDefault="00A826D6" w:rsidP="00A826D6">
            <w:pPr>
              <w:spacing w:after="0" w:line="240" w:lineRule="auto"/>
              <w:jc w:val="both"/>
              <w:rPr>
                <w:rFonts w:ascii="Times New Roman" w:eastAsia="Times New Roman" w:hAnsi="Times New Roman" w:cs="Times New Roman"/>
                <w:bCs/>
                <w:sz w:val="26"/>
                <w:szCs w:val="26"/>
                <w:lang w:val="uk-UA" w:eastAsia="ru-RU"/>
              </w:rPr>
            </w:pPr>
            <w:r w:rsidRPr="002668F2">
              <w:rPr>
                <w:rFonts w:ascii="Times New Roman" w:eastAsia="Times New Roman" w:hAnsi="Times New Roman" w:cs="Times New Roman"/>
                <w:bCs/>
                <w:sz w:val="26"/>
                <w:szCs w:val="26"/>
                <w:lang w:val="uk-UA" w:eastAsia="ru-RU"/>
              </w:rPr>
              <w:t>3</w:t>
            </w:r>
          </w:p>
        </w:tc>
        <w:tc>
          <w:tcPr>
            <w:tcW w:w="5210" w:type="dxa"/>
          </w:tcPr>
          <w:p w14:paraId="7778A093" w14:textId="77777777" w:rsidR="00A826D6" w:rsidRPr="002668F2" w:rsidRDefault="00A826D6" w:rsidP="00A826D6">
            <w:pPr>
              <w:spacing w:after="0" w:line="240" w:lineRule="auto"/>
              <w:ind w:firstLine="28"/>
              <w:jc w:val="both"/>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 xml:space="preserve">Кількість лікарняних ліжок </w:t>
            </w:r>
          </w:p>
        </w:tc>
        <w:tc>
          <w:tcPr>
            <w:tcW w:w="1188" w:type="dxa"/>
          </w:tcPr>
          <w:p w14:paraId="69B52D26" w14:textId="77777777" w:rsidR="00A826D6" w:rsidRPr="002668F2" w:rsidRDefault="00A826D6" w:rsidP="00A826D6">
            <w:pPr>
              <w:spacing w:after="0" w:line="240" w:lineRule="auto"/>
              <w:jc w:val="center"/>
              <w:rPr>
                <w:rFonts w:ascii="Times New Roman" w:eastAsia="Times New Roman" w:hAnsi="Times New Roman" w:cs="Times New Roman"/>
                <w:sz w:val="26"/>
                <w:szCs w:val="26"/>
                <w:lang w:val="uk-UA" w:eastAsia="ru-RU"/>
              </w:rPr>
            </w:pPr>
            <w:r w:rsidRPr="002668F2">
              <w:rPr>
                <w:rFonts w:ascii="Times New Roman" w:eastAsia="Times New Roman" w:hAnsi="Times New Roman" w:cs="Times New Roman"/>
                <w:sz w:val="26"/>
                <w:szCs w:val="26"/>
                <w:lang w:val="uk-UA" w:eastAsia="ru-RU"/>
              </w:rPr>
              <w:t>одиниць</w:t>
            </w:r>
          </w:p>
        </w:tc>
        <w:tc>
          <w:tcPr>
            <w:tcW w:w="850" w:type="dxa"/>
            <w:vAlign w:val="center"/>
          </w:tcPr>
          <w:p w14:paraId="6691ED7C"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highlight w:val="yellow"/>
                <w:lang w:val="uk-UA" w:eastAsia="ru-RU"/>
              </w:rPr>
            </w:pPr>
            <w:r w:rsidRPr="002668F2">
              <w:rPr>
                <w:rFonts w:ascii="Times New Roman" w:eastAsia="Times New Roman" w:hAnsi="Times New Roman" w:cs="Times New Roman"/>
                <w:sz w:val="26"/>
                <w:szCs w:val="26"/>
                <w:lang w:val="uk-UA" w:eastAsia="ru-RU"/>
              </w:rPr>
              <w:t>170</w:t>
            </w:r>
          </w:p>
        </w:tc>
        <w:tc>
          <w:tcPr>
            <w:tcW w:w="875" w:type="dxa"/>
            <w:vAlign w:val="center"/>
          </w:tcPr>
          <w:p w14:paraId="0750905B"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highlight w:val="yellow"/>
                <w:lang w:val="uk-UA" w:eastAsia="ru-RU"/>
              </w:rPr>
            </w:pPr>
            <w:r w:rsidRPr="002668F2">
              <w:rPr>
                <w:rFonts w:ascii="Times New Roman" w:eastAsia="Times New Roman" w:hAnsi="Times New Roman" w:cs="Times New Roman"/>
                <w:sz w:val="26"/>
                <w:szCs w:val="26"/>
                <w:lang w:val="uk-UA" w:eastAsia="ru-RU"/>
              </w:rPr>
              <w:t>170</w:t>
            </w:r>
          </w:p>
        </w:tc>
        <w:tc>
          <w:tcPr>
            <w:tcW w:w="898" w:type="dxa"/>
            <w:tcBorders>
              <w:bottom w:val="single" w:sz="4" w:space="0" w:color="auto"/>
            </w:tcBorders>
            <w:vAlign w:val="center"/>
          </w:tcPr>
          <w:p w14:paraId="38BEB286"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highlight w:val="yellow"/>
                <w:lang w:val="uk-UA" w:eastAsia="ru-RU"/>
              </w:rPr>
            </w:pPr>
            <w:r w:rsidRPr="002668F2">
              <w:rPr>
                <w:rFonts w:ascii="Times New Roman" w:eastAsia="Times New Roman" w:hAnsi="Times New Roman" w:cs="Times New Roman"/>
                <w:sz w:val="26"/>
                <w:szCs w:val="26"/>
                <w:lang w:val="uk-UA" w:eastAsia="ru-RU"/>
              </w:rPr>
              <w:t>170</w:t>
            </w:r>
          </w:p>
        </w:tc>
        <w:tc>
          <w:tcPr>
            <w:tcW w:w="992" w:type="dxa"/>
            <w:tcBorders>
              <w:bottom w:val="single" w:sz="4" w:space="0" w:color="auto"/>
            </w:tcBorders>
            <w:vAlign w:val="center"/>
          </w:tcPr>
          <w:p w14:paraId="06D392C1" w14:textId="77777777" w:rsidR="00A826D6" w:rsidRPr="002668F2" w:rsidRDefault="00A826D6" w:rsidP="00A826D6">
            <w:pPr>
              <w:spacing w:after="0" w:line="240" w:lineRule="auto"/>
              <w:ind w:firstLine="17"/>
              <w:jc w:val="both"/>
              <w:rPr>
                <w:rFonts w:ascii="Times New Roman" w:eastAsia="Times New Roman" w:hAnsi="Times New Roman" w:cs="Times New Roman"/>
                <w:sz w:val="26"/>
                <w:szCs w:val="26"/>
                <w:highlight w:val="yellow"/>
                <w:lang w:val="uk-UA" w:eastAsia="ru-RU"/>
              </w:rPr>
            </w:pPr>
            <w:r w:rsidRPr="002668F2">
              <w:rPr>
                <w:rFonts w:ascii="Times New Roman" w:eastAsia="Times New Roman" w:hAnsi="Times New Roman" w:cs="Times New Roman"/>
                <w:sz w:val="26"/>
                <w:szCs w:val="26"/>
                <w:lang w:val="uk-UA" w:eastAsia="ru-RU"/>
              </w:rPr>
              <w:t>170</w:t>
            </w:r>
          </w:p>
        </w:tc>
      </w:tr>
    </w:tbl>
    <w:p w14:paraId="229EA4B8"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4"/>
          <w:szCs w:val="24"/>
          <w:lang w:val="uk-UA" w:eastAsia="ru-RU"/>
        </w:rPr>
        <w:tab/>
      </w:r>
      <w:r w:rsidRPr="00A826D6">
        <w:rPr>
          <w:rFonts w:ascii="Times New Roman" w:eastAsia="Times New Roman" w:hAnsi="Times New Roman" w:cs="Times New Roman"/>
          <w:sz w:val="28"/>
          <w:szCs w:val="28"/>
          <w:lang w:val="uk-UA" w:eastAsia="ru-RU"/>
        </w:rPr>
        <w:t>З метою забезпечення сталої роботи закладу, в рамках здійснення реформи вторинної ланки надання медичної допомоги, у 2026 році  КНП «Тростянецька міська лікарня» ТМР  укладено 20 угод з Національною службою охорони здоров’я України (далі – НСЗУ) про медичне обслуговування за програмою державних гарантій, зокрема:</w:t>
      </w:r>
    </w:p>
    <w:p w14:paraId="3B21FE96" w14:textId="77777777" w:rsidR="00A826D6" w:rsidRPr="00A826D6" w:rsidRDefault="00A826D6" w:rsidP="008C5EF5">
      <w:pPr>
        <w:numPr>
          <w:ilvl w:val="0"/>
          <w:numId w:val="14"/>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профілактика, діагностика, спостереження, лікування та реабілітація в амбулаторних умовах;</w:t>
      </w:r>
    </w:p>
    <w:p w14:paraId="22308EDF" w14:textId="77777777" w:rsidR="00A826D6" w:rsidRPr="00A826D6" w:rsidRDefault="00A826D6" w:rsidP="008C5EF5">
      <w:pPr>
        <w:numPr>
          <w:ilvl w:val="0"/>
          <w:numId w:val="14"/>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хірургічні операції дорослим та дітям у стаціонарних умовах;</w:t>
      </w:r>
    </w:p>
    <w:p w14:paraId="3BE5B457" w14:textId="77777777" w:rsidR="00A826D6" w:rsidRPr="00A826D6" w:rsidRDefault="00A826D6" w:rsidP="008C5EF5">
      <w:pPr>
        <w:numPr>
          <w:ilvl w:val="0"/>
          <w:numId w:val="14"/>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стаціонарна допомога дорослим та дітям без проведення хірургічних операцій;</w:t>
      </w:r>
    </w:p>
    <w:p w14:paraId="76443156" w14:textId="77777777" w:rsidR="00A826D6" w:rsidRPr="00A826D6" w:rsidRDefault="00A826D6" w:rsidP="008C5EF5">
      <w:pPr>
        <w:numPr>
          <w:ilvl w:val="0"/>
          <w:numId w:val="14"/>
        </w:numPr>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хірургія одного дня;</w:t>
      </w:r>
    </w:p>
    <w:p w14:paraId="3125B83D" w14:textId="77777777" w:rsidR="00A826D6" w:rsidRPr="00A826D6" w:rsidRDefault="00A826D6" w:rsidP="008C5EF5">
      <w:pPr>
        <w:numPr>
          <w:ilvl w:val="0"/>
          <w:numId w:val="14"/>
        </w:numPr>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езофагогастродуоденоскопія;</w:t>
      </w:r>
    </w:p>
    <w:p w14:paraId="0F19C9B7" w14:textId="77777777" w:rsidR="00A826D6" w:rsidRPr="00A826D6" w:rsidRDefault="00A826D6" w:rsidP="008C5EF5">
      <w:pPr>
        <w:numPr>
          <w:ilvl w:val="0"/>
          <w:numId w:val="14"/>
        </w:numPr>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колоноскопія;</w:t>
      </w:r>
    </w:p>
    <w:p w14:paraId="6B5C24E1" w14:textId="77777777" w:rsidR="00A826D6" w:rsidRPr="00A826D6" w:rsidRDefault="00A826D6" w:rsidP="008C5EF5">
      <w:pPr>
        <w:numPr>
          <w:ilvl w:val="0"/>
          <w:numId w:val="14"/>
        </w:numPr>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бронхоскопія;</w:t>
      </w:r>
    </w:p>
    <w:p w14:paraId="48FFBCCE" w14:textId="77777777" w:rsidR="00A826D6" w:rsidRPr="00A826D6" w:rsidRDefault="00A826D6" w:rsidP="008C5EF5">
      <w:pPr>
        <w:numPr>
          <w:ilvl w:val="0"/>
          <w:numId w:val="14"/>
        </w:numPr>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гістероскопія;</w:t>
      </w:r>
    </w:p>
    <w:p w14:paraId="15FB086D" w14:textId="77777777" w:rsidR="00A826D6" w:rsidRPr="00A826D6" w:rsidRDefault="00A826D6" w:rsidP="008C5EF5">
      <w:pPr>
        <w:numPr>
          <w:ilvl w:val="0"/>
          <w:numId w:val="14"/>
        </w:numPr>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цистоскопія;</w:t>
      </w:r>
    </w:p>
    <w:p w14:paraId="5A7EEC0D"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стаціонарна паліативна медична допомога дорослим та дітям;</w:t>
      </w:r>
    </w:p>
    <w:p w14:paraId="5232A03D"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мобільна паліативна медична допомога дорослим та дітям;</w:t>
      </w:r>
    </w:p>
    <w:p w14:paraId="7B3A251D"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реабілітаційна допомога дорослим та дітям у стаціонарних умовах;</w:t>
      </w:r>
    </w:p>
    <w:p w14:paraId="00AECB64"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реабілітаційна допомога дорослим та дітям у амбулаторних умовах;</w:t>
      </w:r>
    </w:p>
    <w:p w14:paraId="4CBD6690"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ведення вагітності в амбулаторних умовах;</w:t>
      </w:r>
    </w:p>
    <w:p w14:paraId="191474BD"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стоматологічна допомога дорослим та дітям;</w:t>
      </w:r>
    </w:p>
    <w:p w14:paraId="40CF2E1B" w14:textId="77777777" w:rsidR="00A826D6" w:rsidRPr="00A826D6" w:rsidRDefault="00A826D6" w:rsidP="008C5EF5">
      <w:pPr>
        <w:numPr>
          <w:ilvl w:val="0"/>
          <w:numId w:val="14"/>
        </w:numPr>
        <w:tabs>
          <w:tab w:val="left" w:pos="851"/>
        </w:tabs>
        <w:spacing w:after="0" w:line="240" w:lineRule="auto"/>
        <w:ind w:left="142" w:firstLine="284"/>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забезпечення кадрового потенціалу системи охорони здоров’я шляхом організації надання медичної допомоги із залученням лікарів-інтернів;</w:t>
      </w:r>
    </w:p>
    <w:p w14:paraId="6728AB88" w14:textId="77777777" w:rsidR="00A826D6" w:rsidRPr="00A826D6" w:rsidRDefault="00A826D6" w:rsidP="008C5EF5">
      <w:pPr>
        <w:numPr>
          <w:ilvl w:val="0"/>
          <w:numId w:val="14"/>
        </w:numPr>
        <w:tabs>
          <w:tab w:val="left" w:pos="851"/>
        </w:tabs>
        <w:spacing w:after="0" w:line="240" w:lineRule="auto"/>
        <w:ind w:left="0" w:firstLine="426"/>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xml:space="preserve"> медичний огляд який організовується ТЦК та соціальної підтримки</w:t>
      </w:r>
      <w:r w:rsidRPr="00A826D6">
        <w:rPr>
          <w:rFonts w:ascii="Times New Roman" w:eastAsia="Times New Roman" w:hAnsi="Times New Roman" w:cs="Times New Roman"/>
          <w:sz w:val="28"/>
          <w:szCs w:val="28"/>
          <w:lang w:val="ru-RU" w:eastAsia="ru-RU"/>
        </w:rPr>
        <w:t>;</w:t>
      </w:r>
    </w:p>
    <w:p w14:paraId="1E496590" w14:textId="77777777" w:rsidR="00A826D6" w:rsidRPr="00A826D6" w:rsidRDefault="00A826D6" w:rsidP="008C5EF5">
      <w:pPr>
        <w:numPr>
          <w:ilvl w:val="0"/>
          <w:numId w:val="14"/>
        </w:numPr>
        <w:tabs>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bCs/>
          <w:sz w:val="28"/>
          <w:szCs w:val="28"/>
          <w:lang w:val="uk-UA" w:eastAsia="uk-UA"/>
        </w:rPr>
        <w:t>стоматологічна допомога окремій категорії осіб, які захищали незалежність, суверенітет та територіальну цілісність України;</w:t>
      </w:r>
    </w:p>
    <w:p w14:paraId="00CA0109" w14:textId="77777777" w:rsidR="00A826D6" w:rsidRPr="00A826D6" w:rsidRDefault="00A826D6" w:rsidP="008C5EF5">
      <w:pPr>
        <w:numPr>
          <w:ilvl w:val="0"/>
          <w:numId w:val="14"/>
        </w:numPr>
        <w:tabs>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територія можливих бойових дій;</w:t>
      </w:r>
    </w:p>
    <w:p w14:paraId="609660D4" w14:textId="77777777" w:rsidR="00A826D6" w:rsidRPr="00A826D6" w:rsidRDefault="00A826D6" w:rsidP="008C5EF5">
      <w:pPr>
        <w:numPr>
          <w:ilvl w:val="0"/>
          <w:numId w:val="14"/>
        </w:numPr>
        <w:tabs>
          <w:tab w:val="left" w:pos="851"/>
        </w:tabs>
        <w:spacing w:after="0" w:line="240" w:lineRule="auto"/>
        <w:ind w:left="142" w:firstLine="284"/>
        <w:contextualSpacing/>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довготривалий медсестринський догляд за внутрішньо переміщеними особами.</w:t>
      </w:r>
    </w:p>
    <w:p w14:paraId="040D8574"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Протягом 3 місяців 2026 року від НСЗУ за пакетами про медичне обслуговування за програмою державних гарантій заклад отримав фінансування в розмірі 16 174,4</w:t>
      </w:r>
      <w:r w:rsidRPr="00A826D6">
        <w:rPr>
          <w:rFonts w:ascii="Times New Roman" w:eastAsia="Times New Roman" w:hAnsi="Times New Roman" w:cs="Times New Roman"/>
          <w:sz w:val="26"/>
          <w:szCs w:val="26"/>
          <w:lang w:val="uk-UA" w:eastAsia="ru-RU"/>
        </w:rPr>
        <w:t xml:space="preserve"> </w:t>
      </w:r>
      <w:r w:rsidRPr="00A826D6">
        <w:rPr>
          <w:rFonts w:ascii="Times New Roman" w:eastAsia="Times New Roman" w:hAnsi="Times New Roman" w:cs="Times New Roman"/>
          <w:sz w:val="28"/>
          <w:szCs w:val="28"/>
          <w:lang w:val="uk-UA" w:eastAsia="ru-RU"/>
        </w:rPr>
        <w:t xml:space="preserve"> тис. гривень.</w:t>
      </w:r>
    </w:p>
    <w:p w14:paraId="15C56951"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Фінансові надходження від місцевого бюджету на енергоносії, медикаменти та інше становлять 2 070,9</w:t>
      </w:r>
      <w:r w:rsidRPr="00A826D6">
        <w:rPr>
          <w:rFonts w:ascii="Times New Roman" w:eastAsia="Times New Roman" w:hAnsi="Times New Roman" w:cs="Times New Roman"/>
          <w:sz w:val="26"/>
          <w:szCs w:val="26"/>
          <w:lang w:val="uk-UA" w:eastAsia="ru-RU"/>
        </w:rPr>
        <w:t xml:space="preserve"> </w:t>
      </w:r>
      <w:r w:rsidRPr="00A826D6">
        <w:rPr>
          <w:rFonts w:ascii="Times New Roman" w:eastAsia="Times New Roman" w:hAnsi="Times New Roman" w:cs="Times New Roman"/>
          <w:sz w:val="28"/>
          <w:szCs w:val="28"/>
          <w:lang w:val="uk-UA" w:eastAsia="ru-RU"/>
        </w:rPr>
        <w:t>тис. грн., позабюджетна складова  - 2070,6</w:t>
      </w:r>
      <w:r w:rsidRPr="00A826D6">
        <w:rPr>
          <w:rFonts w:ascii="Times New Roman" w:eastAsia="Times New Roman" w:hAnsi="Times New Roman" w:cs="Times New Roman"/>
          <w:sz w:val="28"/>
          <w:szCs w:val="28"/>
          <w:lang w:val="uk-UA" w:eastAsia="uk-UA"/>
        </w:rPr>
        <w:t xml:space="preserve"> </w:t>
      </w:r>
      <w:r w:rsidRPr="00A826D6">
        <w:rPr>
          <w:rFonts w:ascii="Times New Roman" w:eastAsia="Times New Roman" w:hAnsi="Times New Roman" w:cs="Times New Roman"/>
          <w:sz w:val="28"/>
          <w:szCs w:val="28"/>
          <w:lang w:val="uk-UA" w:eastAsia="ru-RU"/>
        </w:rPr>
        <w:t>тис. грн, кошти благодійних фондів – 3939,3</w:t>
      </w:r>
      <w:r w:rsidRPr="00A826D6">
        <w:rPr>
          <w:rFonts w:ascii="Times New Roman" w:eastAsia="Times New Roman" w:hAnsi="Times New Roman" w:cs="Times New Roman"/>
          <w:b/>
          <w:bCs/>
          <w:sz w:val="26"/>
          <w:szCs w:val="26"/>
          <w:lang w:val="uk-UA" w:eastAsia="ru-RU"/>
        </w:rPr>
        <w:t xml:space="preserve"> </w:t>
      </w:r>
      <w:r w:rsidRPr="00A826D6">
        <w:rPr>
          <w:rFonts w:ascii="Times New Roman" w:eastAsia="Times New Roman" w:hAnsi="Times New Roman" w:cs="Times New Roman"/>
          <w:sz w:val="28"/>
          <w:szCs w:val="28"/>
          <w:lang w:val="uk-UA" w:eastAsia="ru-RU"/>
        </w:rPr>
        <w:t>тис. грн. Вільний залишок коштів на початок року склав – 2 915,2</w:t>
      </w:r>
      <w:r w:rsidRPr="00A826D6">
        <w:rPr>
          <w:rFonts w:ascii="Times New Roman" w:eastAsia="Times New Roman" w:hAnsi="Times New Roman" w:cs="Times New Roman"/>
          <w:color w:val="FF0000"/>
          <w:sz w:val="28"/>
          <w:szCs w:val="28"/>
          <w:lang w:val="uk-UA" w:eastAsia="ru-RU"/>
        </w:rPr>
        <w:t xml:space="preserve"> </w:t>
      </w:r>
      <w:r w:rsidRPr="00A826D6">
        <w:rPr>
          <w:rFonts w:ascii="Times New Roman" w:eastAsia="Times New Roman" w:hAnsi="Times New Roman" w:cs="Times New Roman"/>
          <w:sz w:val="28"/>
          <w:szCs w:val="28"/>
          <w:lang w:val="uk-UA" w:eastAsia="ru-RU"/>
        </w:rPr>
        <w:t>тис. гривень.</w:t>
      </w:r>
    </w:p>
    <w:p w14:paraId="5166086A" w14:textId="77777777" w:rsidR="00A826D6" w:rsidRPr="00A826D6" w:rsidRDefault="00A826D6" w:rsidP="00A826D6">
      <w:pPr>
        <w:spacing w:after="0" w:line="240" w:lineRule="auto"/>
        <w:ind w:firstLine="567"/>
        <w:jc w:val="both"/>
        <w:rPr>
          <w:rFonts w:ascii="Times New Roman" w:eastAsia="Times New Roman" w:hAnsi="Times New Roman" w:cs="Times New Roman"/>
          <w:sz w:val="24"/>
          <w:szCs w:val="24"/>
          <w:lang w:val="uk-UA" w:eastAsia="ru-RU"/>
        </w:rPr>
      </w:pPr>
      <w:r w:rsidRPr="00A826D6">
        <w:rPr>
          <w:rFonts w:ascii="Times New Roman" w:eastAsia="Times New Roman" w:hAnsi="Times New Roman" w:cs="Times New Roman"/>
          <w:sz w:val="28"/>
          <w:szCs w:val="28"/>
          <w:lang w:val="uk-UA" w:eastAsia="ru-RU"/>
        </w:rPr>
        <w:t>Всього за 3 міс 2026 р. видатки закладу склали 21 037,6</w:t>
      </w:r>
      <w:r w:rsidRPr="00A826D6">
        <w:rPr>
          <w:rFonts w:ascii="Times New Roman" w:eastAsia="Times New Roman" w:hAnsi="Times New Roman" w:cs="Times New Roman"/>
          <w:b/>
          <w:bCs/>
          <w:sz w:val="26"/>
          <w:szCs w:val="26"/>
          <w:lang w:val="uk-UA" w:eastAsia="ru-RU"/>
        </w:rPr>
        <w:t xml:space="preserve"> </w:t>
      </w:r>
      <w:r w:rsidRPr="00A826D6">
        <w:rPr>
          <w:rFonts w:ascii="Times New Roman" w:eastAsia="Times New Roman" w:hAnsi="Times New Roman" w:cs="Times New Roman"/>
          <w:sz w:val="28"/>
          <w:szCs w:val="28"/>
          <w:lang w:val="uk-UA" w:eastAsia="ru-RU"/>
        </w:rPr>
        <w:t>тис. грн. проти 12930,6</w:t>
      </w:r>
      <w:r w:rsidRPr="00A826D6">
        <w:rPr>
          <w:rFonts w:ascii="Times New Roman" w:eastAsia="Times New Roman" w:hAnsi="Times New Roman" w:cs="Times New Roman"/>
          <w:sz w:val="26"/>
          <w:szCs w:val="26"/>
          <w:lang w:val="uk-UA" w:eastAsia="ru-RU"/>
        </w:rPr>
        <w:t xml:space="preserve"> </w:t>
      </w:r>
      <w:r w:rsidRPr="00A826D6">
        <w:rPr>
          <w:rFonts w:ascii="Times New Roman" w:eastAsia="Times New Roman" w:hAnsi="Times New Roman" w:cs="Times New Roman"/>
          <w:sz w:val="28"/>
          <w:szCs w:val="28"/>
          <w:lang w:val="uk-UA" w:eastAsia="ru-RU"/>
        </w:rPr>
        <w:t xml:space="preserve">тис.грн. за відповідний період 2025 року. </w:t>
      </w:r>
    </w:p>
    <w:p w14:paraId="525DA8FE" w14:textId="77777777" w:rsidR="00A826D6" w:rsidRPr="00A826D6" w:rsidRDefault="00A826D6" w:rsidP="00A826D6">
      <w:pPr>
        <w:spacing w:after="0" w:line="240" w:lineRule="auto"/>
        <w:ind w:firstLine="567"/>
        <w:jc w:val="center"/>
        <w:rPr>
          <w:rFonts w:ascii="Times New Roman" w:eastAsia="Times New Roman" w:hAnsi="Times New Roman" w:cs="Times New Roman"/>
          <w:b/>
          <w:sz w:val="26"/>
          <w:szCs w:val="26"/>
          <w:lang w:val="uk-UA" w:eastAsia="ru-RU"/>
        </w:rPr>
      </w:pPr>
      <w:r w:rsidRPr="00A826D6">
        <w:rPr>
          <w:rFonts w:ascii="Times New Roman" w:eastAsia="Times New Roman" w:hAnsi="Times New Roman" w:cs="Times New Roman"/>
          <w:b/>
          <w:sz w:val="26"/>
          <w:szCs w:val="26"/>
          <w:lang w:val="uk-UA" w:eastAsia="ru-RU"/>
        </w:rPr>
        <w:t xml:space="preserve">Структура видатків </w:t>
      </w:r>
    </w:p>
    <w:tbl>
      <w:tblPr>
        <w:tblStyle w:val="140"/>
        <w:tblpPr w:leftFromText="180" w:rightFromText="180" w:vertAnchor="text" w:horzAnchor="margin" w:tblpY="121"/>
        <w:tblW w:w="10389" w:type="dxa"/>
        <w:tblLook w:val="04A0" w:firstRow="1" w:lastRow="0" w:firstColumn="1" w:lastColumn="0" w:noHBand="0" w:noVBand="1"/>
      </w:tblPr>
      <w:tblGrid>
        <w:gridCol w:w="5353"/>
        <w:gridCol w:w="2479"/>
        <w:gridCol w:w="2557"/>
      </w:tblGrid>
      <w:tr w:rsidR="00A826D6" w:rsidRPr="00527864" w14:paraId="3424F0FA" w14:textId="77777777" w:rsidTr="00163C12">
        <w:tc>
          <w:tcPr>
            <w:tcW w:w="10389" w:type="dxa"/>
            <w:gridSpan w:val="3"/>
            <w:vAlign w:val="center"/>
          </w:tcPr>
          <w:p w14:paraId="6E28F3FC" w14:textId="00E40B41" w:rsidR="00A826D6" w:rsidRPr="00A826D6" w:rsidRDefault="00A826D6" w:rsidP="00A826D6">
            <w:pPr>
              <w:jc w:val="center"/>
              <w:rPr>
                <w:rFonts w:ascii="Times New Roman" w:hAnsi="Times New Roman"/>
                <w:b/>
                <w:bCs/>
                <w:sz w:val="26"/>
                <w:szCs w:val="26"/>
                <w:lang w:val="uk-UA"/>
              </w:rPr>
            </w:pPr>
            <w:r w:rsidRPr="00A826D6">
              <w:rPr>
                <w:rFonts w:ascii="Times New Roman" w:hAnsi="Times New Roman"/>
                <w:b/>
                <w:bCs/>
                <w:sz w:val="26"/>
                <w:szCs w:val="26"/>
                <w:lang w:val="uk-UA"/>
              </w:rPr>
              <w:t>Видатки</w:t>
            </w:r>
            <w:r w:rsidR="006A2E39" w:rsidRPr="00A826D6">
              <w:rPr>
                <w:rFonts w:ascii="Times New Roman" w:hAnsi="Times New Roman"/>
                <w:b/>
                <w:bCs/>
                <w:sz w:val="26"/>
                <w:szCs w:val="26"/>
                <w:lang w:val="uk-UA"/>
              </w:rPr>
              <w:t xml:space="preserve"> </w:t>
            </w:r>
            <w:r w:rsidR="006A2E39">
              <w:rPr>
                <w:rFonts w:ascii="Times New Roman" w:hAnsi="Times New Roman"/>
                <w:b/>
                <w:bCs/>
                <w:sz w:val="26"/>
                <w:szCs w:val="26"/>
                <w:lang w:val="uk-UA"/>
              </w:rPr>
              <w:t xml:space="preserve"> за </w:t>
            </w:r>
            <w:r w:rsidR="006A2E39" w:rsidRPr="00A826D6">
              <w:rPr>
                <w:rFonts w:ascii="Times New Roman" w:hAnsi="Times New Roman"/>
                <w:b/>
                <w:bCs/>
                <w:sz w:val="26"/>
                <w:szCs w:val="26"/>
                <w:lang w:val="uk-UA"/>
              </w:rPr>
              <w:t>І кв</w:t>
            </w:r>
            <w:r w:rsidR="006A2E39">
              <w:rPr>
                <w:rFonts w:ascii="Times New Roman" w:hAnsi="Times New Roman"/>
                <w:b/>
                <w:bCs/>
                <w:sz w:val="26"/>
                <w:szCs w:val="26"/>
                <w:lang w:val="uk-UA"/>
              </w:rPr>
              <w:t>артал, тис.грн</w:t>
            </w:r>
          </w:p>
        </w:tc>
      </w:tr>
      <w:tr w:rsidR="00A826D6" w:rsidRPr="00A826D6" w14:paraId="6D103EB7" w14:textId="77777777" w:rsidTr="006A2E39">
        <w:tc>
          <w:tcPr>
            <w:tcW w:w="5353" w:type="dxa"/>
          </w:tcPr>
          <w:p w14:paraId="083D65FD"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ab/>
            </w:r>
          </w:p>
        </w:tc>
        <w:tc>
          <w:tcPr>
            <w:tcW w:w="2479" w:type="dxa"/>
            <w:vAlign w:val="center"/>
          </w:tcPr>
          <w:p w14:paraId="367E531B" w14:textId="47906620" w:rsidR="00A826D6" w:rsidRPr="00A826D6" w:rsidRDefault="00A826D6" w:rsidP="00A826D6">
            <w:pPr>
              <w:jc w:val="center"/>
              <w:rPr>
                <w:rFonts w:ascii="Times New Roman" w:hAnsi="Times New Roman"/>
                <w:b/>
                <w:bCs/>
                <w:sz w:val="26"/>
                <w:szCs w:val="26"/>
                <w:lang w:val="uk-UA"/>
              </w:rPr>
            </w:pPr>
            <w:r w:rsidRPr="00A826D6">
              <w:rPr>
                <w:rFonts w:ascii="Times New Roman" w:hAnsi="Times New Roman"/>
                <w:b/>
                <w:bCs/>
                <w:sz w:val="26"/>
                <w:szCs w:val="26"/>
                <w:lang w:val="uk-UA"/>
              </w:rPr>
              <w:t>2025р</w:t>
            </w:r>
          </w:p>
        </w:tc>
        <w:tc>
          <w:tcPr>
            <w:tcW w:w="2557" w:type="dxa"/>
            <w:vAlign w:val="center"/>
          </w:tcPr>
          <w:p w14:paraId="2747157E" w14:textId="09AAA53C" w:rsidR="00A826D6" w:rsidRPr="00A826D6" w:rsidRDefault="00A826D6" w:rsidP="00A826D6">
            <w:pPr>
              <w:jc w:val="both"/>
              <w:rPr>
                <w:rFonts w:ascii="Times New Roman" w:hAnsi="Times New Roman"/>
                <w:b/>
                <w:bCs/>
                <w:sz w:val="26"/>
                <w:szCs w:val="26"/>
                <w:lang w:val="uk-UA"/>
              </w:rPr>
            </w:pPr>
            <w:r w:rsidRPr="00A826D6">
              <w:rPr>
                <w:rFonts w:ascii="Times New Roman" w:hAnsi="Times New Roman"/>
                <w:b/>
                <w:bCs/>
                <w:sz w:val="26"/>
                <w:szCs w:val="26"/>
                <w:lang w:val="uk-UA"/>
              </w:rPr>
              <w:t xml:space="preserve"> 2026р</w:t>
            </w:r>
          </w:p>
        </w:tc>
      </w:tr>
      <w:tr w:rsidR="00A826D6" w:rsidRPr="00A826D6" w14:paraId="73A9D388" w14:textId="77777777" w:rsidTr="006A2E39">
        <w:tc>
          <w:tcPr>
            <w:tcW w:w="5353" w:type="dxa"/>
          </w:tcPr>
          <w:p w14:paraId="2342D84F"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Всього (тис. грн..), в т.ч.:</w:t>
            </w:r>
          </w:p>
        </w:tc>
        <w:tc>
          <w:tcPr>
            <w:tcW w:w="2479" w:type="dxa"/>
          </w:tcPr>
          <w:p w14:paraId="567122D8"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12930,6</w:t>
            </w:r>
          </w:p>
        </w:tc>
        <w:tc>
          <w:tcPr>
            <w:tcW w:w="2557" w:type="dxa"/>
          </w:tcPr>
          <w:p w14:paraId="4D5291A2"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21037,6</w:t>
            </w:r>
          </w:p>
        </w:tc>
      </w:tr>
      <w:tr w:rsidR="00A826D6" w:rsidRPr="00A826D6" w14:paraId="0B5911FD" w14:textId="77777777" w:rsidTr="006A2E39">
        <w:tc>
          <w:tcPr>
            <w:tcW w:w="5353" w:type="dxa"/>
          </w:tcPr>
          <w:p w14:paraId="552506E2" w14:textId="77777777" w:rsidR="00A826D6" w:rsidRPr="00A826D6" w:rsidRDefault="00A826D6" w:rsidP="00A826D6">
            <w:pPr>
              <w:ind w:firstLine="567"/>
              <w:jc w:val="both"/>
              <w:rPr>
                <w:rFonts w:ascii="Times New Roman" w:hAnsi="Times New Roman"/>
                <w:i/>
                <w:sz w:val="26"/>
                <w:szCs w:val="26"/>
                <w:lang w:val="uk-UA"/>
              </w:rPr>
            </w:pPr>
            <w:r w:rsidRPr="00A826D6">
              <w:rPr>
                <w:rFonts w:ascii="Times New Roman" w:hAnsi="Times New Roman"/>
                <w:i/>
                <w:sz w:val="26"/>
                <w:szCs w:val="26"/>
                <w:lang w:val="uk-UA"/>
              </w:rPr>
              <w:t>заробітна плата з нарахуванням</w:t>
            </w:r>
          </w:p>
        </w:tc>
        <w:tc>
          <w:tcPr>
            <w:tcW w:w="2479" w:type="dxa"/>
          </w:tcPr>
          <w:p w14:paraId="0885FD52"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10338,5</w:t>
            </w:r>
          </w:p>
        </w:tc>
        <w:tc>
          <w:tcPr>
            <w:tcW w:w="2557" w:type="dxa"/>
          </w:tcPr>
          <w:p w14:paraId="1753F7E0" w14:textId="77777777" w:rsidR="00A826D6" w:rsidRPr="00A826D6" w:rsidRDefault="00A826D6" w:rsidP="00A826D6">
            <w:pPr>
              <w:tabs>
                <w:tab w:val="center" w:pos="552"/>
              </w:tabs>
              <w:ind w:firstLine="567"/>
              <w:jc w:val="both"/>
              <w:rPr>
                <w:rFonts w:ascii="Times New Roman" w:hAnsi="Times New Roman"/>
                <w:sz w:val="26"/>
                <w:szCs w:val="26"/>
                <w:lang w:val="uk-UA"/>
              </w:rPr>
            </w:pPr>
            <w:r w:rsidRPr="00A826D6">
              <w:rPr>
                <w:rFonts w:ascii="Times New Roman" w:hAnsi="Times New Roman"/>
                <w:sz w:val="26"/>
                <w:szCs w:val="26"/>
                <w:lang w:val="uk-UA"/>
              </w:rPr>
              <w:t>16761,2</w:t>
            </w:r>
          </w:p>
        </w:tc>
      </w:tr>
      <w:tr w:rsidR="00A826D6" w:rsidRPr="00A826D6" w14:paraId="4F3C5CD7" w14:textId="77777777" w:rsidTr="006A2E39">
        <w:tc>
          <w:tcPr>
            <w:tcW w:w="5353" w:type="dxa"/>
          </w:tcPr>
          <w:p w14:paraId="7313C091" w14:textId="77777777" w:rsidR="00A826D6" w:rsidRPr="00A826D6" w:rsidRDefault="00A826D6" w:rsidP="00A826D6">
            <w:pPr>
              <w:ind w:firstLine="567"/>
              <w:jc w:val="both"/>
              <w:rPr>
                <w:rFonts w:ascii="Times New Roman" w:hAnsi="Times New Roman"/>
                <w:i/>
                <w:sz w:val="26"/>
                <w:szCs w:val="26"/>
                <w:lang w:val="uk-UA"/>
              </w:rPr>
            </w:pPr>
            <w:r w:rsidRPr="00A826D6">
              <w:rPr>
                <w:rFonts w:ascii="Times New Roman" w:hAnsi="Times New Roman"/>
                <w:i/>
                <w:sz w:val="26"/>
                <w:szCs w:val="26"/>
                <w:lang w:val="uk-UA"/>
              </w:rPr>
              <w:t>медикаменти та перев’язувальні матеріали</w:t>
            </w:r>
          </w:p>
        </w:tc>
        <w:tc>
          <w:tcPr>
            <w:tcW w:w="2479" w:type="dxa"/>
          </w:tcPr>
          <w:p w14:paraId="57CF7A94"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368,7</w:t>
            </w:r>
          </w:p>
        </w:tc>
        <w:tc>
          <w:tcPr>
            <w:tcW w:w="2557" w:type="dxa"/>
          </w:tcPr>
          <w:p w14:paraId="4D9E5C00"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834,9</w:t>
            </w:r>
          </w:p>
        </w:tc>
      </w:tr>
      <w:tr w:rsidR="00A826D6" w:rsidRPr="00A826D6" w14:paraId="51E51A82" w14:textId="77777777" w:rsidTr="006A2E39">
        <w:tc>
          <w:tcPr>
            <w:tcW w:w="5353" w:type="dxa"/>
          </w:tcPr>
          <w:p w14:paraId="59C29313" w14:textId="77777777" w:rsidR="00A826D6" w:rsidRPr="00A826D6" w:rsidRDefault="00A826D6" w:rsidP="00A826D6">
            <w:pPr>
              <w:ind w:firstLine="567"/>
              <w:jc w:val="both"/>
              <w:rPr>
                <w:rFonts w:ascii="Times New Roman" w:hAnsi="Times New Roman"/>
                <w:i/>
                <w:sz w:val="26"/>
                <w:szCs w:val="26"/>
                <w:lang w:val="uk-UA"/>
              </w:rPr>
            </w:pPr>
            <w:r w:rsidRPr="00A826D6">
              <w:rPr>
                <w:rFonts w:ascii="Times New Roman" w:hAnsi="Times New Roman"/>
                <w:i/>
                <w:sz w:val="26"/>
                <w:szCs w:val="26"/>
                <w:lang w:val="uk-UA"/>
              </w:rPr>
              <w:t>продукти харчування</w:t>
            </w:r>
          </w:p>
        </w:tc>
        <w:tc>
          <w:tcPr>
            <w:tcW w:w="2479" w:type="dxa"/>
          </w:tcPr>
          <w:p w14:paraId="18911A1E"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211,9</w:t>
            </w:r>
          </w:p>
        </w:tc>
        <w:tc>
          <w:tcPr>
            <w:tcW w:w="2557" w:type="dxa"/>
          </w:tcPr>
          <w:p w14:paraId="11A3BF0D"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362,2</w:t>
            </w:r>
          </w:p>
        </w:tc>
      </w:tr>
      <w:tr w:rsidR="00A826D6" w:rsidRPr="00A826D6" w14:paraId="2606AC93" w14:textId="77777777" w:rsidTr="006A2E39">
        <w:tc>
          <w:tcPr>
            <w:tcW w:w="5353" w:type="dxa"/>
          </w:tcPr>
          <w:p w14:paraId="5D36BD53" w14:textId="77777777" w:rsidR="00A826D6" w:rsidRPr="00A826D6" w:rsidRDefault="00A826D6" w:rsidP="00A826D6">
            <w:pPr>
              <w:tabs>
                <w:tab w:val="left" w:pos="2355"/>
                <w:tab w:val="right" w:pos="3610"/>
              </w:tabs>
              <w:ind w:firstLine="567"/>
              <w:jc w:val="both"/>
              <w:rPr>
                <w:rFonts w:ascii="Times New Roman" w:hAnsi="Times New Roman"/>
                <w:i/>
                <w:sz w:val="26"/>
                <w:szCs w:val="26"/>
                <w:lang w:val="uk-UA"/>
              </w:rPr>
            </w:pPr>
            <w:r w:rsidRPr="00A826D6">
              <w:rPr>
                <w:rFonts w:ascii="Times New Roman" w:hAnsi="Times New Roman"/>
                <w:i/>
                <w:sz w:val="26"/>
                <w:szCs w:val="26"/>
                <w:lang w:val="uk-UA"/>
              </w:rPr>
              <w:t>енергоносії</w:t>
            </w:r>
          </w:p>
        </w:tc>
        <w:tc>
          <w:tcPr>
            <w:tcW w:w="2479" w:type="dxa"/>
          </w:tcPr>
          <w:p w14:paraId="1809F9AA"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1291,9</w:t>
            </w:r>
          </w:p>
        </w:tc>
        <w:tc>
          <w:tcPr>
            <w:tcW w:w="2557" w:type="dxa"/>
          </w:tcPr>
          <w:p w14:paraId="51BBA06F" w14:textId="77777777" w:rsidR="00A826D6" w:rsidRPr="00A826D6" w:rsidRDefault="00A826D6" w:rsidP="00A826D6">
            <w:pPr>
              <w:ind w:firstLine="567"/>
              <w:jc w:val="both"/>
              <w:rPr>
                <w:rFonts w:ascii="Times New Roman" w:hAnsi="Times New Roman"/>
                <w:sz w:val="26"/>
                <w:szCs w:val="26"/>
                <w:lang w:val="uk-UA"/>
              </w:rPr>
            </w:pPr>
            <w:r w:rsidRPr="00A826D6">
              <w:rPr>
                <w:rFonts w:ascii="Times New Roman" w:hAnsi="Times New Roman"/>
                <w:sz w:val="26"/>
                <w:szCs w:val="26"/>
                <w:lang w:val="uk-UA"/>
              </w:rPr>
              <w:t>2041,9</w:t>
            </w:r>
          </w:p>
        </w:tc>
      </w:tr>
      <w:tr w:rsidR="00A826D6" w:rsidRPr="00A826D6" w14:paraId="0A66F0CD" w14:textId="77777777" w:rsidTr="006A2E39">
        <w:tc>
          <w:tcPr>
            <w:tcW w:w="5353" w:type="dxa"/>
          </w:tcPr>
          <w:p w14:paraId="69174C9B" w14:textId="77777777" w:rsidR="00A826D6" w:rsidRPr="00A826D6" w:rsidRDefault="00A826D6" w:rsidP="00A826D6">
            <w:pPr>
              <w:ind w:firstLine="567"/>
              <w:jc w:val="both"/>
              <w:rPr>
                <w:rFonts w:ascii="Times New Roman" w:hAnsi="Times New Roman"/>
                <w:i/>
                <w:sz w:val="26"/>
                <w:szCs w:val="26"/>
                <w:lang w:val="uk-UA"/>
              </w:rPr>
            </w:pPr>
            <w:r w:rsidRPr="00A826D6">
              <w:rPr>
                <w:rFonts w:ascii="Times New Roman" w:hAnsi="Times New Roman"/>
                <w:i/>
                <w:sz w:val="26"/>
                <w:szCs w:val="26"/>
                <w:lang w:val="uk-UA"/>
              </w:rPr>
              <w:t>капітальні видатки</w:t>
            </w:r>
          </w:p>
        </w:tc>
        <w:tc>
          <w:tcPr>
            <w:tcW w:w="2479" w:type="dxa"/>
          </w:tcPr>
          <w:p w14:paraId="3DE2C1E8" w14:textId="77777777" w:rsidR="00A826D6" w:rsidRPr="00A826D6" w:rsidRDefault="00A826D6" w:rsidP="00A826D6">
            <w:pPr>
              <w:tabs>
                <w:tab w:val="left" w:pos="250"/>
                <w:tab w:val="center" w:pos="552"/>
              </w:tabs>
              <w:ind w:firstLine="567"/>
              <w:jc w:val="both"/>
              <w:rPr>
                <w:rFonts w:ascii="Times New Roman" w:hAnsi="Times New Roman"/>
                <w:sz w:val="26"/>
                <w:szCs w:val="26"/>
                <w:lang w:val="uk-UA"/>
              </w:rPr>
            </w:pPr>
            <w:r w:rsidRPr="00A826D6">
              <w:rPr>
                <w:rFonts w:ascii="Times New Roman" w:hAnsi="Times New Roman"/>
                <w:sz w:val="26"/>
                <w:szCs w:val="26"/>
                <w:lang w:val="uk-UA"/>
              </w:rPr>
              <w:t>-</w:t>
            </w:r>
          </w:p>
        </w:tc>
        <w:tc>
          <w:tcPr>
            <w:tcW w:w="2557" w:type="dxa"/>
          </w:tcPr>
          <w:p w14:paraId="3F35B4D4" w14:textId="77777777" w:rsidR="00A826D6" w:rsidRPr="00A826D6" w:rsidRDefault="00A826D6" w:rsidP="00A826D6">
            <w:pPr>
              <w:tabs>
                <w:tab w:val="left" w:pos="250"/>
                <w:tab w:val="center" w:pos="552"/>
              </w:tabs>
              <w:ind w:firstLine="567"/>
              <w:jc w:val="both"/>
              <w:rPr>
                <w:rFonts w:ascii="Times New Roman" w:hAnsi="Times New Roman"/>
                <w:sz w:val="26"/>
                <w:szCs w:val="26"/>
                <w:lang w:val="uk-UA"/>
              </w:rPr>
            </w:pPr>
            <w:r w:rsidRPr="00A826D6">
              <w:rPr>
                <w:rFonts w:ascii="Times New Roman" w:hAnsi="Times New Roman"/>
                <w:sz w:val="26"/>
                <w:szCs w:val="26"/>
                <w:lang w:val="uk-UA"/>
              </w:rPr>
              <w:t>23,0</w:t>
            </w:r>
          </w:p>
        </w:tc>
      </w:tr>
    </w:tbl>
    <w:p w14:paraId="25ECCA2D"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xml:space="preserve">З метою залучення позабюджетних коштів були укладені договори з 2 страховими компаніями від співпраці з якими в 2025 році заклад отримав 1632,1тис. грн. </w:t>
      </w:r>
    </w:p>
    <w:p w14:paraId="0814E104"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Фінансові надходження від запровадження платних послуг, передбачених постановою КМУ від 17.09.1996 року №1138, склали 1334,1 тис. гривень. Крім того:</w:t>
      </w:r>
    </w:p>
    <w:p w14:paraId="24090091" w14:textId="77777777" w:rsidR="00A826D6" w:rsidRPr="00A826D6" w:rsidRDefault="00A826D6" w:rsidP="00B63A08">
      <w:pPr>
        <w:tabs>
          <w:tab w:val="left" w:pos="709"/>
        </w:tabs>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xml:space="preserve">-       плата за оренду майна – </w:t>
      </w:r>
      <w:r w:rsidRPr="00A826D6">
        <w:rPr>
          <w:rFonts w:ascii="Times New Roman" w:eastAsia="Times New Roman" w:hAnsi="Times New Roman" w:cs="Times New Roman"/>
          <w:sz w:val="28"/>
          <w:szCs w:val="28"/>
          <w:lang w:val="ru-RU" w:eastAsia="ru-RU"/>
        </w:rPr>
        <w:t>140</w:t>
      </w:r>
      <w:r w:rsidRPr="00A826D6">
        <w:rPr>
          <w:rFonts w:ascii="Times New Roman" w:eastAsia="Times New Roman" w:hAnsi="Times New Roman" w:cs="Times New Roman"/>
          <w:sz w:val="28"/>
          <w:szCs w:val="28"/>
          <w:lang w:val="uk-UA" w:eastAsia="ru-RU"/>
        </w:rPr>
        <w:t>,</w:t>
      </w:r>
      <w:r w:rsidRPr="00A826D6">
        <w:rPr>
          <w:rFonts w:ascii="Times New Roman" w:eastAsia="Times New Roman" w:hAnsi="Times New Roman" w:cs="Times New Roman"/>
          <w:sz w:val="28"/>
          <w:szCs w:val="28"/>
          <w:lang w:val="ru-RU" w:eastAsia="ru-RU"/>
        </w:rPr>
        <w:t>8</w:t>
      </w:r>
      <w:r w:rsidRPr="00A826D6">
        <w:rPr>
          <w:rFonts w:ascii="Times New Roman" w:eastAsia="Times New Roman" w:hAnsi="Times New Roman" w:cs="Times New Roman"/>
          <w:sz w:val="28"/>
          <w:szCs w:val="28"/>
          <w:lang w:val="uk-UA" w:eastAsia="ru-RU"/>
        </w:rPr>
        <w:t xml:space="preserve"> тис.грн.;</w:t>
      </w:r>
    </w:p>
    <w:p w14:paraId="0867714D" w14:textId="77777777" w:rsidR="00A826D6" w:rsidRPr="00A826D6" w:rsidRDefault="00A826D6" w:rsidP="00B63A08">
      <w:pPr>
        <w:tabs>
          <w:tab w:val="left" w:pos="709"/>
        </w:tabs>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зубне протезування – 28,3 тис.грн.;</w:t>
      </w:r>
    </w:p>
    <w:p w14:paraId="03725A6A" w14:textId="77777777" w:rsidR="00A826D6" w:rsidRPr="00A826D6" w:rsidRDefault="00A826D6" w:rsidP="00B63A08">
      <w:pPr>
        <w:tabs>
          <w:tab w:val="left" w:pos="709"/>
        </w:tabs>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транспортні послуги – 18,9 тис.грн.;</w:t>
      </w:r>
    </w:p>
    <w:p w14:paraId="550333E7" w14:textId="77777777" w:rsidR="00A826D6" w:rsidRPr="00A826D6" w:rsidRDefault="00A826D6" w:rsidP="00B63A08">
      <w:pPr>
        <w:tabs>
          <w:tab w:val="left" w:pos="709"/>
        </w:tabs>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послуги харчування за договорами – 466,2 тис.грн.;</w:t>
      </w:r>
    </w:p>
    <w:p w14:paraId="76EB02E0" w14:textId="77777777" w:rsidR="00A826D6" w:rsidRPr="00A826D6" w:rsidRDefault="00A826D6" w:rsidP="00B63A08">
      <w:pPr>
        <w:tabs>
          <w:tab w:val="left" w:pos="709"/>
        </w:tabs>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інші надходження від господарської діяльності (реалізація брухту, відшкодування комунальних послуг та інше – 82,3 тис.грн.</w:t>
      </w:r>
    </w:p>
    <w:p w14:paraId="404A8D41"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Протягом 2026 року від благодійних фондів і за підтримки міської ради заклад отримав вкрай необхідне обладнання на суму 3939,3 тис.грн, в т.ч.:</w:t>
      </w:r>
    </w:p>
    <w:p w14:paraId="0719E06A"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ЕКГ 2 шт. – 164,1 тис.грн.;</w:t>
      </w:r>
    </w:p>
    <w:p w14:paraId="06C30845"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стерелізатор паровий – 126,7 тис.грн.</w:t>
      </w:r>
    </w:p>
    <w:p w14:paraId="0320F6AB"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автомобілі Iveco Daily – 400,0 тис. грн.;</w:t>
      </w:r>
    </w:p>
    <w:p w14:paraId="22A3A90F"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генератор дизельний 3 шт – 2036,8 тис.грн.;</w:t>
      </w:r>
    </w:p>
    <w:p w14:paraId="7B995AFF"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зарядна станція Ecoflow 6 шт- 422,0 тис.грн;</w:t>
      </w:r>
    </w:p>
    <w:p w14:paraId="4544E278"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система накопичення енергії 5 шт-341,2 тис.грн;</w:t>
      </w:r>
    </w:p>
    <w:p w14:paraId="7EB0FCEB"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8"/>
          <w:szCs w:val="28"/>
          <w:lang w:val="uk-UA" w:eastAsia="ru-RU"/>
        </w:rPr>
        <w:t>- інше – 448,5 тис. грн.</w:t>
      </w:r>
    </w:p>
    <w:p w14:paraId="47D8F27F" w14:textId="77777777" w:rsidR="00A826D6" w:rsidRPr="00A826D6" w:rsidRDefault="00A826D6" w:rsidP="00A826D6">
      <w:pPr>
        <w:widowControl w:val="0"/>
        <w:suppressAutoHyphens/>
        <w:autoSpaceDE w:val="0"/>
        <w:spacing w:after="0" w:line="240" w:lineRule="auto"/>
        <w:ind w:firstLine="708"/>
        <w:jc w:val="both"/>
        <w:rPr>
          <w:rFonts w:ascii="Times New Roman" w:eastAsia="Times New Roman" w:hAnsi="Times New Roman" w:cs="Times New Roman"/>
          <w:sz w:val="26"/>
          <w:szCs w:val="26"/>
          <w:lang w:val="uk-UA" w:eastAsia="ru-RU"/>
        </w:rPr>
      </w:pPr>
      <w:r w:rsidRPr="00A826D6">
        <w:rPr>
          <w:rFonts w:ascii="Times New Roman" w:eastAsia="Times New Roman" w:hAnsi="Times New Roman" w:cs="Times New Roman"/>
          <w:bCs/>
          <w:sz w:val="28"/>
          <w:szCs w:val="28"/>
          <w:shd w:val="clear" w:color="auto" w:fill="FFFFFF"/>
          <w:lang w:val="uk-UA" w:eastAsia="zh-CN"/>
        </w:rPr>
        <w:t>Протягом звітного періоду в акушерсько-гінекологічному відділенні лікарні проведено 44</w:t>
      </w:r>
      <w:r w:rsidRPr="00A826D6">
        <w:rPr>
          <w:rFonts w:ascii="Times New Roman" w:eastAsia="Times New Roman" w:hAnsi="Times New Roman" w:cs="Times New Roman"/>
          <w:sz w:val="26"/>
          <w:szCs w:val="26"/>
          <w:lang w:val="uk-UA" w:eastAsia="ru-RU"/>
        </w:rPr>
        <w:t xml:space="preserve"> </w:t>
      </w:r>
      <w:r w:rsidRPr="00A826D6">
        <w:rPr>
          <w:rFonts w:ascii="Times New Roman" w:eastAsia="Times New Roman" w:hAnsi="Times New Roman" w:cs="Times New Roman"/>
          <w:bCs/>
          <w:sz w:val="28"/>
          <w:szCs w:val="28"/>
          <w:shd w:val="clear" w:color="auto" w:fill="FFFFFF"/>
          <w:lang w:val="uk-UA" w:eastAsia="zh-CN"/>
        </w:rPr>
        <w:t>пологів проти 22 пологів за аналогічний період 2025 року.</w:t>
      </w:r>
      <w:r w:rsidRPr="00A826D6">
        <w:rPr>
          <w:rFonts w:ascii="Times New Roman" w:eastAsia="Times New Roman" w:hAnsi="Times New Roman" w:cs="Times New Roman"/>
          <w:sz w:val="26"/>
          <w:szCs w:val="26"/>
          <w:lang w:val="uk-UA" w:eastAsia="ru-RU"/>
        </w:rPr>
        <w:t xml:space="preserve">  </w:t>
      </w:r>
    </w:p>
    <w:p w14:paraId="5221B385" w14:textId="77777777" w:rsidR="00A826D6" w:rsidRPr="00A826D6" w:rsidRDefault="00A826D6" w:rsidP="00B63A08">
      <w:pPr>
        <w:widowControl w:val="0"/>
        <w:suppressAutoHyphens/>
        <w:autoSpaceDE w:val="0"/>
        <w:spacing w:after="0" w:line="240" w:lineRule="auto"/>
        <w:jc w:val="both"/>
        <w:rPr>
          <w:rFonts w:ascii="Times New Roman" w:eastAsia="Times New Roman" w:hAnsi="Times New Roman" w:cs="Times New Roman"/>
          <w:b/>
          <w:bCs/>
          <w:sz w:val="28"/>
          <w:szCs w:val="28"/>
          <w:u w:val="single"/>
          <w:shd w:val="clear" w:color="auto" w:fill="FFFFFF"/>
          <w:lang w:val="uk-UA" w:eastAsia="zh-CN"/>
        </w:rPr>
      </w:pPr>
      <w:r w:rsidRPr="00A826D6">
        <w:rPr>
          <w:rFonts w:ascii="Times New Roman" w:eastAsia="Times New Roman" w:hAnsi="Times New Roman" w:cs="Times New Roman"/>
          <w:b/>
          <w:bCs/>
          <w:sz w:val="28"/>
          <w:szCs w:val="28"/>
          <w:u w:val="single"/>
          <w:shd w:val="clear" w:color="auto" w:fill="FFFFFF"/>
          <w:lang w:val="uk-UA" w:eastAsia="zh-CN"/>
        </w:rPr>
        <w:t>Стали матусями:</w:t>
      </w:r>
    </w:p>
    <w:p w14:paraId="71F0CE54" w14:textId="77777777" w:rsidR="00A826D6" w:rsidRPr="00A826D6" w:rsidRDefault="00A826D6" w:rsidP="008C5EF5">
      <w:pPr>
        <w:numPr>
          <w:ilvl w:val="0"/>
          <w:numId w:val="63"/>
        </w:numPr>
        <w:spacing w:after="0" w:line="240" w:lineRule="auto"/>
        <w:ind w:left="0" w:firstLine="426"/>
        <w:jc w:val="both"/>
        <w:rPr>
          <w:rFonts w:ascii="Times New Roman" w:eastAsia="Times New Roman" w:hAnsi="Times New Roman" w:cs="Times New Roman"/>
          <w:sz w:val="28"/>
          <w:szCs w:val="28"/>
          <w:lang w:val="ru-RU" w:eastAsia="uk-UA"/>
        </w:rPr>
      </w:pPr>
      <w:r w:rsidRPr="00A826D6">
        <w:rPr>
          <w:rFonts w:ascii="Times New Roman" w:eastAsia="Times New Roman" w:hAnsi="Times New Roman" w:cs="Times New Roman"/>
          <w:sz w:val="28"/>
          <w:szCs w:val="28"/>
          <w:lang w:val="ru-RU" w:eastAsia="uk-UA"/>
        </w:rPr>
        <w:t xml:space="preserve">Тростянецької ТГ -                        </w:t>
      </w:r>
      <w:r w:rsidRPr="00A826D6">
        <w:rPr>
          <w:rFonts w:ascii="Times New Roman" w:eastAsia="Times New Roman" w:hAnsi="Times New Roman" w:cs="Times New Roman"/>
          <w:sz w:val="28"/>
          <w:szCs w:val="28"/>
          <w:lang w:val="uk-UA" w:eastAsia="uk-UA"/>
        </w:rPr>
        <w:t xml:space="preserve">26  </w:t>
      </w:r>
      <w:r w:rsidRPr="00A826D6">
        <w:rPr>
          <w:rFonts w:ascii="Times New Roman" w:eastAsia="Times New Roman" w:hAnsi="Times New Roman" w:cs="Times New Roman"/>
          <w:sz w:val="28"/>
          <w:szCs w:val="28"/>
          <w:lang w:val="ru-RU" w:eastAsia="uk-UA"/>
        </w:rPr>
        <w:t>(</w:t>
      </w:r>
      <w:r w:rsidRPr="00A826D6">
        <w:rPr>
          <w:rFonts w:ascii="Times New Roman" w:eastAsia="Times New Roman" w:hAnsi="Times New Roman" w:cs="Times New Roman"/>
          <w:sz w:val="28"/>
          <w:szCs w:val="28"/>
          <w:lang w:val="uk-UA" w:eastAsia="uk-UA"/>
        </w:rPr>
        <w:t>59,1</w:t>
      </w:r>
      <w:r w:rsidRPr="00A826D6">
        <w:rPr>
          <w:rFonts w:ascii="Times New Roman" w:eastAsia="Times New Roman" w:hAnsi="Times New Roman" w:cs="Times New Roman"/>
          <w:sz w:val="28"/>
          <w:szCs w:val="28"/>
          <w:lang w:val="ru-RU" w:eastAsia="uk-UA"/>
        </w:rPr>
        <w:t>%);</w:t>
      </w:r>
    </w:p>
    <w:p w14:paraId="3E2864A0" w14:textId="7975E16D" w:rsidR="00A826D6" w:rsidRPr="00A826D6" w:rsidRDefault="00A826D6" w:rsidP="008C5EF5">
      <w:pPr>
        <w:numPr>
          <w:ilvl w:val="0"/>
          <w:numId w:val="63"/>
        </w:numPr>
        <w:spacing w:after="0" w:line="240" w:lineRule="auto"/>
        <w:ind w:left="0" w:firstLine="426"/>
        <w:jc w:val="both"/>
        <w:rPr>
          <w:rFonts w:ascii="Times New Roman" w:eastAsia="Times New Roman" w:hAnsi="Times New Roman" w:cs="Times New Roman"/>
          <w:sz w:val="28"/>
          <w:szCs w:val="28"/>
          <w:lang w:val="ru-RU" w:eastAsia="uk-UA"/>
        </w:rPr>
      </w:pPr>
      <w:r w:rsidRPr="00A826D6">
        <w:rPr>
          <w:rFonts w:ascii="Times New Roman" w:eastAsia="Times New Roman" w:hAnsi="Times New Roman" w:cs="Times New Roman"/>
          <w:sz w:val="28"/>
          <w:szCs w:val="28"/>
          <w:lang w:val="ru-RU" w:eastAsia="uk-UA"/>
        </w:rPr>
        <w:t xml:space="preserve">м.Охтирка та громада –                   </w:t>
      </w:r>
      <w:r w:rsidRPr="00A826D6">
        <w:rPr>
          <w:rFonts w:ascii="Times New Roman" w:eastAsia="Times New Roman" w:hAnsi="Times New Roman" w:cs="Times New Roman"/>
          <w:sz w:val="28"/>
          <w:szCs w:val="28"/>
          <w:lang w:val="uk-UA" w:eastAsia="uk-UA"/>
        </w:rPr>
        <w:t>5</w:t>
      </w:r>
      <w:r w:rsidR="009153B4">
        <w:rPr>
          <w:rFonts w:ascii="Times New Roman" w:eastAsia="Times New Roman" w:hAnsi="Times New Roman" w:cs="Times New Roman"/>
          <w:sz w:val="28"/>
          <w:szCs w:val="28"/>
          <w:lang w:val="uk-UA" w:eastAsia="uk-UA"/>
        </w:rPr>
        <w:t xml:space="preserve"> </w:t>
      </w:r>
      <w:r w:rsidRPr="00A826D6">
        <w:rPr>
          <w:rFonts w:ascii="Times New Roman" w:eastAsia="Times New Roman" w:hAnsi="Times New Roman" w:cs="Times New Roman"/>
          <w:sz w:val="28"/>
          <w:szCs w:val="28"/>
          <w:lang w:val="ru-RU" w:eastAsia="uk-UA"/>
        </w:rPr>
        <w:t>(</w:t>
      </w:r>
      <w:r w:rsidRPr="00A826D6">
        <w:rPr>
          <w:rFonts w:ascii="Times New Roman" w:eastAsia="Times New Roman" w:hAnsi="Times New Roman" w:cs="Times New Roman"/>
          <w:sz w:val="28"/>
          <w:szCs w:val="28"/>
          <w:lang w:val="uk-UA" w:eastAsia="uk-UA"/>
        </w:rPr>
        <w:t>1</w:t>
      </w:r>
      <w:r w:rsidRPr="00A826D6">
        <w:rPr>
          <w:rFonts w:ascii="Times New Roman" w:eastAsia="Times New Roman" w:hAnsi="Times New Roman" w:cs="Times New Roman"/>
          <w:sz w:val="28"/>
          <w:szCs w:val="28"/>
          <w:lang w:val="ru-RU" w:eastAsia="uk-UA"/>
        </w:rPr>
        <w:t>1,</w:t>
      </w:r>
      <w:r w:rsidRPr="00A826D6">
        <w:rPr>
          <w:rFonts w:ascii="Times New Roman" w:eastAsia="Times New Roman" w:hAnsi="Times New Roman" w:cs="Times New Roman"/>
          <w:sz w:val="28"/>
          <w:szCs w:val="28"/>
          <w:lang w:val="uk-UA" w:eastAsia="uk-UA"/>
        </w:rPr>
        <w:t>3</w:t>
      </w:r>
      <w:r w:rsidRPr="00A826D6">
        <w:rPr>
          <w:rFonts w:ascii="Times New Roman" w:eastAsia="Times New Roman" w:hAnsi="Times New Roman" w:cs="Times New Roman"/>
          <w:sz w:val="28"/>
          <w:szCs w:val="28"/>
          <w:lang w:val="ru-RU" w:eastAsia="uk-UA"/>
        </w:rPr>
        <w:t>%);</w:t>
      </w:r>
    </w:p>
    <w:p w14:paraId="2EA92E8F" w14:textId="77777777" w:rsidR="00A826D6" w:rsidRPr="00A826D6" w:rsidRDefault="00A826D6" w:rsidP="008C5EF5">
      <w:pPr>
        <w:numPr>
          <w:ilvl w:val="0"/>
          <w:numId w:val="63"/>
        </w:numPr>
        <w:spacing w:after="0" w:line="240" w:lineRule="auto"/>
        <w:ind w:left="0" w:firstLine="426"/>
        <w:jc w:val="both"/>
        <w:rPr>
          <w:rFonts w:ascii="Times New Roman" w:eastAsia="Times New Roman" w:hAnsi="Times New Roman" w:cs="Times New Roman"/>
          <w:sz w:val="28"/>
          <w:szCs w:val="28"/>
          <w:lang w:val="ru-RU" w:eastAsia="uk-UA"/>
        </w:rPr>
      </w:pPr>
      <w:r w:rsidRPr="00A826D6">
        <w:rPr>
          <w:rFonts w:ascii="Times New Roman" w:eastAsia="Times New Roman" w:hAnsi="Times New Roman" w:cs="Times New Roman"/>
          <w:sz w:val="28"/>
          <w:szCs w:val="28"/>
          <w:lang w:val="ru-RU" w:eastAsia="uk-UA"/>
        </w:rPr>
        <w:t xml:space="preserve">Боромлянська ТГ - </w:t>
      </w:r>
      <w:r w:rsidRPr="00A826D6">
        <w:rPr>
          <w:rFonts w:ascii="Times New Roman" w:eastAsia="Times New Roman" w:hAnsi="Times New Roman" w:cs="Times New Roman"/>
          <w:sz w:val="28"/>
          <w:szCs w:val="28"/>
          <w:lang w:val="ru-RU" w:eastAsia="uk-UA"/>
        </w:rPr>
        <w:tab/>
        <w:t xml:space="preserve">                   </w:t>
      </w:r>
      <w:r w:rsidRPr="00A826D6">
        <w:rPr>
          <w:rFonts w:ascii="Times New Roman" w:eastAsia="Times New Roman" w:hAnsi="Times New Roman" w:cs="Times New Roman"/>
          <w:sz w:val="28"/>
          <w:szCs w:val="28"/>
          <w:lang w:val="uk-UA" w:eastAsia="uk-UA"/>
        </w:rPr>
        <w:t xml:space="preserve">4 </w:t>
      </w:r>
      <w:r w:rsidRPr="00A826D6">
        <w:rPr>
          <w:rFonts w:ascii="Times New Roman" w:eastAsia="Times New Roman" w:hAnsi="Times New Roman" w:cs="Times New Roman"/>
          <w:sz w:val="28"/>
          <w:szCs w:val="28"/>
          <w:lang w:val="ru-RU" w:eastAsia="uk-UA"/>
        </w:rPr>
        <w:t>(</w:t>
      </w:r>
      <w:r w:rsidRPr="00A826D6">
        <w:rPr>
          <w:rFonts w:ascii="Times New Roman" w:eastAsia="Times New Roman" w:hAnsi="Times New Roman" w:cs="Times New Roman"/>
          <w:sz w:val="28"/>
          <w:szCs w:val="28"/>
          <w:lang w:val="uk-UA" w:eastAsia="uk-UA"/>
        </w:rPr>
        <w:t>9,1</w:t>
      </w:r>
      <w:r w:rsidRPr="00A826D6">
        <w:rPr>
          <w:rFonts w:ascii="Times New Roman" w:eastAsia="Times New Roman" w:hAnsi="Times New Roman" w:cs="Times New Roman"/>
          <w:sz w:val="28"/>
          <w:szCs w:val="28"/>
          <w:lang w:val="ru-RU" w:eastAsia="uk-UA"/>
        </w:rPr>
        <w:t>%);</w:t>
      </w:r>
    </w:p>
    <w:p w14:paraId="2B6BF506" w14:textId="77777777" w:rsidR="00A826D6" w:rsidRPr="00A826D6" w:rsidRDefault="00A826D6" w:rsidP="008C5EF5">
      <w:pPr>
        <w:numPr>
          <w:ilvl w:val="0"/>
          <w:numId w:val="63"/>
        </w:numPr>
        <w:spacing w:after="0" w:line="240" w:lineRule="auto"/>
        <w:ind w:left="0" w:firstLine="426"/>
        <w:jc w:val="both"/>
        <w:rPr>
          <w:rFonts w:ascii="Times New Roman" w:eastAsia="Times New Roman" w:hAnsi="Times New Roman" w:cs="Times New Roman"/>
          <w:sz w:val="28"/>
          <w:szCs w:val="28"/>
          <w:lang w:val="ru-RU" w:eastAsia="uk-UA"/>
        </w:rPr>
      </w:pPr>
      <w:r w:rsidRPr="00A826D6">
        <w:rPr>
          <w:rFonts w:ascii="Times New Roman" w:eastAsia="Times New Roman" w:hAnsi="Times New Roman" w:cs="Times New Roman"/>
          <w:sz w:val="28"/>
          <w:szCs w:val="28"/>
          <w:lang w:val="ru-RU" w:eastAsia="uk-UA"/>
        </w:rPr>
        <w:t xml:space="preserve">м.Лебедин та громада  -                   </w:t>
      </w:r>
      <w:r w:rsidRPr="00A826D6">
        <w:rPr>
          <w:rFonts w:ascii="Times New Roman" w:eastAsia="Times New Roman" w:hAnsi="Times New Roman" w:cs="Times New Roman"/>
          <w:sz w:val="28"/>
          <w:szCs w:val="28"/>
          <w:lang w:val="uk-UA" w:eastAsia="uk-UA"/>
        </w:rPr>
        <w:t xml:space="preserve">7 </w:t>
      </w:r>
      <w:r w:rsidRPr="00A826D6">
        <w:rPr>
          <w:rFonts w:ascii="Times New Roman" w:eastAsia="Times New Roman" w:hAnsi="Times New Roman" w:cs="Times New Roman"/>
          <w:sz w:val="28"/>
          <w:szCs w:val="28"/>
          <w:lang w:val="ru-RU" w:eastAsia="uk-UA"/>
        </w:rPr>
        <w:t>(</w:t>
      </w:r>
      <w:r w:rsidRPr="00A826D6">
        <w:rPr>
          <w:rFonts w:ascii="Times New Roman" w:eastAsia="Times New Roman" w:hAnsi="Times New Roman" w:cs="Times New Roman"/>
          <w:sz w:val="28"/>
          <w:szCs w:val="28"/>
          <w:lang w:val="uk-UA" w:eastAsia="uk-UA"/>
        </w:rPr>
        <w:t>15,9</w:t>
      </w:r>
      <w:r w:rsidRPr="00A826D6">
        <w:rPr>
          <w:rFonts w:ascii="Times New Roman" w:eastAsia="Times New Roman" w:hAnsi="Times New Roman" w:cs="Times New Roman"/>
          <w:sz w:val="28"/>
          <w:szCs w:val="28"/>
          <w:lang w:val="ru-RU" w:eastAsia="uk-UA"/>
        </w:rPr>
        <w:t>%);</w:t>
      </w:r>
    </w:p>
    <w:p w14:paraId="67A3AF2F" w14:textId="77777777" w:rsidR="00A826D6" w:rsidRPr="00A826D6" w:rsidRDefault="00A826D6" w:rsidP="008C5EF5">
      <w:pPr>
        <w:numPr>
          <w:ilvl w:val="0"/>
          <w:numId w:val="63"/>
        </w:numPr>
        <w:spacing w:after="0" w:line="240" w:lineRule="auto"/>
        <w:ind w:left="0" w:firstLine="426"/>
        <w:jc w:val="both"/>
        <w:rPr>
          <w:rFonts w:ascii="Times New Roman" w:eastAsia="Times New Roman" w:hAnsi="Times New Roman" w:cs="Times New Roman"/>
          <w:sz w:val="28"/>
          <w:szCs w:val="28"/>
          <w:lang w:val="ru-RU" w:eastAsia="uk-UA"/>
        </w:rPr>
      </w:pPr>
      <w:r w:rsidRPr="00A826D6">
        <w:rPr>
          <w:rFonts w:ascii="Times New Roman" w:eastAsia="Times New Roman" w:hAnsi="Times New Roman" w:cs="Times New Roman"/>
          <w:sz w:val="28"/>
          <w:szCs w:val="28"/>
          <w:lang w:val="ru-RU" w:eastAsia="uk-UA"/>
        </w:rPr>
        <w:t xml:space="preserve">Суми   -                                              </w:t>
      </w:r>
      <w:r w:rsidRPr="00A826D6">
        <w:rPr>
          <w:rFonts w:ascii="Times New Roman" w:eastAsia="Times New Roman" w:hAnsi="Times New Roman" w:cs="Times New Roman"/>
          <w:sz w:val="28"/>
          <w:szCs w:val="28"/>
          <w:lang w:val="uk-UA" w:eastAsia="uk-UA"/>
        </w:rPr>
        <w:t xml:space="preserve">2 </w:t>
      </w:r>
      <w:r w:rsidRPr="00A826D6">
        <w:rPr>
          <w:rFonts w:ascii="Times New Roman" w:eastAsia="Times New Roman" w:hAnsi="Times New Roman" w:cs="Times New Roman"/>
          <w:sz w:val="28"/>
          <w:szCs w:val="28"/>
          <w:lang w:val="ru-RU" w:eastAsia="uk-UA"/>
        </w:rPr>
        <w:t>(</w:t>
      </w:r>
      <w:r w:rsidRPr="00A826D6">
        <w:rPr>
          <w:rFonts w:ascii="Times New Roman" w:eastAsia="Times New Roman" w:hAnsi="Times New Roman" w:cs="Times New Roman"/>
          <w:sz w:val="28"/>
          <w:szCs w:val="28"/>
          <w:lang w:val="uk-UA" w:eastAsia="uk-UA"/>
        </w:rPr>
        <w:t>4</w:t>
      </w:r>
      <w:r w:rsidRPr="00A826D6">
        <w:rPr>
          <w:rFonts w:ascii="Times New Roman" w:eastAsia="Times New Roman" w:hAnsi="Times New Roman" w:cs="Times New Roman"/>
          <w:sz w:val="28"/>
          <w:szCs w:val="28"/>
          <w:lang w:val="ru-RU" w:eastAsia="uk-UA"/>
        </w:rPr>
        <w:t>,</w:t>
      </w:r>
      <w:r w:rsidRPr="00A826D6">
        <w:rPr>
          <w:rFonts w:ascii="Times New Roman" w:eastAsia="Times New Roman" w:hAnsi="Times New Roman" w:cs="Times New Roman"/>
          <w:sz w:val="28"/>
          <w:szCs w:val="28"/>
          <w:lang w:val="uk-UA" w:eastAsia="uk-UA"/>
        </w:rPr>
        <w:t>6</w:t>
      </w:r>
      <w:r w:rsidRPr="00A826D6">
        <w:rPr>
          <w:rFonts w:ascii="Times New Roman" w:eastAsia="Times New Roman" w:hAnsi="Times New Roman" w:cs="Times New Roman"/>
          <w:sz w:val="28"/>
          <w:szCs w:val="28"/>
          <w:lang w:val="ru-RU" w:eastAsia="uk-UA"/>
        </w:rPr>
        <w:t>%).</w:t>
      </w:r>
    </w:p>
    <w:p w14:paraId="0D848D45" w14:textId="77777777" w:rsidR="00A826D6" w:rsidRPr="00A826D6" w:rsidRDefault="00A826D6" w:rsidP="00B63A08">
      <w:pPr>
        <w:spacing w:after="0" w:line="240" w:lineRule="auto"/>
        <w:jc w:val="both"/>
        <w:rPr>
          <w:rFonts w:ascii="Times New Roman" w:eastAsia="Times New Roman" w:hAnsi="Times New Roman" w:cs="Times New Roman"/>
          <w:sz w:val="28"/>
          <w:szCs w:val="28"/>
          <w:lang w:val="uk-UA" w:eastAsia="ru-RU"/>
        </w:rPr>
      </w:pPr>
      <w:r w:rsidRPr="00A826D6">
        <w:rPr>
          <w:rFonts w:ascii="Times New Roman" w:eastAsia="Times New Roman" w:hAnsi="Times New Roman" w:cs="Times New Roman"/>
          <w:sz w:val="24"/>
          <w:szCs w:val="24"/>
          <w:lang w:val="uk-UA" w:eastAsia="ru-RU"/>
        </w:rPr>
        <w:tab/>
      </w:r>
      <w:r w:rsidRPr="00A826D6">
        <w:rPr>
          <w:rFonts w:ascii="Times New Roman" w:eastAsia="Times New Roman" w:hAnsi="Times New Roman" w:cs="Times New Roman"/>
          <w:sz w:val="28"/>
          <w:szCs w:val="28"/>
          <w:lang w:val="uk-UA" w:eastAsia="ru-RU"/>
        </w:rPr>
        <w:t>З метою впровадження енергоефективних технологій проводилася термомодернізація будівлі стаціонарного та поліклінічного корпусу лікувально-профілактичного закладу. Економічний ефект за 3 місці 2026 року склав 85 кал  на суму 242,3 тис. грн.</w:t>
      </w:r>
    </w:p>
    <w:p w14:paraId="312C58D3" w14:textId="77777777" w:rsidR="00A826D6" w:rsidRPr="00A826D6" w:rsidRDefault="00A826D6" w:rsidP="00A826D6">
      <w:pPr>
        <w:spacing w:after="0" w:line="240" w:lineRule="auto"/>
        <w:ind w:firstLine="567"/>
        <w:jc w:val="both"/>
        <w:rPr>
          <w:rFonts w:ascii="Times New Roman" w:eastAsia="Times New Roman" w:hAnsi="Times New Roman" w:cs="Times New Roman"/>
          <w:sz w:val="28"/>
          <w:szCs w:val="28"/>
          <w:lang w:val="uk-UA" w:eastAsia="ru-RU"/>
        </w:rPr>
      </w:pPr>
      <w:bookmarkStart w:id="15" w:name="_Hlk197692634"/>
      <w:r w:rsidRPr="00A826D6">
        <w:rPr>
          <w:rFonts w:ascii="Times New Roman" w:eastAsia="Times New Roman" w:hAnsi="Times New Roman" w:cs="Times New Roman"/>
          <w:sz w:val="28"/>
          <w:szCs w:val="28"/>
          <w:lang w:val="uk-UA" w:eastAsia="ru-RU"/>
        </w:rPr>
        <w:t xml:space="preserve">З метою зменшення видатків на електричну енергію та розвитку енергозберігаючих технологій в лікарняному закладі встановлені сонячні панелі потужністю 45 кВт на дитячому корпусі та 75 кВт на стаціонарному корпусі. За січень-березень 2026 року генерація електричної енергії сонячними станціями склала – 13,1тис.кВт.год. на суму 195,3 тис. грн. </w:t>
      </w:r>
    </w:p>
    <w:bookmarkEnd w:id="15"/>
    <w:p w14:paraId="06B45D65" w14:textId="181E2E47" w:rsidR="002E715B" w:rsidRPr="008F20A9" w:rsidRDefault="002E715B" w:rsidP="008F20A9">
      <w:pPr>
        <w:spacing w:after="0" w:line="240" w:lineRule="auto"/>
        <w:ind w:firstLine="567"/>
        <w:jc w:val="both"/>
        <w:rPr>
          <w:rFonts w:ascii="Times New Roman" w:eastAsia="Times New Roman" w:hAnsi="Times New Roman" w:cs="Times New Roman"/>
          <w:sz w:val="28"/>
          <w:szCs w:val="28"/>
          <w:lang w:val="uk-UA" w:eastAsia="ru-RU"/>
        </w:rPr>
      </w:pPr>
      <w:r w:rsidRPr="00FF31FB">
        <w:rPr>
          <w:rFonts w:ascii="Times New Roman" w:hAnsi="Times New Roman" w:cs="Times New Roman"/>
          <w:noProof/>
          <w:highlight w:val="yellow"/>
          <w:lang w:val="ru-RU" w:eastAsia="ru-RU"/>
        </w:rPr>
        <mc:AlternateContent>
          <mc:Choice Requires="wps">
            <w:drawing>
              <wp:anchor distT="45720" distB="45720" distL="114300" distR="114300" simplePos="0" relativeHeight="251641344" behindDoc="0" locked="0" layoutInCell="1" allowOverlap="1" wp14:anchorId="7DC7BC3D" wp14:editId="091DF674">
                <wp:simplePos x="0" y="0"/>
                <wp:positionH relativeFrom="column">
                  <wp:posOffset>-720090</wp:posOffset>
                </wp:positionH>
                <wp:positionV relativeFrom="paragraph">
                  <wp:posOffset>332105</wp:posOffset>
                </wp:positionV>
                <wp:extent cx="7781925" cy="694690"/>
                <wp:effectExtent l="0" t="0" r="28575" b="10160"/>
                <wp:wrapSquare wrapText="bothSides"/>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694690"/>
                        </a:xfrm>
                        <a:prstGeom prst="rect">
                          <a:avLst/>
                        </a:prstGeom>
                        <a:solidFill>
                          <a:srgbClr val="00B0F0"/>
                        </a:solidFill>
                        <a:ln w="9525">
                          <a:solidFill>
                            <a:srgbClr val="000000"/>
                          </a:solidFill>
                          <a:miter lim="800000"/>
                          <a:headEnd/>
                          <a:tailEnd/>
                        </a:ln>
                      </wps:spPr>
                      <wps:txbx>
                        <w:txbxContent>
                          <w:p w14:paraId="1061F7AF" w14:textId="77777777" w:rsidR="00F12D81" w:rsidRDefault="00F12D81"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F12D81" w:rsidRPr="00411BE1" w:rsidRDefault="00F12D81"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DC7BC3D" id="Надпись 30" o:spid="_x0000_s1037" type="#_x0000_t202" style="position:absolute;left:0;text-align:left;margin-left:-56.7pt;margin-top:26.15pt;width:612.75pt;height:54.7pt;z-index:2516413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qQSgIAAGAEAAAOAAAAZHJzL2Uyb0RvYy54bWysVM1uEzEQviPxDpbvdDchbZNVNlWbUoRU&#10;fqTCA3i93l0Lr8fYTnbLrXdegXfgwIEbr5C+EWNvkoZyQELkYHl2xt98881M5md9q8haWCdB53R0&#10;lFIiNIdS6jqnH95fPZtS4jzTJVOgRU5vhaNni6dP5p3JxBgaUKWwBEG0yzqT08Z7kyWJ441omTsC&#10;IzQ6K7At82jaOikt6xC9Vck4TU+SDmxpLHDhHH69HJx0EfGrSnD/tqqc8ETlFLn5eNp4FuFMFnOW&#10;1ZaZRvItDfYPLFomNSbdQ10yz8jKyj+gWsktOKj8EYc2gaqSXMQasJpR+qiam4YZEWtBcZzZy+T+&#10;Hyx/s35niSxz+hzl0azFHm2+br5tvm9+bn7c391/IehAlTrjMgy+MRju+wvosduxYmeugX90RMOy&#10;YboW59ZC1whWIstReJkcPB1wXAAputdQYja28hCB+sq2QUIUhSA60rndd0j0nnD8eHo6Hc3Gx5Rw&#10;9J3MJiezSC5h2e61sc6/FNCScMmpxQmI6Gx97Xxgw7JdSEjmQMnySioVDVsXS2XJmoVpSS/Sqx36&#10;b2FKky6ns2Pk8TeIFH9Rg0eZWulx7JVsczoNMTGIZUG2F7qMQ+mZVMMdKSu91TFIN4jo+6KPjRtF&#10;lYPIBZS3qKyFYcxxLfHSgP1MSYcjnlP3acWsoES90tid2WgyCTsRjcnx6RgNe+gpDj1Mc4TKqadk&#10;uC79sEcrY2XdYKZhHjScY0crGcV+YLXlj2Mce7BdubAnh3aMevhjWPwCAAD//wMAUEsDBBQABgAI&#10;AAAAIQDKGUUv4gAAAAwBAAAPAAAAZHJzL2Rvd25yZXYueG1sTI/BTsMwDIbvSLxDZCRuW5oOxihN&#10;pwkJwQVNHVy4uY3XVjRO1WRb2dOTneBmy59+f3++nmwvjjT6zrEGNU9AENfOdNxo+Px4ma1A+IBs&#10;sHdMGn7Iw7q4vsoxM+7EJR13oRExhH2GGtoQhkxKX7dk0c/dQBxvezdaDHEdG2lGPMVw28s0SZbS&#10;YsfxQ4sDPbdUf+8OVsMXrsoxLbfn172s38+bx23yVkmtb2+mzROIQFP4g+GiH9WhiE6VO7Dxotcw&#10;U2pxF1kN9+kCxIVQKlUgqjgt1QPIIpf/SxS/AAAA//8DAFBLAQItABQABgAIAAAAIQC2gziS/gAA&#10;AOEBAAATAAAAAAAAAAAAAAAAAAAAAABbQ29udGVudF9UeXBlc10ueG1sUEsBAi0AFAAGAAgAAAAh&#10;ADj9If/WAAAAlAEAAAsAAAAAAAAAAAAAAAAALwEAAF9yZWxzLy5yZWxzUEsBAi0AFAAGAAgAAAAh&#10;AD6pmpBKAgAAYAQAAA4AAAAAAAAAAAAAAAAALgIAAGRycy9lMm9Eb2MueG1sUEsBAi0AFAAGAAgA&#10;AAAhAMoZRS/iAAAADAEAAA8AAAAAAAAAAAAAAAAApAQAAGRycy9kb3ducmV2LnhtbFBLBQYAAAAA&#10;BAAEAPMAAACzBQAAAAA=&#10;" fillcolor="#00b0f0">
                <v:textbox>
                  <w:txbxContent>
                    <w:p w14:paraId="1061F7AF" w14:textId="77777777" w:rsidR="00F12D81" w:rsidRDefault="00F12D81" w:rsidP="00411BE1">
                      <w:pPr>
                        <w:tabs>
                          <w:tab w:val="left" w:pos="567"/>
                          <w:tab w:val="left" w:pos="709"/>
                        </w:tabs>
                        <w:spacing w:after="0" w:line="240" w:lineRule="auto"/>
                        <w:rPr>
                          <w:rFonts w:ascii="Times New Roman" w:hAnsi="Times New Roman" w:cs="Times New Roman"/>
                          <w:b/>
                          <w:color w:val="FFFFFF" w:themeColor="background1"/>
                          <w:sz w:val="28"/>
                          <w:szCs w:val="28"/>
                          <w:lang w:val="uk-UA"/>
                        </w:rPr>
                      </w:pPr>
                      <w:r w:rsidRPr="00C531BF">
                        <w:rPr>
                          <w:b/>
                          <w:noProof/>
                          <w:sz w:val="36"/>
                          <w:szCs w:val="36"/>
                          <w:lang w:val="ru-RU" w:eastAsia="ru-RU"/>
                        </w:rPr>
                        <w:drawing>
                          <wp:inline distT="0" distB="0" distL="0" distR="0" wp14:anchorId="2B82FA6F" wp14:editId="5ACE5056">
                            <wp:extent cx="371475" cy="295275"/>
                            <wp:effectExtent l="0" t="0" r="9525" b="9525"/>
                            <wp:docPr id="58" name="Рисунок 5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411BE1">
                        <w:rPr>
                          <w:rFonts w:ascii="Times New Roman" w:hAnsi="Times New Roman" w:cs="Times New Roman"/>
                          <w:b/>
                          <w:color w:val="FFFFFF" w:themeColor="background1"/>
                          <w:sz w:val="28"/>
                          <w:szCs w:val="28"/>
                          <w:lang w:val="uk-UA"/>
                        </w:rPr>
                        <w:t>КНП</w:t>
                      </w:r>
                      <w:r w:rsidRPr="00411BE1">
                        <w:rPr>
                          <w:rFonts w:ascii="Times New Roman" w:hAnsi="Times New Roman" w:cs="Times New Roman"/>
                          <w:b/>
                          <w:color w:val="FFFFFF" w:themeColor="background1"/>
                          <w:sz w:val="28"/>
                          <w:lang w:val="uk-UA"/>
                        </w:rPr>
                        <w:t xml:space="preserve"> </w:t>
                      </w:r>
                      <w:r w:rsidRPr="00411BE1">
                        <w:rPr>
                          <w:rFonts w:ascii="Times New Roman" w:hAnsi="Times New Roman" w:cs="Times New Roman"/>
                          <w:b/>
                          <w:color w:val="FFFFFF" w:themeColor="background1"/>
                          <w:sz w:val="28"/>
                          <w:szCs w:val="28"/>
                          <w:lang w:val="uk-UA"/>
                        </w:rPr>
                        <w:t xml:space="preserve">«ТРОСТЯНЕЦЬКИЙ ЦЕНТР ПЕРВИННОЇ МЕДИЧНОЇ ДОПОМОГИ» </w:t>
                      </w:r>
                      <w:r>
                        <w:rPr>
                          <w:rFonts w:ascii="Times New Roman" w:hAnsi="Times New Roman" w:cs="Times New Roman"/>
                          <w:b/>
                          <w:color w:val="FFFFFF" w:themeColor="background1"/>
                          <w:sz w:val="28"/>
                          <w:szCs w:val="28"/>
                          <w:lang w:val="uk-UA"/>
                        </w:rPr>
                        <w:t xml:space="preserve">               </w:t>
                      </w:r>
                    </w:p>
                    <w:p w14:paraId="1967B697" w14:textId="77777777" w:rsidR="00F12D81" w:rsidRPr="00411BE1" w:rsidRDefault="00F12D81" w:rsidP="00411BE1">
                      <w:pPr>
                        <w:tabs>
                          <w:tab w:val="left" w:pos="567"/>
                          <w:tab w:val="left" w:pos="709"/>
                        </w:tabs>
                        <w:spacing w:after="0" w:line="240" w:lineRule="auto"/>
                        <w:rPr>
                          <w:rFonts w:ascii="Times New Roman" w:hAnsi="Times New Roman" w:cs="Times New Roman"/>
                          <w:color w:val="FFFFFF" w:themeColor="background1"/>
                          <w:lang w:val="uk-UA"/>
                        </w:rPr>
                      </w:pPr>
                      <w:r>
                        <w:rPr>
                          <w:rFonts w:ascii="Times New Roman" w:hAnsi="Times New Roman" w:cs="Times New Roman"/>
                          <w:b/>
                          <w:color w:val="FFFFFF" w:themeColor="background1"/>
                          <w:sz w:val="28"/>
                          <w:szCs w:val="28"/>
                          <w:lang w:val="uk-UA"/>
                        </w:rPr>
                        <w:t xml:space="preserve">                                                 </w:t>
                      </w:r>
                      <w:r w:rsidRPr="00411BE1">
                        <w:rPr>
                          <w:rFonts w:ascii="Times New Roman" w:hAnsi="Times New Roman" w:cs="Times New Roman"/>
                          <w:b/>
                          <w:color w:val="FFFFFF" w:themeColor="background1"/>
                          <w:sz w:val="28"/>
                          <w:szCs w:val="28"/>
                          <w:lang w:val="uk-UA"/>
                        </w:rPr>
                        <w:t>ТРОСТЯНЕЦЬКОЇ МІСЬКОЇ РАДИ</w:t>
                      </w:r>
                    </w:p>
                  </w:txbxContent>
                </v:textbox>
                <w10:wrap type="square"/>
              </v:shape>
            </w:pict>
          </mc:Fallback>
        </mc:AlternateContent>
      </w:r>
    </w:p>
    <w:p w14:paraId="090CF79D" w14:textId="77777777" w:rsidR="003C6245" w:rsidRDefault="003C6245" w:rsidP="008B7076">
      <w:pPr>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Мережа закладів КНП «Тростянецький центр первинної медичної допомоги» Тростянецької міської ради станом на 01.</w:t>
      </w:r>
      <w:r>
        <w:rPr>
          <w:rFonts w:ascii="Times New Roman" w:hAnsi="Times New Roman"/>
          <w:color w:val="000000"/>
          <w:sz w:val="28"/>
          <w:szCs w:val="28"/>
          <w:lang w:val="uk-UA"/>
        </w:rPr>
        <w:t>04</w:t>
      </w:r>
      <w:r w:rsidRPr="009F29C7">
        <w:rPr>
          <w:rFonts w:ascii="Times New Roman" w:hAnsi="Times New Roman"/>
          <w:color w:val="000000"/>
          <w:sz w:val="28"/>
          <w:szCs w:val="28"/>
          <w:lang w:val="uk-UA"/>
        </w:rPr>
        <w:t>.</w:t>
      </w:r>
      <w:r>
        <w:rPr>
          <w:rFonts w:ascii="Times New Roman" w:hAnsi="Times New Roman"/>
          <w:color w:val="000000"/>
          <w:sz w:val="28"/>
          <w:szCs w:val="28"/>
          <w:lang w:val="uk-UA"/>
        </w:rPr>
        <w:t>2026</w:t>
      </w:r>
      <w:r w:rsidRPr="009F29C7">
        <w:rPr>
          <w:rFonts w:ascii="Times New Roman" w:hAnsi="Times New Roman"/>
          <w:color w:val="000000"/>
          <w:sz w:val="28"/>
          <w:szCs w:val="28"/>
          <w:lang w:val="uk-UA"/>
        </w:rPr>
        <w:t xml:space="preserve"> року   складається з 6 амбулаторій загальної практики сімейної медицини</w:t>
      </w:r>
      <w:r w:rsidRPr="00D707C5">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 xml:space="preserve">на  </w:t>
      </w:r>
      <w:r>
        <w:rPr>
          <w:rFonts w:ascii="Times New Roman" w:hAnsi="Times New Roman"/>
          <w:color w:val="000000"/>
          <w:sz w:val="28"/>
          <w:szCs w:val="28"/>
          <w:lang w:val="uk-UA"/>
        </w:rPr>
        <w:t xml:space="preserve">286 </w:t>
      </w:r>
      <w:r w:rsidRPr="009F29C7">
        <w:rPr>
          <w:rFonts w:ascii="Times New Roman" w:hAnsi="Times New Roman"/>
          <w:color w:val="000000"/>
          <w:sz w:val="28"/>
          <w:szCs w:val="28"/>
          <w:lang w:val="uk-UA"/>
        </w:rPr>
        <w:t>відвідування в зміну</w:t>
      </w: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в т.ч. 3 сільські</w:t>
      </w:r>
      <w:r>
        <w:rPr>
          <w:rFonts w:ascii="Times New Roman" w:hAnsi="Times New Roman"/>
          <w:color w:val="000000"/>
          <w:sz w:val="28"/>
          <w:szCs w:val="28"/>
          <w:lang w:val="uk-UA"/>
        </w:rPr>
        <w:t xml:space="preserve"> амбулаторії)</w:t>
      </w:r>
      <w:r w:rsidRPr="009F29C7">
        <w:rPr>
          <w:rFonts w:ascii="Times New Roman" w:hAnsi="Times New Roman"/>
          <w:color w:val="000000"/>
          <w:sz w:val="28"/>
          <w:szCs w:val="28"/>
          <w:lang w:val="uk-UA"/>
        </w:rPr>
        <w:t xml:space="preserve"> та 1</w:t>
      </w:r>
      <w:r>
        <w:rPr>
          <w:rFonts w:ascii="Times New Roman" w:hAnsi="Times New Roman"/>
          <w:color w:val="000000"/>
          <w:sz w:val="28"/>
          <w:szCs w:val="28"/>
          <w:lang w:val="uk-UA"/>
        </w:rPr>
        <w:t>3</w:t>
      </w:r>
      <w:r w:rsidRPr="009F29C7">
        <w:rPr>
          <w:rFonts w:ascii="Times New Roman" w:hAnsi="Times New Roman"/>
          <w:color w:val="000000"/>
          <w:sz w:val="28"/>
          <w:szCs w:val="28"/>
          <w:lang w:val="uk-UA"/>
        </w:rPr>
        <w:t xml:space="preserve"> фельдшерських пунктів.</w:t>
      </w:r>
    </w:p>
    <w:p w14:paraId="5183FFDA" w14:textId="77777777" w:rsidR="003C6245" w:rsidRDefault="003C6245" w:rsidP="008B7076">
      <w:pPr>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9F29C7">
        <w:rPr>
          <w:rFonts w:ascii="Times New Roman" w:hAnsi="Times New Roman"/>
          <w:color w:val="000000"/>
          <w:sz w:val="28"/>
          <w:szCs w:val="28"/>
          <w:lang w:val="uk-UA"/>
        </w:rPr>
        <w:t>КНП «Тростя</w:t>
      </w:r>
      <w:r>
        <w:rPr>
          <w:rFonts w:ascii="Times New Roman" w:hAnsi="Times New Roman"/>
          <w:color w:val="000000"/>
          <w:sz w:val="28"/>
          <w:szCs w:val="28"/>
          <w:lang w:val="uk-UA"/>
        </w:rPr>
        <w:t xml:space="preserve">нецький ЦПМД» ТМР обслуговує 26 643 </w:t>
      </w:r>
      <w:r w:rsidRPr="009F29C7">
        <w:rPr>
          <w:rFonts w:ascii="Times New Roman" w:hAnsi="Times New Roman"/>
          <w:color w:val="000000"/>
          <w:sz w:val="28"/>
          <w:szCs w:val="28"/>
          <w:lang w:val="uk-UA"/>
        </w:rPr>
        <w:t xml:space="preserve"> чоловік, із них  сільське населення – </w:t>
      </w:r>
      <w:r>
        <w:rPr>
          <w:rFonts w:ascii="Times New Roman" w:hAnsi="Times New Roman"/>
          <w:color w:val="000000"/>
          <w:sz w:val="28"/>
          <w:szCs w:val="28"/>
          <w:lang w:val="uk-UA"/>
        </w:rPr>
        <w:t>6 912 чол., діти 4 181 чол</w:t>
      </w:r>
      <w:r w:rsidRPr="009F29C7">
        <w:rPr>
          <w:rFonts w:ascii="Times New Roman" w:hAnsi="Times New Roman"/>
          <w:color w:val="000000"/>
          <w:sz w:val="28"/>
          <w:szCs w:val="28"/>
          <w:lang w:val="uk-UA"/>
        </w:rPr>
        <w:t>.</w:t>
      </w:r>
    </w:p>
    <w:p w14:paraId="4FFB226A" w14:textId="77777777" w:rsidR="003C6245" w:rsidRPr="003C6245" w:rsidRDefault="003C6245" w:rsidP="008B7076">
      <w:pPr>
        <w:pStyle w:val="1"/>
        <w:spacing w:before="0"/>
        <w:jc w:val="both"/>
        <w:rPr>
          <w:rFonts w:ascii="Times New Roman" w:hAnsi="Times New Roman"/>
          <w:color w:val="000000" w:themeColor="text1"/>
          <w:sz w:val="28"/>
          <w:szCs w:val="28"/>
          <w:lang w:val="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D1090">
        <w:rPr>
          <w:rFonts w:ascii="Times New Roman" w:hAnsi="Times New Roman"/>
          <w:b/>
          <w:sz w:val="24"/>
          <w:szCs w:val="24"/>
          <w:lang w:val="uk-UA"/>
        </w:rPr>
        <w:t xml:space="preserve">         </w:t>
      </w:r>
      <w:r w:rsidRPr="003C6245">
        <w:rPr>
          <w:rFonts w:ascii="Times New Roman" w:hAnsi="Times New Roman"/>
          <w:color w:val="000000" w:themeColor="text1"/>
          <w:sz w:val="28"/>
          <w:szCs w:val="28"/>
          <w:lang w:val="uk-UA"/>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Станом на 01.04.2026 року підписано 21 813 декларацій, що становить 81,8 % від населення Тростянецької міської територіальної громади. </w:t>
      </w:r>
    </w:p>
    <w:p w14:paraId="70641CA3" w14:textId="77777777" w:rsidR="003C6245" w:rsidRDefault="003C6245" w:rsidP="008B7076">
      <w:pPr>
        <w:spacing w:after="0"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827EDE">
        <w:rPr>
          <w:rFonts w:ascii="Times New Roman" w:hAnsi="Times New Roman"/>
          <w:color w:val="000000"/>
          <w:sz w:val="28"/>
          <w:szCs w:val="28"/>
          <w:lang w:val="uk-UA"/>
        </w:rPr>
        <w:t xml:space="preserve">За 3 місяці 2026 року </w:t>
      </w:r>
      <w:r>
        <w:rPr>
          <w:rFonts w:ascii="Times New Roman" w:hAnsi="Times New Roman"/>
          <w:color w:val="000000"/>
          <w:sz w:val="28"/>
          <w:szCs w:val="28"/>
          <w:lang w:val="uk-UA"/>
        </w:rPr>
        <w:t xml:space="preserve">по </w:t>
      </w:r>
      <w:r w:rsidRPr="00827EDE">
        <w:rPr>
          <w:rFonts w:ascii="Times New Roman" w:hAnsi="Times New Roman"/>
          <w:color w:val="000000"/>
          <w:sz w:val="28"/>
          <w:szCs w:val="28"/>
          <w:lang w:val="uk-UA"/>
        </w:rPr>
        <w:t>КНП «Тростянецький ЦПМД» ТМР кіл</w:t>
      </w:r>
      <w:r>
        <w:rPr>
          <w:rFonts w:ascii="Times New Roman" w:hAnsi="Times New Roman"/>
          <w:color w:val="000000"/>
          <w:sz w:val="28"/>
          <w:szCs w:val="28"/>
          <w:lang w:val="uk-UA"/>
        </w:rPr>
        <w:t>ькість відвідувань склало 15 390,</w:t>
      </w:r>
      <w:r w:rsidRPr="00827EDE">
        <w:rPr>
          <w:rFonts w:ascii="Times New Roman" w:hAnsi="Times New Roman"/>
          <w:color w:val="000000"/>
          <w:sz w:val="28"/>
          <w:szCs w:val="28"/>
          <w:lang w:val="uk-UA"/>
        </w:rPr>
        <w:t xml:space="preserve"> в т. ч. сільське – </w:t>
      </w:r>
      <w:r>
        <w:rPr>
          <w:rFonts w:ascii="Times New Roman" w:hAnsi="Times New Roman"/>
          <w:color w:val="000000"/>
          <w:sz w:val="28"/>
          <w:szCs w:val="28"/>
          <w:lang w:val="uk-UA"/>
        </w:rPr>
        <w:t>3  041</w:t>
      </w:r>
      <w:r w:rsidRPr="00827EDE">
        <w:rPr>
          <w:rFonts w:ascii="Times New Roman" w:hAnsi="Times New Roman"/>
          <w:color w:val="000000"/>
          <w:sz w:val="28"/>
          <w:szCs w:val="28"/>
          <w:lang w:val="uk-UA"/>
        </w:rPr>
        <w:t xml:space="preserve">, діти </w:t>
      </w:r>
      <w:r>
        <w:rPr>
          <w:rFonts w:ascii="Times New Roman" w:hAnsi="Times New Roman"/>
          <w:color w:val="000000"/>
          <w:sz w:val="28"/>
          <w:szCs w:val="28"/>
          <w:lang w:val="uk-UA"/>
        </w:rPr>
        <w:t>- 3 674.</w:t>
      </w:r>
    </w:p>
    <w:p w14:paraId="4BAB9B24" w14:textId="77777777" w:rsidR="003C6245" w:rsidRDefault="003C6245" w:rsidP="008B7076">
      <w:pPr>
        <w:tabs>
          <w:tab w:val="left" w:pos="284"/>
        </w:tabs>
        <w:spacing w:after="0" w:line="240" w:lineRule="auto"/>
        <w:jc w:val="both"/>
        <w:rPr>
          <w:rFonts w:ascii="Times New Roman" w:eastAsia="Calibri" w:hAnsi="Times New Roman"/>
          <w:sz w:val="28"/>
          <w:szCs w:val="28"/>
          <w:lang w:val="uk-UA" w:eastAsia="ru-RU"/>
        </w:rPr>
      </w:pPr>
      <w:r w:rsidRPr="009F29C7">
        <w:rPr>
          <w:rFonts w:ascii="Times New Roman" w:eastAsia="Calibri" w:hAnsi="Times New Roman"/>
          <w:sz w:val="28"/>
          <w:szCs w:val="28"/>
          <w:lang w:val="uk-UA" w:eastAsia="ru-RU"/>
        </w:rPr>
        <w:t xml:space="preserve">Медичне обслуговування населення Тростянецької територіальної громади на первинному рівні забезпечують </w:t>
      </w:r>
      <w:r>
        <w:rPr>
          <w:rFonts w:ascii="Times New Roman" w:eastAsia="Calibri" w:hAnsi="Times New Roman"/>
          <w:sz w:val="28"/>
          <w:szCs w:val="28"/>
          <w:lang w:val="uk-UA" w:eastAsia="ru-RU"/>
        </w:rPr>
        <w:t>17</w:t>
      </w:r>
      <w:r w:rsidRPr="009F29C7">
        <w:rPr>
          <w:rFonts w:ascii="Times New Roman" w:eastAsia="Calibri" w:hAnsi="Times New Roman"/>
          <w:sz w:val="28"/>
          <w:szCs w:val="28"/>
          <w:lang w:val="uk-UA" w:eastAsia="ru-RU"/>
        </w:rPr>
        <w:t xml:space="preserve"> лікарів та </w:t>
      </w:r>
      <w:r>
        <w:rPr>
          <w:rFonts w:ascii="Times New Roman" w:eastAsia="Calibri" w:hAnsi="Times New Roman"/>
          <w:sz w:val="28"/>
          <w:szCs w:val="28"/>
          <w:lang w:val="uk-UA" w:eastAsia="ru-RU"/>
        </w:rPr>
        <w:t>49</w:t>
      </w:r>
      <w:r w:rsidRPr="009F29C7">
        <w:rPr>
          <w:rFonts w:ascii="Times New Roman" w:eastAsia="Calibri" w:hAnsi="Times New Roman"/>
          <w:sz w:val="28"/>
          <w:szCs w:val="28"/>
          <w:lang w:val="uk-UA" w:eastAsia="ru-RU"/>
        </w:rPr>
        <w:t xml:space="preserve"> середніх медпрацівників. Всього працюючих</w:t>
      </w:r>
      <w:r>
        <w:rPr>
          <w:rFonts w:ascii="Times New Roman" w:eastAsia="Calibri" w:hAnsi="Times New Roman"/>
          <w:sz w:val="28"/>
          <w:szCs w:val="28"/>
          <w:lang w:val="uk-UA" w:eastAsia="ru-RU"/>
        </w:rPr>
        <w:t xml:space="preserve"> </w:t>
      </w:r>
      <w:r w:rsidRPr="009F29C7">
        <w:rPr>
          <w:rFonts w:ascii="Times New Roman" w:eastAsia="Calibri" w:hAnsi="Times New Roman"/>
          <w:sz w:val="28"/>
          <w:szCs w:val="28"/>
          <w:lang w:val="uk-UA" w:eastAsia="ru-RU"/>
        </w:rPr>
        <w:t>1</w:t>
      </w:r>
      <w:r>
        <w:rPr>
          <w:rFonts w:ascii="Times New Roman" w:eastAsia="Calibri" w:hAnsi="Times New Roman"/>
          <w:sz w:val="28"/>
          <w:szCs w:val="28"/>
          <w:lang w:val="uk-UA" w:eastAsia="ru-RU"/>
        </w:rPr>
        <w:t>05</w:t>
      </w:r>
      <w:r w:rsidRPr="009F29C7">
        <w:rPr>
          <w:rFonts w:ascii="Times New Roman" w:eastAsia="Calibri" w:hAnsi="Times New Roman"/>
          <w:sz w:val="28"/>
          <w:szCs w:val="28"/>
          <w:lang w:val="uk-UA" w:eastAsia="ru-RU"/>
        </w:rPr>
        <w:t xml:space="preserve"> осіб.</w:t>
      </w:r>
    </w:p>
    <w:tbl>
      <w:tblPr>
        <w:tblW w:w="5233" w:type="pct"/>
        <w:jc w:val="center"/>
        <w:tblCellMar>
          <w:left w:w="57" w:type="dxa"/>
          <w:right w:w="57" w:type="dxa"/>
        </w:tblCellMar>
        <w:tblLook w:val="00A0" w:firstRow="1" w:lastRow="0" w:firstColumn="1" w:lastColumn="0" w:noHBand="0" w:noVBand="0"/>
      </w:tblPr>
      <w:tblGrid>
        <w:gridCol w:w="5459"/>
        <w:gridCol w:w="1471"/>
        <w:gridCol w:w="1203"/>
        <w:gridCol w:w="1471"/>
        <w:gridCol w:w="1197"/>
      </w:tblGrid>
      <w:tr w:rsidR="003C6245" w:rsidRPr="009F29C7" w14:paraId="7C1295F1" w14:textId="77777777" w:rsidTr="005A1D17">
        <w:trPr>
          <w:trHeight w:val="510"/>
          <w:jc w:val="center"/>
        </w:trPr>
        <w:tc>
          <w:tcPr>
            <w:tcW w:w="2527" w:type="pct"/>
            <w:vMerge w:val="restart"/>
            <w:tcBorders>
              <w:top w:val="single" w:sz="4" w:space="0" w:color="auto"/>
              <w:left w:val="single" w:sz="4" w:space="0" w:color="auto"/>
              <w:right w:val="single" w:sz="4" w:space="0" w:color="auto"/>
            </w:tcBorders>
            <w:vAlign w:val="center"/>
          </w:tcPr>
          <w:p w14:paraId="6602441C"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Назва показника</w:t>
            </w:r>
          </w:p>
        </w:tc>
        <w:tc>
          <w:tcPr>
            <w:tcW w:w="2473" w:type="pct"/>
            <w:gridSpan w:val="4"/>
            <w:tcBorders>
              <w:top w:val="single" w:sz="4" w:space="0" w:color="auto"/>
              <w:left w:val="nil"/>
              <w:bottom w:val="single" w:sz="4" w:space="0" w:color="auto"/>
              <w:right w:val="single" w:sz="4" w:space="0" w:color="auto"/>
            </w:tcBorders>
            <w:vAlign w:val="center"/>
          </w:tcPr>
          <w:p w14:paraId="7FFBDB22"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Кількість</w:t>
            </w:r>
          </w:p>
        </w:tc>
      </w:tr>
      <w:tr w:rsidR="003C6245" w:rsidRPr="009F29C7" w14:paraId="4E5CD1AD" w14:textId="77777777" w:rsidTr="005A1D17">
        <w:trPr>
          <w:trHeight w:val="510"/>
          <w:jc w:val="center"/>
        </w:trPr>
        <w:tc>
          <w:tcPr>
            <w:tcW w:w="2527" w:type="pct"/>
            <w:vMerge/>
            <w:tcBorders>
              <w:left w:val="single" w:sz="4" w:space="0" w:color="auto"/>
              <w:right w:val="single" w:sz="4" w:space="0" w:color="auto"/>
            </w:tcBorders>
            <w:vAlign w:val="center"/>
          </w:tcPr>
          <w:p w14:paraId="700F42A6" w14:textId="77777777" w:rsidR="003C6245" w:rsidRPr="008B7076" w:rsidRDefault="003C6245" w:rsidP="005A1D17">
            <w:pPr>
              <w:spacing w:line="240" w:lineRule="auto"/>
              <w:jc w:val="center"/>
              <w:rPr>
                <w:rFonts w:ascii="Times New Roman" w:hAnsi="Times New Roman"/>
                <w:b/>
                <w:color w:val="000000"/>
                <w:sz w:val="26"/>
                <w:szCs w:val="26"/>
                <w:lang w:val="uk-UA"/>
              </w:rPr>
            </w:pPr>
          </w:p>
        </w:tc>
        <w:tc>
          <w:tcPr>
            <w:tcW w:w="1238" w:type="pct"/>
            <w:gridSpan w:val="2"/>
            <w:tcBorders>
              <w:top w:val="single" w:sz="4" w:space="0" w:color="auto"/>
              <w:left w:val="nil"/>
              <w:bottom w:val="single" w:sz="4" w:space="0" w:color="auto"/>
              <w:right w:val="single" w:sz="4" w:space="0" w:color="auto"/>
            </w:tcBorders>
            <w:vAlign w:val="center"/>
          </w:tcPr>
          <w:p w14:paraId="147CBD23"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3 місяці</w:t>
            </w:r>
          </w:p>
        </w:tc>
        <w:tc>
          <w:tcPr>
            <w:tcW w:w="1235" w:type="pct"/>
            <w:gridSpan w:val="2"/>
            <w:tcBorders>
              <w:top w:val="single" w:sz="4" w:space="0" w:color="auto"/>
              <w:left w:val="single" w:sz="4" w:space="0" w:color="auto"/>
              <w:bottom w:val="single" w:sz="4" w:space="0" w:color="auto"/>
              <w:right w:val="single" w:sz="4" w:space="0" w:color="auto"/>
            </w:tcBorders>
            <w:vAlign w:val="center"/>
          </w:tcPr>
          <w:p w14:paraId="1070B1AC"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3 місяці</w:t>
            </w:r>
          </w:p>
        </w:tc>
      </w:tr>
      <w:tr w:rsidR="003C6245" w:rsidRPr="009F29C7" w14:paraId="5AEFAC5B" w14:textId="77777777" w:rsidTr="005A1D17">
        <w:trPr>
          <w:trHeight w:val="510"/>
          <w:jc w:val="center"/>
        </w:trPr>
        <w:tc>
          <w:tcPr>
            <w:tcW w:w="2527" w:type="pct"/>
            <w:vMerge/>
            <w:tcBorders>
              <w:left w:val="single" w:sz="4" w:space="0" w:color="auto"/>
              <w:bottom w:val="single" w:sz="4" w:space="0" w:color="auto"/>
              <w:right w:val="single" w:sz="4" w:space="0" w:color="auto"/>
            </w:tcBorders>
            <w:vAlign w:val="center"/>
          </w:tcPr>
          <w:p w14:paraId="59E4AA8B" w14:textId="77777777" w:rsidR="003C6245" w:rsidRPr="008B7076" w:rsidRDefault="003C6245" w:rsidP="005A1D17">
            <w:pPr>
              <w:spacing w:line="240" w:lineRule="auto"/>
              <w:jc w:val="center"/>
              <w:rPr>
                <w:rFonts w:ascii="Times New Roman" w:hAnsi="Times New Roman"/>
                <w:b/>
                <w:color w:val="000000"/>
                <w:sz w:val="26"/>
                <w:szCs w:val="26"/>
                <w:lang w:val="uk-UA"/>
              </w:rPr>
            </w:pPr>
          </w:p>
        </w:tc>
        <w:tc>
          <w:tcPr>
            <w:tcW w:w="681" w:type="pct"/>
            <w:tcBorders>
              <w:top w:val="single" w:sz="4" w:space="0" w:color="auto"/>
              <w:left w:val="nil"/>
              <w:bottom w:val="single" w:sz="4" w:space="0" w:color="auto"/>
              <w:right w:val="single" w:sz="4" w:space="0" w:color="auto"/>
            </w:tcBorders>
            <w:vAlign w:val="center"/>
          </w:tcPr>
          <w:p w14:paraId="346F8863"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2025 р.</w:t>
            </w:r>
          </w:p>
        </w:tc>
        <w:tc>
          <w:tcPr>
            <w:tcW w:w="557" w:type="pct"/>
            <w:tcBorders>
              <w:top w:val="single" w:sz="4" w:space="0" w:color="auto"/>
              <w:left w:val="single" w:sz="4" w:space="0" w:color="auto"/>
              <w:bottom w:val="single" w:sz="4" w:space="0" w:color="auto"/>
              <w:right w:val="single" w:sz="4" w:space="0" w:color="auto"/>
            </w:tcBorders>
            <w:vAlign w:val="center"/>
          </w:tcPr>
          <w:p w14:paraId="35D01B67"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2025 р.</w:t>
            </w:r>
          </w:p>
        </w:tc>
        <w:tc>
          <w:tcPr>
            <w:tcW w:w="681" w:type="pct"/>
            <w:tcBorders>
              <w:top w:val="single" w:sz="4" w:space="0" w:color="auto"/>
              <w:left w:val="single" w:sz="4" w:space="0" w:color="auto"/>
              <w:bottom w:val="single" w:sz="4" w:space="0" w:color="auto"/>
              <w:right w:val="single" w:sz="4" w:space="0" w:color="auto"/>
            </w:tcBorders>
            <w:vAlign w:val="center"/>
          </w:tcPr>
          <w:p w14:paraId="0BB8054E"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2026 рік</w:t>
            </w:r>
          </w:p>
        </w:tc>
        <w:tc>
          <w:tcPr>
            <w:tcW w:w="554" w:type="pct"/>
            <w:tcBorders>
              <w:top w:val="single" w:sz="4" w:space="0" w:color="auto"/>
              <w:left w:val="single" w:sz="4" w:space="0" w:color="auto"/>
              <w:bottom w:val="single" w:sz="4" w:space="0" w:color="auto"/>
              <w:right w:val="single" w:sz="4" w:space="0" w:color="auto"/>
            </w:tcBorders>
            <w:vAlign w:val="center"/>
          </w:tcPr>
          <w:p w14:paraId="2DB02E5F" w14:textId="77777777" w:rsidR="003C6245" w:rsidRPr="008B7076" w:rsidRDefault="003C6245" w:rsidP="005A1D17">
            <w:pPr>
              <w:spacing w:line="240" w:lineRule="auto"/>
              <w:jc w:val="center"/>
              <w:rPr>
                <w:rFonts w:ascii="Times New Roman" w:hAnsi="Times New Roman"/>
                <w:b/>
                <w:color w:val="000000"/>
                <w:sz w:val="26"/>
                <w:szCs w:val="26"/>
                <w:lang w:val="uk-UA"/>
              </w:rPr>
            </w:pPr>
            <w:r w:rsidRPr="008B7076">
              <w:rPr>
                <w:rFonts w:ascii="Times New Roman" w:hAnsi="Times New Roman"/>
                <w:b/>
                <w:color w:val="000000"/>
                <w:sz w:val="26"/>
                <w:szCs w:val="26"/>
                <w:lang w:val="uk-UA"/>
              </w:rPr>
              <w:t>2026 р.</w:t>
            </w:r>
          </w:p>
        </w:tc>
      </w:tr>
      <w:tr w:rsidR="003C6245" w:rsidRPr="009F29C7" w14:paraId="7A6C9B27" w14:textId="77777777" w:rsidTr="005A1D17">
        <w:trPr>
          <w:trHeight w:val="219"/>
          <w:jc w:val="center"/>
        </w:trPr>
        <w:tc>
          <w:tcPr>
            <w:tcW w:w="2527" w:type="pct"/>
            <w:tcBorders>
              <w:top w:val="single" w:sz="4" w:space="0" w:color="auto"/>
              <w:left w:val="single" w:sz="4" w:space="0" w:color="auto"/>
              <w:bottom w:val="single" w:sz="4" w:space="0" w:color="auto"/>
              <w:right w:val="single" w:sz="4" w:space="0" w:color="auto"/>
            </w:tcBorders>
          </w:tcPr>
          <w:p w14:paraId="37B40197"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Забезпеченість лікарями на 10 тис. населення</w:t>
            </w:r>
          </w:p>
        </w:tc>
        <w:tc>
          <w:tcPr>
            <w:tcW w:w="681" w:type="pct"/>
            <w:tcBorders>
              <w:top w:val="single" w:sz="4" w:space="0" w:color="auto"/>
              <w:left w:val="nil"/>
              <w:bottom w:val="single" w:sz="4" w:space="0" w:color="auto"/>
              <w:right w:val="single" w:sz="4" w:space="0" w:color="auto"/>
            </w:tcBorders>
            <w:vAlign w:val="center"/>
          </w:tcPr>
          <w:p w14:paraId="0FADD23A"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20 осіб</w:t>
            </w:r>
          </w:p>
        </w:tc>
        <w:tc>
          <w:tcPr>
            <w:tcW w:w="557" w:type="pct"/>
            <w:tcBorders>
              <w:top w:val="single" w:sz="4" w:space="0" w:color="auto"/>
              <w:left w:val="single" w:sz="4" w:space="0" w:color="auto"/>
              <w:bottom w:val="single" w:sz="4" w:space="0" w:color="auto"/>
              <w:right w:val="single" w:sz="4" w:space="0" w:color="auto"/>
            </w:tcBorders>
            <w:vAlign w:val="center"/>
          </w:tcPr>
          <w:p w14:paraId="1A66C2C8"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7,1</w:t>
            </w:r>
          </w:p>
        </w:tc>
        <w:tc>
          <w:tcPr>
            <w:tcW w:w="681" w:type="pct"/>
            <w:tcBorders>
              <w:top w:val="single" w:sz="4" w:space="0" w:color="auto"/>
              <w:left w:val="single" w:sz="4" w:space="0" w:color="auto"/>
              <w:bottom w:val="single" w:sz="4" w:space="0" w:color="auto"/>
              <w:right w:val="single" w:sz="4" w:space="0" w:color="auto"/>
            </w:tcBorders>
            <w:vAlign w:val="center"/>
          </w:tcPr>
          <w:p w14:paraId="734B1F9C"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18 осіб</w:t>
            </w:r>
          </w:p>
        </w:tc>
        <w:tc>
          <w:tcPr>
            <w:tcW w:w="554" w:type="pct"/>
            <w:tcBorders>
              <w:top w:val="single" w:sz="4" w:space="0" w:color="auto"/>
              <w:left w:val="single" w:sz="4" w:space="0" w:color="auto"/>
              <w:bottom w:val="single" w:sz="4" w:space="0" w:color="auto"/>
              <w:right w:val="single" w:sz="4" w:space="0" w:color="auto"/>
            </w:tcBorders>
            <w:vAlign w:val="center"/>
          </w:tcPr>
          <w:p w14:paraId="2408A347"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6,7</w:t>
            </w:r>
          </w:p>
        </w:tc>
      </w:tr>
      <w:tr w:rsidR="003C6245" w:rsidRPr="009F29C7" w14:paraId="7910C649" w14:textId="77777777" w:rsidTr="005A1D17">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389287F"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Забезпеченість середніми медпрацівниками на 10 тис. населення</w:t>
            </w:r>
          </w:p>
        </w:tc>
        <w:tc>
          <w:tcPr>
            <w:tcW w:w="681" w:type="pct"/>
            <w:tcBorders>
              <w:top w:val="single" w:sz="4" w:space="0" w:color="auto"/>
              <w:left w:val="nil"/>
              <w:bottom w:val="single" w:sz="4" w:space="0" w:color="auto"/>
              <w:right w:val="single" w:sz="4" w:space="0" w:color="auto"/>
            </w:tcBorders>
            <w:vAlign w:val="center"/>
          </w:tcPr>
          <w:p w14:paraId="2FE35765"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46 осіб</w:t>
            </w:r>
          </w:p>
        </w:tc>
        <w:tc>
          <w:tcPr>
            <w:tcW w:w="557" w:type="pct"/>
            <w:tcBorders>
              <w:top w:val="single" w:sz="4" w:space="0" w:color="auto"/>
              <w:left w:val="single" w:sz="4" w:space="0" w:color="auto"/>
              <w:bottom w:val="single" w:sz="4" w:space="0" w:color="auto"/>
              <w:right w:val="single" w:sz="4" w:space="0" w:color="auto"/>
            </w:tcBorders>
            <w:vAlign w:val="center"/>
          </w:tcPr>
          <w:p w14:paraId="3F9C8D91"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16,4</w:t>
            </w:r>
          </w:p>
        </w:tc>
        <w:tc>
          <w:tcPr>
            <w:tcW w:w="681" w:type="pct"/>
            <w:tcBorders>
              <w:top w:val="single" w:sz="4" w:space="0" w:color="auto"/>
              <w:left w:val="single" w:sz="4" w:space="0" w:color="auto"/>
              <w:bottom w:val="single" w:sz="4" w:space="0" w:color="auto"/>
              <w:right w:val="single" w:sz="4" w:space="0" w:color="auto"/>
            </w:tcBorders>
            <w:vAlign w:val="center"/>
          </w:tcPr>
          <w:p w14:paraId="73EFBF47"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49 осіб</w:t>
            </w:r>
          </w:p>
        </w:tc>
        <w:tc>
          <w:tcPr>
            <w:tcW w:w="554" w:type="pct"/>
            <w:tcBorders>
              <w:top w:val="single" w:sz="4" w:space="0" w:color="auto"/>
              <w:left w:val="single" w:sz="4" w:space="0" w:color="auto"/>
              <w:bottom w:val="single" w:sz="4" w:space="0" w:color="auto"/>
              <w:right w:val="single" w:sz="4" w:space="0" w:color="auto"/>
            </w:tcBorders>
            <w:vAlign w:val="center"/>
          </w:tcPr>
          <w:p w14:paraId="4F89EB32"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18,4</w:t>
            </w:r>
          </w:p>
        </w:tc>
      </w:tr>
      <w:tr w:rsidR="003C6245" w:rsidRPr="009F29C7" w14:paraId="14758598" w14:textId="77777777" w:rsidTr="005A1D17">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1393D8A8"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Народжуваність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29EB5B81"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13 осіб</w:t>
            </w:r>
          </w:p>
        </w:tc>
        <w:tc>
          <w:tcPr>
            <w:tcW w:w="557" w:type="pct"/>
            <w:tcBorders>
              <w:top w:val="single" w:sz="4" w:space="0" w:color="auto"/>
              <w:left w:val="single" w:sz="4" w:space="0" w:color="auto"/>
              <w:bottom w:val="single" w:sz="4" w:space="0" w:color="auto"/>
              <w:right w:val="single" w:sz="4" w:space="0" w:color="auto"/>
            </w:tcBorders>
            <w:vAlign w:val="center"/>
          </w:tcPr>
          <w:p w14:paraId="45223FBA"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0,5</w:t>
            </w:r>
          </w:p>
        </w:tc>
        <w:tc>
          <w:tcPr>
            <w:tcW w:w="681" w:type="pct"/>
            <w:tcBorders>
              <w:top w:val="single" w:sz="4" w:space="0" w:color="auto"/>
              <w:left w:val="single" w:sz="4" w:space="0" w:color="auto"/>
              <w:bottom w:val="single" w:sz="4" w:space="0" w:color="auto"/>
              <w:right w:val="single" w:sz="4" w:space="0" w:color="auto"/>
            </w:tcBorders>
            <w:vAlign w:val="center"/>
          </w:tcPr>
          <w:p w14:paraId="4DF39092"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26 осіб</w:t>
            </w:r>
          </w:p>
        </w:tc>
        <w:tc>
          <w:tcPr>
            <w:tcW w:w="554" w:type="pct"/>
            <w:tcBorders>
              <w:top w:val="single" w:sz="4" w:space="0" w:color="auto"/>
              <w:left w:val="single" w:sz="4" w:space="0" w:color="auto"/>
              <w:bottom w:val="single" w:sz="4" w:space="0" w:color="auto"/>
              <w:right w:val="single" w:sz="4" w:space="0" w:color="auto"/>
            </w:tcBorders>
            <w:vAlign w:val="center"/>
          </w:tcPr>
          <w:p w14:paraId="13FE0E41"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1,0</w:t>
            </w:r>
          </w:p>
        </w:tc>
      </w:tr>
      <w:tr w:rsidR="003C6245" w:rsidRPr="009F29C7" w14:paraId="11B0369C" w14:textId="77777777" w:rsidTr="005A1D17">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7B92D19C"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Загальна смертність на 1тис. населення</w:t>
            </w:r>
          </w:p>
        </w:tc>
        <w:tc>
          <w:tcPr>
            <w:tcW w:w="681" w:type="pct"/>
            <w:tcBorders>
              <w:top w:val="single" w:sz="4" w:space="0" w:color="auto"/>
              <w:left w:val="nil"/>
              <w:bottom w:val="single" w:sz="4" w:space="0" w:color="auto"/>
              <w:right w:val="single" w:sz="4" w:space="0" w:color="auto"/>
            </w:tcBorders>
            <w:vAlign w:val="center"/>
          </w:tcPr>
          <w:p w14:paraId="4A80531E"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130 осіб</w:t>
            </w:r>
          </w:p>
        </w:tc>
        <w:tc>
          <w:tcPr>
            <w:tcW w:w="557" w:type="pct"/>
            <w:tcBorders>
              <w:top w:val="single" w:sz="4" w:space="0" w:color="auto"/>
              <w:left w:val="single" w:sz="4" w:space="0" w:color="auto"/>
              <w:bottom w:val="single" w:sz="4" w:space="0" w:color="auto"/>
              <w:right w:val="single" w:sz="4" w:space="0" w:color="auto"/>
            </w:tcBorders>
            <w:vAlign w:val="center"/>
          </w:tcPr>
          <w:p w14:paraId="38019312"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4,6</w:t>
            </w:r>
          </w:p>
        </w:tc>
        <w:tc>
          <w:tcPr>
            <w:tcW w:w="681" w:type="pct"/>
            <w:tcBorders>
              <w:top w:val="single" w:sz="4" w:space="0" w:color="auto"/>
              <w:left w:val="single" w:sz="4" w:space="0" w:color="auto"/>
              <w:bottom w:val="single" w:sz="4" w:space="0" w:color="auto"/>
              <w:right w:val="single" w:sz="4" w:space="0" w:color="auto"/>
            </w:tcBorders>
            <w:vAlign w:val="center"/>
          </w:tcPr>
          <w:p w14:paraId="2F73E5F8"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106 осіб</w:t>
            </w:r>
          </w:p>
        </w:tc>
        <w:tc>
          <w:tcPr>
            <w:tcW w:w="554" w:type="pct"/>
            <w:tcBorders>
              <w:top w:val="single" w:sz="4" w:space="0" w:color="auto"/>
              <w:left w:val="single" w:sz="4" w:space="0" w:color="auto"/>
              <w:bottom w:val="single" w:sz="4" w:space="0" w:color="auto"/>
              <w:right w:val="single" w:sz="4" w:space="0" w:color="auto"/>
            </w:tcBorders>
            <w:vAlign w:val="center"/>
          </w:tcPr>
          <w:p w14:paraId="0C4A1910"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4,0</w:t>
            </w:r>
          </w:p>
        </w:tc>
      </w:tr>
      <w:tr w:rsidR="003C6245" w:rsidRPr="009F29C7" w14:paraId="6E14FE9D" w14:textId="77777777" w:rsidTr="005A1D17">
        <w:trPr>
          <w:trHeight w:val="553"/>
          <w:jc w:val="center"/>
        </w:trPr>
        <w:tc>
          <w:tcPr>
            <w:tcW w:w="2527" w:type="pct"/>
            <w:tcBorders>
              <w:top w:val="single" w:sz="4" w:space="0" w:color="auto"/>
              <w:left w:val="single" w:sz="4" w:space="0" w:color="auto"/>
              <w:bottom w:val="single" w:sz="4" w:space="0" w:color="auto"/>
              <w:right w:val="single" w:sz="4" w:space="0" w:color="auto"/>
            </w:tcBorders>
          </w:tcPr>
          <w:p w14:paraId="302BB033"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Малюкова смертність на 1тис. народжених живими</w:t>
            </w:r>
          </w:p>
        </w:tc>
        <w:tc>
          <w:tcPr>
            <w:tcW w:w="681" w:type="pct"/>
            <w:tcBorders>
              <w:top w:val="single" w:sz="4" w:space="0" w:color="auto"/>
              <w:left w:val="nil"/>
              <w:bottom w:val="single" w:sz="4" w:space="0" w:color="auto"/>
              <w:right w:val="single" w:sz="4" w:space="0" w:color="auto"/>
            </w:tcBorders>
            <w:vAlign w:val="center"/>
          </w:tcPr>
          <w:p w14:paraId="171370D8"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5FDCB98D"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31C74112"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w:t>
            </w:r>
          </w:p>
        </w:tc>
        <w:tc>
          <w:tcPr>
            <w:tcW w:w="554" w:type="pct"/>
            <w:tcBorders>
              <w:top w:val="single" w:sz="4" w:space="0" w:color="auto"/>
              <w:left w:val="single" w:sz="4" w:space="0" w:color="auto"/>
              <w:bottom w:val="single" w:sz="4" w:space="0" w:color="auto"/>
              <w:right w:val="single" w:sz="4" w:space="0" w:color="auto"/>
            </w:tcBorders>
            <w:vAlign w:val="center"/>
          </w:tcPr>
          <w:p w14:paraId="44182A21"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w:t>
            </w:r>
          </w:p>
        </w:tc>
      </w:tr>
      <w:tr w:rsidR="003C6245" w:rsidRPr="009F29C7" w14:paraId="136E19F7" w14:textId="77777777" w:rsidTr="005A1D17">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3678C9F1"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Смертність від туберкульозу на 100 тис. населення</w:t>
            </w:r>
          </w:p>
        </w:tc>
        <w:tc>
          <w:tcPr>
            <w:tcW w:w="681" w:type="pct"/>
            <w:tcBorders>
              <w:top w:val="single" w:sz="4" w:space="0" w:color="auto"/>
              <w:left w:val="nil"/>
              <w:bottom w:val="single" w:sz="4" w:space="0" w:color="auto"/>
              <w:right w:val="single" w:sz="4" w:space="0" w:color="auto"/>
            </w:tcBorders>
            <w:vAlign w:val="center"/>
          </w:tcPr>
          <w:p w14:paraId="52E7F499"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w:t>
            </w:r>
          </w:p>
        </w:tc>
        <w:tc>
          <w:tcPr>
            <w:tcW w:w="557" w:type="pct"/>
            <w:tcBorders>
              <w:top w:val="single" w:sz="4" w:space="0" w:color="auto"/>
              <w:left w:val="single" w:sz="4" w:space="0" w:color="auto"/>
              <w:bottom w:val="single" w:sz="4" w:space="0" w:color="auto"/>
              <w:right w:val="single" w:sz="4" w:space="0" w:color="auto"/>
            </w:tcBorders>
            <w:vAlign w:val="center"/>
          </w:tcPr>
          <w:p w14:paraId="279F6774"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w:t>
            </w:r>
          </w:p>
        </w:tc>
        <w:tc>
          <w:tcPr>
            <w:tcW w:w="681" w:type="pct"/>
            <w:tcBorders>
              <w:top w:val="single" w:sz="4" w:space="0" w:color="auto"/>
              <w:left w:val="single" w:sz="4" w:space="0" w:color="auto"/>
              <w:bottom w:val="single" w:sz="4" w:space="0" w:color="auto"/>
              <w:right w:val="single" w:sz="4" w:space="0" w:color="auto"/>
            </w:tcBorders>
            <w:vAlign w:val="center"/>
          </w:tcPr>
          <w:p w14:paraId="295086C3"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w:t>
            </w:r>
          </w:p>
        </w:tc>
        <w:tc>
          <w:tcPr>
            <w:tcW w:w="554" w:type="pct"/>
            <w:tcBorders>
              <w:top w:val="single" w:sz="4" w:space="0" w:color="auto"/>
              <w:left w:val="single" w:sz="4" w:space="0" w:color="auto"/>
              <w:bottom w:val="single" w:sz="4" w:space="0" w:color="auto"/>
              <w:right w:val="single" w:sz="4" w:space="0" w:color="auto"/>
            </w:tcBorders>
            <w:vAlign w:val="center"/>
          </w:tcPr>
          <w:p w14:paraId="114EB478"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3,7</w:t>
            </w:r>
          </w:p>
        </w:tc>
      </w:tr>
      <w:tr w:rsidR="003C6245" w:rsidRPr="009F29C7" w14:paraId="3B574F64" w14:textId="77777777" w:rsidTr="005A1D17">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01E6DF51"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 xml:space="preserve">Захворюваність на туберкульоз на 100 тис. населення </w:t>
            </w:r>
          </w:p>
        </w:tc>
        <w:tc>
          <w:tcPr>
            <w:tcW w:w="681" w:type="pct"/>
            <w:tcBorders>
              <w:top w:val="single" w:sz="4" w:space="0" w:color="auto"/>
              <w:left w:val="nil"/>
              <w:bottom w:val="single" w:sz="4" w:space="0" w:color="auto"/>
              <w:right w:val="single" w:sz="4" w:space="0" w:color="auto"/>
            </w:tcBorders>
            <w:vAlign w:val="center"/>
          </w:tcPr>
          <w:p w14:paraId="1111DDF3"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4 осіб</w:t>
            </w:r>
          </w:p>
        </w:tc>
        <w:tc>
          <w:tcPr>
            <w:tcW w:w="557" w:type="pct"/>
            <w:tcBorders>
              <w:top w:val="single" w:sz="4" w:space="0" w:color="auto"/>
              <w:left w:val="single" w:sz="4" w:space="0" w:color="auto"/>
              <w:bottom w:val="single" w:sz="4" w:space="0" w:color="auto"/>
              <w:right w:val="single" w:sz="4" w:space="0" w:color="auto"/>
            </w:tcBorders>
            <w:vAlign w:val="center"/>
          </w:tcPr>
          <w:p w14:paraId="757C7D9B"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14,2</w:t>
            </w:r>
          </w:p>
        </w:tc>
        <w:tc>
          <w:tcPr>
            <w:tcW w:w="681" w:type="pct"/>
            <w:tcBorders>
              <w:top w:val="single" w:sz="4" w:space="0" w:color="auto"/>
              <w:left w:val="single" w:sz="4" w:space="0" w:color="auto"/>
              <w:bottom w:val="single" w:sz="4" w:space="0" w:color="auto"/>
              <w:right w:val="single" w:sz="4" w:space="0" w:color="auto"/>
            </w:tcBorders>
            <w:vAlign w:val="center"/>
          </w:tcPr>
          <w:p w14:paraId="43EB9B58"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2 осіб</w:t>
            </w:r>
          </w:p>
        </w:tc>
        <w:tc>
          <w:tcPr>
            <w:tcW w:w="554" w:type="pct"/>
            <w:tcBorders>
              <w:top w:val="single" w:sz="4" w:space="0" w:color="auto"/>
              <w:left w:val="single" w:sz="4" w:space="0" w:color="auto"/>
              <w:bottom w:val="single" w:sz="4" w:space="0" w:color="auto"/>
              <w:right w:val="single" w:sz="4" w:space="0" w:color="auto"/>
            </w:tcBorders>
            <w:vAlign w:val="center"/>
          </w:tcPr>
          <w:p w14:paraId="40B35882"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7,5</w:t>
            </w:r>
          </w:p>
        </w:tc>
      </w:tr>
      <w:tr w:rsidR="003C6245" w:rsidRPr="009F29C7" w14:paraId="634FA3B1" w14:textId="77777777" w:rsidTr="005A1D17">
        <w:trPr>
          <w:trHeight w:val="20"/>
          <w:jc w:val="center"/>
        </w:trPr>
        <w:tc>
          <w:tcPr>
            <w:tcW w:w="2527" w:type="pct"/>
            <w:tcBorders>
              <w:top w:val="single" w:sz="4" w:space="0" w:color="auto"/>
              <w:left w:val="single" w:sz="4" w:space="0" w:color="auto"/>
              <w:bottom w:val="single" w:sz="4" w:space="0" w:color="auto"/>
              <w:right w:val="single" w:sz="4" w:space="0" w:color="auto"/>
            </w:tcBorders>
          </w:tcPr>
          <w:p w14:paraId="1F8D72D7" w14:textId="77777777" w:rsidR="003C6245" w:rsidRPr="008B7076" w:rsidRDefault="003C6245" w:rsidP="005A1D17">
            <w:pPr>
              <w:spacing w:line="240" w:lineRule="auto"/>
              <w:rPr>
                <w:rFonts w:ascii="Times New Roman" w:hAnsi="Times New Roman"/>
                <w:color w:val="000000"/>
                <w:sz w:val="26"/>
                <w:szCs w:val="26"/>
                <w:lang w:val="uk-UA"/>
              </w:rPr>
            </w:pPr>
            <w:r w:rsidRPr="008B7076">
              <w:rPr>
                <w:rFonts w:ascii="Times New Roman" w:hAnsi="Times New Roman"/>
                <w:color w:val="000000"/>
                <w:sz w:val="26"/>
                <w:szCs w:val="26"/>
                <w:lang w:val="uk-UA"/>
              </w:rPr>
              <w:t>Діти інваліди на 1тис. дитячого населення</w:t>
            </w:r>
          </w:p>
        </w:tc>
        <w:tc>
          <w:tcPr>
            <w:tcW w:w="681" w:type="pct"/>
            <w:tcBorders>
              <w:top w:val="single" w:sz="4" w:space="0" w:color="auto"/>
              <w:left w:val="nil"/>
              <w:bottom w:val="single" w:sz="4" w:space="0" w:color="auto"/>
              <w:right w:val="single" w:sz="4" w:space="0" w:color="auto"/>
            </w:tcBorders>
            <w:vAlign w:val="center"/>
          </w:tcPr>
          <w:p w14:paraId="107B6ED6"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118 осіб</w:t>
            </w:r>
          </w:p>
        </w:tc>
        <w:tc>
          <w:tcPr>
            <w:tcW w:w="557" w:type="pct"/>
            <w:tcBorders>
              <w:top w:val="single" w:sz="4" w:space="0" w:color="auto"/>
              <w:left w:val="single" w:sz="4" w:space="0" w:color="auto"/>
              <w:bottom w:val="single" w:sz="4" w:space="0" w:color="auto"/>
              <w:right w:val="single" w:sz="4" w:space="0" w:color="auto"/>
            </w:tcBorders>
            <w:vAlign w:val="center"/>
          </w:tcPr>
          <w:p w14:paraId="6A57BB37"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29,9</w:t>
            </w:r>
          </w:p>
        </w:tc>
        <w:tc>
          <w:tcPr>
            <w:tcW w:w="681" w:type="pct"/>
            <w:tcBorders>
              <w:top w:val="single" w:sz="4" w:space="0" w:color="auto"/>
              <w:left w:val="single" w:sz="4" w:space="0" w:color="auto"/>
              <w:bottom w:val="single" w:sz="4" w:space="0" w:color="auto"/>
              <w:right w:val="single" w:sz="4" w:space="0" w:color="auto"/>
            </w:tcBorders>
            <w:vAlign w:val="center"/>
          </w:tcPr>
          <w:p w14:paraId="42B62504"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107 осіб</w:t>
            </w:r>
          </w:p>
        </w:tc>
        <w:tc>
          <w:tcPr>
            <w:tcW w:w="554" w:type="pct"/>
            <w:tcBorders>
              <w:top w:val="single" w:sz="4" w:space="0" w:color="auto"/>
              <w:left w:val="single" w:sz="4" w:space="0" w:color="auto"/>
              <w:bottom w:val="single" w:sz="4" w:space="0" w:color="auto"/>
              <w:right w:val="single" w:sz="4" w:space="0" w:color="auto"/>
            </w:tcBorders>
            <w:vAlign w:val="center"/>
          </w:tcPr>
          <w:p w14:paraId="60B6E3D7" w14:textId="77777777" w:rsidR="003C6245" w:rsidRPr="008B7076" w:rsidRDefault="003C6245" w:rsidP="005A1D17">
            <w:pPr>
              <w:spacing w:line="240" w:lineRule="auto"/>
              <w:jc w:val="center"/>
              <w:rPr>
                <w:rFonts w:ascii="Times New Roman" w:hAnsi="Times New Roman"/>
                <w:color w:val="000000"/>
                <w:sz w:val="26"/>
                <w:szCs w:val="26"/>
                <w:lang w:val="uk-UA"/>
              </w:rPr>
            </w:pPr>
            <w:r w:rsidRPr="008B7076">
              <w:rPr>
                <w:rFonts w:ascii="Times New Roman" w:hAnsi="Times New Roman"/>
                <w:color w:val="000000"/>
                <w:sz w:val="26"/>
                <w:szCs w:val="26"/>
                <w:lang w:val="uk-UA"/>
              </w:rPr>
              <w:t>31,3</w:t>
            </w:r>
          </w:p>
        </w:tc>
      </w:tr>
    </w:tbl>
    <w:p w14:paraId="362167D9" w14:textId="7B9F8EBD" w:rsidR="003C6245" w:rsidRPr="008B7076" w:rsidRDefault="003C6245" w:rsidP="003C6245">
      <w:pPr>
        <w:spacing w:after="0" w:line="240" w:lineRule="auto"/>
        <w:ind w:firstLine="567"/>
        <w:jc w:val="both"/>
        <w:rPr>
          <w:rFonts w:ascii="Times New Roman" w:eastAsia="Calibri" w:hAnsi="Times New Roman"/>
          <w:b/>
          <w:bCs/>
          <w:sz w:val="28"/>
          <w:szCs w:val="28"/>
          <w:lang w:val="uk-UA" w:eastAsia="ru-RU"/>
        </w:rPr>
      </w:pPr>
      <w:r>
        <w:rPr>
          <w:rFonts w:ascii="Times New Roman" w:eastAsia="Calibri" w:hAnsi="Times New Roman"/>
          <w:sz w:val="28"/>
          <w:szCs w:val="28"/>
          <w:lang w:val="uk-UA" w:eastAsia="ru-RU"/>
        </w:rPr>
        <w:t xml:space="preserve">                                                  </w:t>
      </w:r>
      <w:r w:rsidRPr="008B7076">
        <w:rPr>
          <w:rFonts w:ascii="Times New Roman" w:eastAsia="Calibri" w:hAnsi="Times New Roman"/>
          <w:b/>
          <w:bCs/>
          <w:sz w:val="28"/>
          <w:szCs w:val="28"/>
          <w:lang w:val="uk-UA" w:eastAsia="ru-RU"/>
        </w:rPr>
        <w:t>Кошти місцевого бюджету</w:t>
      </w:r>
      <w:r w:rsidR="008B7076">
        <w:rPr>
          <w:rFonts w:ascii="Times New Roman" w:eastAsia="Calibri" w:hAnsi="Times New Roman"/>
          <w:b/>
          <w:bCs/>
          <w:sz w:val="28"/>
          <w:szCs w:val="28"/>
          <w:lang w:val="uk-UA" w:eastAsia="ru-RU"/>
        </w:rPr>
        <w:t>, тис.грн</w:t>
      </w:r>
    </w:p>
    <w:tbl>
      <w:tblPr>
        <w:tblW w:w="10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5"/>
        <w:gridCol w:w="2632"/>
        <w:gridCol w:w="2960"/>
        <w:gridCol w:w="25"/>
      </w:tblGrid>
      <w:tr w:rsidR="003C6245" w:rsidRPr="0007374B" w14:paraId="355E8EDB" w14:textId="77777777" w:rsidTr="003C6245">
        <w:trPr>
          <w:gridAfter w:val="1"/>
          <w:wAfter w:w="20" w:type="dxa"/>
        </w:trPr>
        <w:tc>
          <w:tcPr>
            <w:tcW w:w="7561" w:type="dxa"/>
            <w:gridSpan w:val="2"/>
            <w:shd w:val="clear" w:color="auto" w:fill="auto"/>
          </w:tcPr>
          <w:p w14:paraId="3A99D0B7" w14:textId="4698F379"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За  3 місяці 2025</w:t>
            </w:r>
            <w:r w:rsidRPr="0007374B">
              <w:rPr>
                <w:rFonts w:ascii="Times New Roman" w:eastAsia="Calibri" w:hAnsi="Times New Roman"/>
                <w:sz w:val="28"/>
                <w:szCs w:val="28"/>
                <w:lang w:val="uk-UA" w:eastAsia="ru-RU"/>
              </w:rPr>
              <w:t xml:space="preserve"> р.</w:t>
            </w:r>
          </w:p>
        </w:tc>
        <w:tc>
          <w:tcPr>
            <w:tcW w:w="2961" w:type="dxa"/>
            <w:shd w:val="clear" w:color="auto" w:fill="auto"/>
          </w:tcPr>
          <w:p w14:paraId="39E8DC77"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За  3 місяці 2026</w:t>
            </w:r>
            <w:r w:rsidRPr="0007374B">
              <w:rPr>
                <w:rFonts w:ascii="Times New Roman" w:eastAsia="Calibri" w:hAnsi="Times New Roman"/>
                <w:sz w:val="28"/>
                <w:szCs w:val="28"/>
                <w:lang w:val="uk-UA" w:eastAsia="ru-RU"/>
              </w:rPr>
              <w:t xml:space="preserve"> р.</w:t>
            </w:r>
          </w:p>
        </w:tc>
      </w:tr>
      <w:tr w:rsidR="003C6245" w:rsidRPr="0007374B" w14:paraId="6B312BD4" w14:textId="77777777" w:rsidTr="003C6245">
        <w:tc>
          <w:tcPr>
            <w:tcW w:w="10542" w:type="dxa"/>
            <w:gridSpan w:val="4"/>
            <w:shd w:val="clear" w:color="auto" w:fill="auto"/>
          </w:tcPr>
          <w:p w14:paraId="079B484B"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Профінансовано:</w:t>
            </w:r>
          </w:p>
        </w:tc>
      </w:tr>
      <w:tr w:rsidR="003C6245" w:rsidRPr="0007374B" w14:paraId="1EF502CB" w14:textId="77777777" w:rsidTr="003C6245">
        <w:trPr>
          <w:gridAfter w:val="1"/>
          <w:wAfter w:w="20" w:type="dxa"/>
        </w:trPr>
        <w:tc>
          <w:tcPr>
            <w:tcW w:w="7561" w:type="dxa"/>
            <w:gridSpan w:val="2"/>
            <w:shd w:val="clear" w:color="auto" w:fill="auto"/>
          </w:tcPr>
          <w:p w14:paraId="586B41E6" w14:textId="797B9D1B" w:rsidR="003C6245" w:rsidRPr="0007374B" w:rsidRDefault="008B7076" w:rsidP="008B7076">
            <w:pPr>
              <w:spacing w:after="0" w:line="240" w:lineRule="auto"/>
              <w:jc w:val="center"/>
              <w:rPr>
                <w:rFonts w:ascii="Times New Roman" w:eastAsia="Calibri" w:hAnsi="Times New Roman"/>
                <w:sz w:val="28"/>
                <w:szCs w:val="28"/>
                <w:lang w:val="uk-UA" w:eastAsia="ru-RU"/>
              </w:rPr>
            </w:pPr>
            <w:r>
              <w:rPr>
                <w:rFonts w:ascii="Times New Roman" w:eastAsia="Calibri" w:hAnsi="Times New Roman"/>
                <w:sz w:val="28"/>
                <w:szCs w:val="28"/>
                <w:lang w:val="uk-UA" w:eastAsia="ru-RU"/>
              </w:rPr>
              <w:t xml:space="preserve">                                              </w:t>
            </w:r>
            <w:r w:rsidR="003C6245">
              <w:rPr>
                <w:rFonts w:ascii="Times New Roman" w:eastAsia="Calibri" w:hAnsi="Times New Roman"/>
                <w:sz w:val="28"/>
                <w:szCs w:val="28"/>
                <w:lang w:val="uk-UA" w:eastAsia="ru-RU"/>
              </w:rPr>
              <w:t>1 331,5</w:t>
            </w:r>
          </w:p>
        </w:tc>
        <w:tc>
          <w:tcPr>
            <w:tcW w:w="2961" w:type="dxa"/>
            <w:shd w:val="clear" w:color="auto" w:fill="auto"/>
          </w:tcPr>
          <w:p w14:paraId="25CC0553"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1 317,9</w:t>
            </w:r>
          </w:p>
        </w:tc>
      </w:tr>
      <w:tr w:rsidR="003C6245" w:rsidRPr="00346687" w14:paraId="0FDEA99F" w14:textId="77777777" w:rsidTr="003C6245">
        <w:tc>
          <w:tcPr>
            <w:tcW w:w="10542" w:type="dxa"/>
            <w:gridSpan w:val="4"/>
            <w:shd w:val="clear" w:color="auto" w:fill="auto"/>
          </w:tcPr>
          <w:p w14:paraId="3878DDB8" w14:textId="77777777" w:rsidR="003C6245" w:rsidRPr="00346687" w:rsidRDefault="003C6245" w:rsidP="005A1D17">
            <w:pPr>
              <w:spacing w:after="0" w:line="240" w:lineRule="auto"/>
              <w:jc w:val="both"/>
              <w:rPr>
                <w:rFonts w:ascii="Times New Roman" w:eastAsia="Calibri" w:hAnsi="Times New Roman"/>
                <w:sz w:val="28"/>
                <w:szCs w:val="28"/>
                <w:lang w:val="uk-UA" w:eastAsia="ru-RU"/>
              </w:rPr>
            </w:pPr>
            <w:r w:rsidRPr="00346687">
              <w:rPr>
                <w:rFonts w:ascii="Times New Roman" w:eastAsia="Calibri" w:hAnsi="Times New Roman"/>
                <w:sz w:val="28"/>
                <w:szCs w:val="28"/>
                <w:lang w:val="uk-UA" w:eastAsia="ru-RU"/>
              </w:rPr>
              <w:t>Витрачено :</w:t>
            </w:r>
          </w:p>
        </w:tc>
      </w:tr>
      <w:tr w:rsidR="003C6245" w:rsidRPr="0007374B" w14:paraId="7A789928" w14:textId="77777777" w:rsidTr="003C6245">
        <w:trPr>
          <w:gridAfter w:val="1"/>
          <w:wAfter w:w="25" w:type="dxa"/>
        </w:trPr>
        <w:tc>
          <w:tcPr>
            <w:tcW w:w="4928" w:type="dxa"/>
            <w:shd w:val="clear" w:color="auto" w:fill="auto"/>
          </w:tcPr>
          <w:p w14:paraId="6C1E0111"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Оплата праці</w:t>
            </w:r>
          </w:p>
        </w:tc>
        <w:tc>
          <w:tcPr>
            <w:tcW w:w="2628" w:type="dxa"/>
            <w:shd w:val="clear" w:color="auto" w:fill="auto"/>
          </w:tcPr>
          <w:p w14:paraId="561BCDE1"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472,3</w:t>
            </w:r>
          </w:p>
        </w:tc>
        <w:tc>
          <w:tcPr>
            <w:tcW w:w="2961" w:type="dxa"/>
            <w:shd w:val="clear" w:color="auto" w:fill="auto"/>
          </w:tcPr>
          <w:p w14:paraId="03B60F60"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490,8</w:t>
            </w:r>
          </w:p>
        </w:tc>
      </w:tr>
      <w:tr w:rsidR="003C6245" w:rsidRPr="0007374B" w14:paraId="491A73CB" w14:textId="77777777" w:rsidTr="003C6245">
        <w:trPr>
          <w:gridAfter w:val="1"/>
          <w:wAfter w:w="25" w:type="dxa"/>
        </w:trPr>
        <w:tc>
          <w:tcPr>
            <w:tcW w:w="4928" w:type="dxa"/>
            <w:shd w:val="clear" w:color="auto" w:fill="auto"/>
          </w:tcPr>
          <w:p w14:paraId="7F989813"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Нарахування на заробітну плату</w:t>
            </w:r>
          </w:p>
        </w:tc>
        <w:tc>
          <w:tcPr>
            <w:tcW w:w="2628" w:type="dxa"/>
            <w:shd w:val="clear" w:color="auto" w:fill="auto"/>
          </w:tcPr>
          <w:p w14:paraId="1C0F1D8C"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98,3</w:t>
            </w:r>
          </w:p>
        </w:tc>
        <w:tc>
          <w:tcPr>
            <w:tcW w:w="2961" w:type="dxa"/>
            <w:shd w:val="clear" w:color="auto" w:fill="auto"/>
          </w:tcPr>
          <w:p w14:paraId="0AED3517"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103,3</w:t>
            </w:r>
          </w:p>
        </w:tc>
      </w:tr>
      <w:tr w:rsidR="003C6245" w:rsidRPr="0007374B" w14:paraId="2613806E" w14:textId="77777777" w:rsidTr="003C6245">
        <w:trPr>
          <w:gridAfter w:val="1"/>
          <w:wAfter w:w="25" w:type="dxa"/>
        </w:trPr>
        <w:tc>
          <w:tcPr>
            <w:tcW w:w="4928" w:type="dxa"/>
            <w:shd w:val="clear" w:color="auto" w:fill="auto"/>
          </w:tcPr>
          <w:p w14:paraId="16D914AE" w14:textId="77777777" w:rsidR="003C6245" w:rsidRPr="0007374B" w:rsidRDefault="003C6245" w:rsidP="005A1D17">
            <w:pPr>
              <w:tabs>
                <w:tab w:val="left" w:pos="900"/>
              </w:tabs>
              <w:spacing w:after="0" w:line="240" w:lineRule="auto"/>
              <w:jc w:val="both"/>
              <w:rPr>
                <w:rFonts w:ascii="Times New Roman" w:eastAsia="Calibri" w:hAnsi="Times New Roman"/>
                <w:sz w:val="28"/>
                <w:szCs w:val="28"/>
                <w:lang w:val="uk-UA" w:eastAsia="ru-RU"/>
              </w:rPr>
            </w:pPr>
            <w:r w:rsidRPr="0007374B">
              <w:rPr>
                <w:rFonts w:ascii="Times New Roman" w:eastAsia="Calibri" w:hAnsi="Times New Roman"/>
                <w:sz w:val="28"/>
                <w:szCs w:val="28"/>
                <w:lang w:val="uk-UA" w:eastAsia="ru-RU"/>
              </w:rPr>
              <w:t>Енергоносії</w:t>
            </w:r>
          </w:p>
        </w:tc>
        <w:tc>
          <w:tcPr>
            <w:tcW w:w="2628" w:type="dxa"/>
            <w:shd w:val="clear" w:color="auto" w:fill="auto"/>
          </w:tcPr>
          <w:p w14:paraId="20FB1A33"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540,3</w:t>
            </w:r>
          </w:p>
        </w:tc>
        <w:tc>
          <w:tcPr>
            <w:tcW w:w="2961" w:type="dxa"/>
            <w:shd w:val="clear" w:color="auto" w:fill="auto"/>
          </w:tcPr>
          <w:p w14:paraId="5C28D8D6" w14:textId="77777777" w:rsidR="003C6245" w:rsidRPr="0007374B" w:rsidRDefault="003C6245" w:rsidP="005A1D17">
            <w:pPr>
              <w:spacing w:after="0" w:line="240" w:lineRule="auto"/>
              <w:jc w:val="both"/>
              <w:rPr>
                <w:rFonts w:ascii="Times New Roman" w:eastAsia="Calibri" w:hAnsi="Times New Roman"/>
                <w:sz w:val="28"/>
                <w:szCs w:val="28"/>
                <w:lang w:val="uk-UA" w:eastAsia="ru-RU"/>
              </w:rPr>
            </w:pPr>
            <w:r>
              <w:rPr>
                <w:rFonts w:ascii="Times New Roman" w:eastAsia="Calibri" w:hAnsi="Times New Roman"/>
                <w:sz w:val="28"/>
                <w:szCs w:val="28"/>
                <w:lang w:val="uk-UA" w:eastAsia="ru-RU"/>
              </w:rPr>
              <w:t>570,8</w:t>
            </w:r>
          </w:p>
        </w:tc>
      </w:tr>
    </w:tbl>
    <w:p w14:paraId="5532CB02" w14:textId="77777777" w:rsidR="003C6245" w:rsidRPr="00030A01" w:rsidRDefault="003C6245" w:rsidP="003C6245">
      <w:pPr>
        <w:pStyle w:val="af2"/>
        <w:jc w:val="both"/>
        <w:rPr>
          <w:rFonts w:ascii="Times New Roman" w:hAnsi="Times New Roman"/>
          <w:sz w:val="28"/>
          <w:szCs w:val="28"/>
          <w:lang w:val="uk-UA"/>
        </w:rPr>
      </w:pPr>
      <w:r>
        <w:rPr>
          <w:rFonts w:ascii="Times New Roman" w:hAnsi="Times New Roman"/>
          <w:sz w:val="28"/>
          <w:szCs w:val="28"/>
          <w:lang w:val="uk-UA" w:eastAsia="ru-RU"/>
        </w:rPr>
        <w:t xml:space="preserve">      </w:t>
      </w:r>
      <w:r w:rsidRPr="00030A01">
        <w:rPr>
          <w:rFonts w:ascii="Times New Roman" w:hAnsi="Times New Roman"/>
          <w:sz w:val="28"/>
          <w:szCs w:val="28"/>
          <w:lang w:val="uk-UA"/>
        </w:rPr>
        <w:t xml:space="preserve">Для забезпечення безкоштовного лікування пільгового контингенту  за </w:t>
      </w:r>
      <w:r>
        <w:rPr>
          <w:rFonts w:ascii="Times New Roman" w:hAnsi="Times New Roman"/>
          <w:sz w:val="28"/>
          <w:szCs w:val="28"/>
          <w:lang w:val="uk-UA"/>
        </w:rPr>
        <w:t xml:space="preserve">3 </w:t>
      </w:r>
      <w:r w:rsidRPr="00030A01">
        <w:rPr>
          <w:rFonts w:ascii="Times New Roman" w:hAnsi="Times New Roman"/>
          <w:sz w:val="28"/>
          <w:szCs w:val="28"/>
          <w:lang w:val="uk-UA"/>
        </w:rPr>
        <w:t>місяці</w:t>
      </w:r>
      <w:r>
        <w:rPr>
          <w:rFonts w:ascii="Times New Roman" w:hAnsi="Times New Roman"/>
          <w:sz w:val="28"/>
          <w:szCs w:val="28"/>
          <w:lang w:val="uk-UA"/>
        </w:rPr>
        <w:t xml:space="preserve"> 2026</w:t>
      </w:r>
      <w:r w:rsidRPr="00030A01">
        <w:rPr>
          <w:rFonts w:ascii="Times New Roman" w:hAnsi="Times New Roman"/>
          <w:sz w:val="28"/>
          <w:szCs w:val="28"/>
          <w:lang w:val="uk-UA"/>
        </w:rPr>
        <w:t xml:space="preserve"> року використано </w:t>
      </w:r>
      <w:r>
        <w:rPr>
          <w:rFonts w:ascii="Times New Roman" w:hAnsi="Times New Roman"/>
          <w:sz w:val="28"/>
          <w:szCs w:val="28"/>
          <w:lang w:val="uk-UA"/>
        </w:rPr>
        <w:t xml:space="preserve"> 153,0  </w:t>
      </w:r>
      <w:r w:rsidRPr="00030A01">
        <w:rPr>
          <w:rFonts w:ascii="Times New Roman" w:hAnsi="Times New Roman"/>
          <w:sz w:val="28"/>
          <w:szCs w:val="28"/>
          <w:lang w:val="uk-UA"/>
        </w:rPr>
        <w:t>тис. грн</w:t>
      </w:r>
      <w:r>
        <w:rPr>
          <w:rFonts w:ascii="Times New Roman" w:hAnsi="Times New Roman"/>
          <w:sz w:val="28"/>
          <w:szCs w:val="28"/>
          <w:lang w:val="uk-UA"/>
        </w:rPr>
        <w:t xml:space="preserve">. (3 місяці 2025 -220,6 </w:t>
      </w:r>
      <w:r w:rsidRPr="00030A01">
        <w:rPr>
          <w:rFonts w:ascii="Times New Roman" w:hAnsi="Times New Roman"/>
          <w:sz w:val="28"/>
          <w:szCs w:val="28"/>
          <w:lang w:val="uk-UA"/>
        </w:rPr>
        <w:t>тис.грн.),</w:t>
      </w:r>
      <w:r>
        <w:rPr>
          <w:rFonts w:ascii="Times New Roman" w:hAnsi="Times New Roman"/>
          <w:sz w:val="28"/>
          <w:szCs w:val="28"/>
          <w:lang w:val="uk-UA"/>
        </w:rPr>
        <w:t xml:space="preserve"> </w:t>
      </w:r>
      <w:r w:rsidRPr="00030A01">
        <w:rPr>
          <w:rFonts w:ascii="Times New Roman" w:hAnsi="Times New Roman"/>
          <w:sz w:val="28"/>
          <w:szCs w:val="28"/>
          <w:lang w:val="uk-UA"/>
        </w:rPr>
        <w:t xml:space="preserve">в т.ч. : </w:t>
      </w:r>
    </w:p>
    <w:p w14:paraId="18A2FDC5" w14:textId="77777777" w:rsidR="003C6245" w:rsidRPr="00030A01" w:rsidRDefault="003C6245" w:rsidP="003C6245">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онкологічні захворювання</w:t>
      </w:r>
      <w:r>
        <w:rPr>
          <w:rFonts w:ascii="Times New Roman" w:hAnsi="Times New Roman"/>
          <w:sz w:val="28"/>
          <w:szCs w:val="28"/>
          <w:lang w:val="uk-UA"/>
        </w:rPr>
        <w:t xml:space="preserve"> – 5,6</w:t>
      </w:r>
      <w:r w:rsidRPr="00030A01">
        <w:rPr>
          <w:rFonts w:ascii="Times New Roman" w:hAnsi="Times New Roman"/>
          <w:sz w:val="28"/>
          <w:szCs w:val="28"/>
          <w:lang w:val="uk-UA"/>
        </w:rPr>
        <w:t xml:space="preserve"> тис. грн.,</w:t>
      </w:r>
    </w:p>
    <w:p w14:paraId="3FEE3393" w14:textId="77777777" w:rsidR="003C6245" w:rsidRPr="00030A01" w:rsidRDefault="003C6245" w:rsidP="003C6245">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епілепсія</w:t>
      </w:r>
      <w:r>
        <w:rPr>
          <w:rFonts w:ascii="Times New Roman" w:hAnsi="Times New Roman"/>
          <w:sz w:val="28"/>
          <w:szCs w:val="28"/>
          <w:lang w:val="uk-UA"/>
        </w:rPr>
        <w:t xml:space="preserve"> – 0,9</w:t>
      </w:r>
      <w:r w:rsidRPr="00030A01">
        <w:rPr>
          <w:rFonts w:ascii="Times New Roman" w:hAnsi="Times New Roman"/>
          <w:sz w:val="28"/>
          <w:szCs w:val="28"/>
          <w:lang w:val="uk-UA"/>
        </w:rPr>
        <w:t xml:space="preserve"> тис. грн.,</w:t>
      </w:r>
    </w:p>
    <w:p w14:paraId="303D7368" w14:textId="77777777" w:rsidR="003C6245" w:rsidRPr="006F33F3" w:rsidRDefault="003C6245" w:rsidP="003C6245">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фінілкетонурія</w:t>
      </w:r>
      <w:r>
        <w:rPr>
          <w:rFonts w:ascii="Times New Roman" w:hAnsi="Times New Roman"/>
          <w:sz w:val="28"/>
          <w:szCs w:val="28"/>
          <w:lang w:val="uk-UA"/>
        </w:rPr>
        <w:t xml:space="preserve"> – 97,6</w:t>
      </w:r>
      <w:r w:rsidRPr="00030A01">
        <w:rPr>
          <w:rFonts w:ascii="Times New Roman" w:hAnsi="Times New Roman"/>
          <w:sz w:val="28"/>
          <w:szCs w:val="28"/>
          <w:lang w:val="uk-UA"/>
        </w:rPr>
        <w:t xml:space="preserve"> тис. грн.,</w:t>
      </w:r>
    </w:p>
    <w:p w14:paraId="408130ED" w14:textId="77777777" w:rsidR="003C6245" w:rsidRPr="00030A01" w:rsidRDefault="003C6245" w:rsidP="003C6245">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ревматоїдний артрит</w:t>
      </w:r>
      <w:r>
        <w:rPr>
          <w:rFonts w:ascii="Times New Roman" w:hAnsi="Times New Roman"/>
          <w:sz w:val="28"/>
          <w:szCs w:val="28"/>
          <w:lang w:val="uk-UA"/>
        </w:rPr>
        <w:t xml:space="preserve"> – 20,1</w:t>
      </w:r>
      <w:r w:rsidRPr="00030A01">
        <w:rPr>
          <w:rFonts w:ascii="Times New Roman" w:hAnsi="Times New Roman"/>
          <w:sz w:val="28"/>
          <w:szCs w:val="28"/>
          <w:lang w:val="uk-UA"/>
        </w:rPr>
        <w:t xml:space="preserve"> тис. грн.,</w:t>
      </w:r>
    </w:p>
    <w:p w14:paraId="373ECD43" w14:textId="77777777" w:rsidR="003C6245" w:rsidRPr="00030A01" w:rsidRDefault="003C6245" w:rsidP="003C6245">
      <w:pPr>
        <w:pStyle w:val="af2"/>
        <w:jc w:val="both"/>
        <w:rPr>
          <w:rFonts w:ascii="Times New Roman" w:hAnsi="Times New Roman"/>
          <w:sz w:val="28"/>
          <w:szCs w:val="28"/>
          <w:lang w:val="uk-UA"/>
        </w:rPr>
      </w:pPr>
      <w:r>
        <w:rPr>
          <w:rFonts w:ascii="Times New Roman" w:hAnsi="Times New Roman"/>
          <w:sz w:val="28"/>
          <w:szCs w:val="28"/>
          <w:lang w:val="uk-UA"/>
        </w:rPr>
        <w:t xml:space="preserve">    - </w:t>
      </w:r>
      <w:r w:rsidRPr="00030A01">
        <w:rPr>
          <w:rFonts w:ascii="Times New Roman" w:hAnsi="Times New Roman"/>
          <w:sz w:val="28"/>
          <w:szCs w:val="28"/>
          <w:lang w:val="uk-UA"/>
        </w:rPr>
        <w:t>інші</w:t>
      </w:r>
      <w:r>
        <w:rPr>
          <w:rFonts w:ascii="Times New Roman" w:hAnsi="Times New Roman"/>
          <w:sz w:val="28"/>
          <w:szCs w:val="28"/>
          <w:lang w:val="uk-UA"/>
        </w:rPr>
        <w:t xml:space="preserve"> – 28,8</w:t>
      </w:r>
      <w:r w:rsidRPr="00030A01">
        <w:rPr>
          <w:rFonts w:ascii="Times New Roman" w:hAnsi="Times New Roman"/>
          <w:sz w:val="28"/>
          <w:szCs w:val="28"/>
          <w:lang w:val="uk-UA"/>
        </w:rPr>
        <w:t xml:space="preserve"> тис.грн.</w:t>
      </w:r>
    </w:p>
    <w:p w14:paraId="7F556305" w14:textId="77777777" w:rsidR="003C6245" w:rsidRDefault="003C6245" w:rsidP="003C6245">
      <w:pPr>
        <w:spacing w:line="240" w:lineRule="auto"/>
        <w:ind w:left="-284" w:firstLine="567"/>
        <w:jc w:val="both"/>
        <w:rPr>
          <w:rFonts w:ascii="Times New Roman" w:hAnsi="Times New Roman"/>
          <w:color w:val="000000"/>
          <w:sz w:val="28"/>
          <w:szCs w:val="28"/>
          <w:lang w:val="uk-UA"/>
        </w:rPr>
      </w:pPr>
      <w:r w:rsidRPr="009F29C7">
        <w:rPr>
          <w:rFonts w:ascii="Times New Roman" w:hAnsi="Times New Roman"/>
          <w:color w:val="000000"/>
          <w:sz w:val="28"/>
          <w:szCs w:val="28"/>
          <w:lang w:val="uk-UA"/>
        </w:rPr>
        <w:t>В 2024</w:t>
      </w:r>
      <w:r>
        <w:rPr>
          <w:rFonts w:ascii="Times New Roman" w:hAnsi="Times New Roman"/>
          <w:color w:val="000000"/>
          <w:sz w:val="28"/>
          <w:szCs w:val="28"/>
          <w:lang w:val="uk-UA"/>
        </w:rPr>
        <w:t xml:space="preserve"> році підписаний на 3 роки 2025-2027 договір</w:t>
      </w:r>
      <w:r w:rsidRPr="009F29C7">
        <w:rPr>
          <w:rFonts w:ascii="Times New Roman" w:hAnsi="Times New Roman"/>
          <w:color w:val="000000"/>
          <w:sz w:val="28"/>
          <w:szCs w:val="28"/>
          <w:lang w:val="uk-UA"/>
        </w:rPr>
        <w:t xml:space="preserve"> н</w:t>
      </w:r>
      <w:r>
        <w:rPr>
          <w:rFonts w:ascii="Times New Roman" w:hAnsi="Times New Roman"/>
          <w:color w:val="000000"/>
          <w:sz w:val="28"/>
          <w:szCs w:val="28"/>
          <w:lang w:val="uk-UA"/>
        </w:rPr>
        <w:t>а медичне обслуговування з НСЗУ – «Первинна медична допомога розширений з с</w:t>
      </w:r>
      <w:r w:rsidRPr="009F29C7">
        <w:rPr>
          <w:rFonts w:ascii="Times New Roman" w:hAnsi="Times New Roman"/>
          <w:color w:val="000000"/>
          <w:sz w:val="28"/>
          <w:szCs w:val="28"/>
          <w:lang w:val="uk-UA"/>
        </w:rPr>
        <w:t>упровід</w:t>
      </w:r>
      <w:r>
        <w:rPr>
          <w:rFonts w:ascii="Times New Roman" w:hAnsi="Times New Roman"/>
          <w:color w:val="000000"/>
          <w:sz w:val="28"/>
          <w:szCs w:val="28"/>
          <w:lang w:val="uk-UA"/>
        </w:rPr>
        <w:t>ом</w:t>
      </w:r>
      <w:r w:rsidRPr="009F29C7">
        <w:rPr>
          <w:rFonts w:ascii="Times New Roman" w:hAnsi="Times New Roman"/>
          <w:color w:val="000000"/>
          <w:sz w:val="28"/>
          <w:szCs w:val="28"/>
          <w:lang w:val="uk-UA"/>
        </w:rPr>
        <w:t xml:space="preserve"> та лікування дорослих та дітей, хворих на туберкульоз, на  первинному рівні медичної допомоги</w:t>
      </w:r>
      <w:r>
        <w:rPr>
          <w:rFonts w:ascii="Times New Roman" w:hAnsi="Times New Roman"/>
          <w:color w:val="000000"/>
          <w:sz w:val="28"/>
          <w:szCs w:val="28"/>
          <w:lang w:val="uk-UA"/>
        </w:rPr>
        <w:t>»</w:t>
      </w:r>
      <w:r w:rsidRPr="009F29C7">
        <w:rPr>
          <w:rFonts w:ascii="Times New Roman" w:hAnsi="Times New Roman"/>
          <w:color w:val="000000"/>
          <w:sz w:val="28"/>
          <w:szCs w:val="28"/>
          <w:lang w:val="uk-UA"/>
        </w:rPr>
        <w:t>.</w:t>
      </w:r>
    </w:p>
    <w:p w14:paraId="09C4B54D" w14:textId="7086C144" w:rsidR="003C6245" w:rsidRPr="00841FDB" w:rsidRDefault="003C6245" w:rsidP="003C6245">
      <w:pPr>
        <w:spacing w:line="240" w:lineRule="auto"/>
        <w:rPr>
          <w:rFonts w:ascii="Times New Roman" w:hAnsi="Times New Roman"/>
          <w:color w:val="000000"/>
          <w:sz w:val="28"/>
          <w:szCs w:val="28"/>
          <w:lang w:val="uk-UA"/>
        </w:rPr>
      </w:pPr>
      <w:r>
        <w:rPr>
          <w:rFonts w:ascii="Times New Roman" w:hAnsi="Times New Roman"/>
          <w:sz w:val="28"/>
          <w:szCs w:val="28"/>
          <w:lang w:val="uk-UA"/>
        </w:rPr>
        <w:t xml:space="preserve">                                                       </w:t>
      </w:r>
      <w:r w:rsidRPr="0047379A">
        <w:rPr>
          <w:rFonts w:ascii="Times New Roman" w:hAnsi="Times New Roman"/>
          <w:sz w:val="28"/>
          <w:szCs w:val="28"/>
          <w:lang w:val="uk-UA"/>
        </w:rPr>
        <w:t>Кошти НСЗУ</w:t>
      </w:r>
      <w:r w:rsidR="005E7622">
        <w:rPr>
          <w:rFonts w:ascii="Times New Roman" w:hAnsi="Times New Roman"/>
          <w:sz w:val="28"/>
          <w:szCs w:val="28"/>
          <w:lang w:val="uk-UA"/>
        </w:rPr>
        <w:t>, тис.гривень</w:t>
      </w:r>
      <w:r>
        <w:rPr>
          <w:rFonts w:ascii="Times New Roman" w:hAnsi="Times New Roman"/>
          <w:color w:val="000000"/>
          <w:sz w:val="28"/>
          <w:szCs w:val="28"/>
          <w:lang w:val="uk-UA"/>
        </w:rPr>
        <w:t xml:space="preserve">  </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2268"/>
        <w:gridCol w:w="1842"/>
      </w:tblGrid>
      <w:tr w:rsidR="003C6245" w:rsidRPr="00876422" w14:paraId="7F448208" w14:textId="77777777" w:rsidTr="005E7622">
        <w:tc>
          <w:tcPr>
            <w:tcW w:w="8472" w:type="dxa"/>
            <w:gridSpan w:val="2"/>
            <w:shd w:val="clear" w:color="auto" w:fill="auto"/>
          </w:tcPr>
          <w:p w14:paraId="5A6BEF76" w14:textId="4CAB150A" w:rsidR="003C6245" w:rsidRPr="00876422" w:rsidRDefault="005E7622"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003C6245" w:rsidRPr="00876422">
              <w:rPr>
                <w:rFonts w:ascii="Times New Roman" w:hAnsi="Times New Roman"/>
                <w:color w:val="000000"/>
                <w:sz w:val="28"/>
                <w:szCs w:val="28"/>
                <w:lang w:val="uk-UA"/>
              </w:rPr>
              <w:t xml:space="preserve">За </w:t>
            </w:r>
            <w:r w:rsidR="003C6245">
              <w:rPr>
                <w:rFonts w:ascii="Times New Roman" w:hAnsi="Times New Roman"/>
                <w:color w:val="000000"/>
                <w:sz w:val="28"/>
                <w:szCs w:val="28"/>
                <w:lang w:val="uk-UA"/>
              </w:rPr>
              <w:t xml:space="preserve"> 3 місяці 2025</w:t>
            </w:r>
            <w:r w:rsidR="003C6245" w:rsidRPr="00876422">
              <w:rPr>
                <w:rFonts w:ascii="Times New Roman" w:hAnsi="Times New Roman"/>
                <w:color w:val="000000"/>
                <w:sz w:val="28"/>
                <w:szCs w:val="28"/>
                <w:lang w:val="uk-UA"/>
              </w:rPr>
              <w:t xml:space="preserve"> </w:t>
            </w:r>
            <w:r>
              <w:rPr>
                <w:rFonts w:ascii="Times New Roman" w:hAnsi="Times New Roman"/>
                <w:color w:val="000000"/>
                <w:sz w:val="28"/>
                <w:szCs w:val="28"/>
                <w:lang w:val="uk-UA"/>
              </w:rPr>
              <w:t>р</w:t>
            </w:r>
          </w:p>
        </w:tc>
        <w:tc>
          <w:tcPr>
            <w:tcW w:w="1842" w:type="dxa"/>
            <w:shd w:val="clear" w:color="auto" w:fill="auto"/>
          </w:tcPr>
          <w:p w14:paraId="79CE6D50" w14:textId="77777777" w:rsidR="003C6245" w:rsidRPr="00876422" w:rsidRDefault="003C6245" w:rsidP="005A1D17">
            <w:pPr>
              <w:spacing w:line="240" w:lineRule="auto"/>
              <w:jc w:val="center"/>
              <w:rPr>
                <w:rFonts w:ascii="Times New Roman" w:hAnsi="Times New Roman"/>
                <w:color w:val="000000"/>
                <w:sz w:val="28"/>
                <w:szCs w:val="28"/>
                <w:lang w:val="uk-UA"/>
              </w:rPr>
            </w:pPr>
            <w:r w:rsidRPr="00876422">
              <w:rPr>
                <w:rFonts w:ascii="Times New Roman" w:hAnsi="Times New Roman"/>
                <w:color w:val="000000"/>
                <w:sz w:val="28"/>
                <w:szCs w:val="28"/>
                <w:lang w:val="uk-UA"/>
              </w:rPr>
              <w:t xml:space="preserve">За </w:t>
            </w:r>
            <w:r>
              <w:rPr>
                <w:rFonts w:ascii="Times New Roman" w:hAnsi="Times New Roman"/>
                <w:color w:val="000000"/>
                <w:sz w:val="28"/>
                <w:szCs w:val="28"/>
                <w:lang w:val="uk-UA"/>
              </w:rPr>
              <w:t xml:space="preserve"> 3 місяці 2026</w:t>
            </w:r>
            <w:r w:rsidRPr="00876422">
              <w:rPr>
                <w:rFonts w:ascii="Times New Roman" w:hAnsi="Times New Roman"/>
                <w:color w:val="000000"/>
                <w:sz w:val="28"/>
                <w:szCs w:val="28"/>
                <w:lang w:val="uk-UA"/>
              </w:rPr>
              <w:t xml:space="preserve"> р.</w:t>
            </w:r>
          </w:p>
        </w:tc>
      </w:tr>
      <w:tr w:rsidR="003C6245" w:rsidRPr="00876422" w14:paraId="0819EDBC" w14:textId="77777777" w:rsidTr="005E7622">
        <w:tc>
          <w:tcPr>
            <w:tcW w:w="10314" w:type="dxa"/>
            <w:gridSpan w:val="3"/>
            <w:shd w:val="clear" w:color="auto" w:fill="auto"/>
          </w:tcPr>
          <w:p w14:paraId="023D635F" w14:textId="132D8FC9" w:rsidR="003C6245" w:rsidRPr="00876422" w:rsidRDefault="005E7622"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003C6245" w:rsidRPr="00876422">
              <w:rPr>
                <w:rFonts w:ascii="Times New Roman" w:hAnsi="Times New Roman"/>
                <w:color w:val="000000"/>
                <w:sz w:val="28"/>
                <w:szCs w:val="28"/>
                <w:lang w:val="uk-UA"/>
              </w:rPr>
              <w:t>Надійшло коштів:</w:t>
            </w:r>
          </w:p>
        </w:tc>
      </w:tr>
      <w:tr w:rsidR="003C6245" w:rsidRPr="00876422" w14:paraId="25F1B514" w14:textId="77777777" w:rsidTr="005E7622">
        <w:tc>
          <w:tcPr>
            <w:tcW w:w="8472" w:type="dxa"/>
            <w:gridSpan w:val="2"/>
            <w:shd w:val="clear" w:color="auto" w:fill="auto"/>
          </w:tcPr>
          <w:p w14:paraId="65C1FDF1" w14:textId="6C4F6E19" w:rsidR="003C6245" w:rsidRPr="00876422" w:rsidRDefault="005E7622"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003C6245">
              <w:rPr>
                <w:rFonts w:ascii="Times New Roman" w:hAnsi="Times New Roman"/>
                <w:color w:val="000000"/>
                <w:sz w:val="28"/>
                <w:szCs w:val="28"/>
                <w:lang w:val="uk-UA"/>
              </w:rPr>
              <w:t>4 136,5</w:t>
            </w:r>
          </w:p>
        </w:tc>
        <w:tc>
          <w:tcPr>
            <w:tcW w:w="1842" w:type="dxa"/>
            <w:shd w:val="clear" w:color="auto" w:fill="auto"/>
          </w:tcPr>
          <w:p w14:paraId="5E3803AC"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6 421,8</w:t>
            </w:r>
          </w:p>
        </w:tc>
      </w:tr>
      <w:tr w:rsidR="003C6245" w:rsidRPr="00876422" w14:paraId="0EA25B53" w14:textId="77777777" w:rsidTr="005E7622">
        <w:tc>
          <w:tcPr>
            <w:tcW w:w="10314" w:type="dxa"/>
            <w:gridSpan w:val="3"/>
            <w:shd w:val="clear" w:color="auto" w:fill="auto"/>
          </w:tcPr>
          <w:p w14:paraId="44BC80B4" w14:textId="6F96E9AF" w:rsidR="003C6245" w:rsidRPr="00876422" w:rsidRDefault="005E7622"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003C6245" w:rsidRPr="00876422">
              <w:rPr>
                <w:rFonts w:ascii="Times New Roman" w:hAnsi="Times New Roman"/>
                <w:color w:val="000000"/>
                <w:sz w:val="28"/>
                <w:szCs w:val="28"/>
                <w:lang w:val="uk-UA"/>
              </w:rPr>
              <w:t>Витрачено:</w:t>
            </w:r>
          </w:p>
        </w:tc>
      </w:tr>
      <w:tr w:rsidR="003C6245" w:rsidRPr="00876422" w14:paraId="3231C9A7" w14:textId="77777777" w:rsidTr="005E7622">
        <w:tc>
          <w:tcPr>
            <w:tcW w:w="8472" w:type="dxa"/>
            <w:gridSpan w:val="2"/>
            <w:shd w:val="clear" w:color="auto" w:fill="auto"/>
          </w:tcPr>
          <w:p w14:paraId="05964224" w14:textId="663B9A7E" w:rsidR="003C6245" w:rsidRPr="00876422" w:rsidRDefault="005E7622"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003C6245">
              <w:rPr>
                <w:rFonts w:ascii="Times New Roman" w:hAnsi="Times New Roman"/>
                <w:color w:val="000000"/>
                <w:sz w:val="28"/>
                <w:szCs w:val="28"/>
                <w:lang w:val="uk-UA"/>
              </w:rPr>
              <w:t>4 172,6</w:t>
            </w:r>
          </w:p>
        </w:tc>
        <w:tc>
          <w:tcPr>
            <w:tcW w:w="1842" w:type="dxa"/>
            <w:shd w:val="clear" w:color="auto" w:fill="auto"/>
          </w:tcPr>
          <w:p w14:paraId="70742163"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5 692,1</w:t>
            </w:r>
          </w:p>
        </w:tc>
      </w:tr>
      <w:tr w:rsidR="003C6245" w:rsidRPr="00876422" w14:paraId="600D29F0" w14:textId="77777777" w:rsidTr="005E7622">
        <w:tc>
          <w:tcPr>
            <w:tcW w:w="6204" w:type="dxa"/>
            <w:shd w:val="clear" w:color="auto" w:fill="auto"/>
          </w:tcPr>
          <w:p w14:paraId="3B11DAB8" w14:textId="77777777" w:rsidR="003C6245" w:rsidRPr="00876422" w:rsidRDefault="003C6245" w:rsidP="005A1D17">
            <w:pPr>
              <w:spacing w:line="240" w:lineRule="auto"/>
              <w:jc w:val="both"/>
              <w:rPr>
                <w:rFonts w:ascii="Times New Roman" w:hAnsi="Times New Roman"/>
                <w:color w:val="000000"/>
                <w:sz w:val="28"/>
                <w:szCs w:val="28"/>
                <w:lang w:val="uk-UA"/>
              </w:rPr>
            </w:pPr>
            <w:r w:rsidRPr="0007374B">
              <w:rPr>
                <w:rFonts w:ascii="Times New Roman" w:eastAsia="Calibri" w:hAnsi="Times New Roman"/>
                <w:sz w:val="28"/>
                <w:szCs w:val="28"/>
                <w:lang w:val="uk-UA" w:eastAsia="ru-RU"/>
              </w:rPr>
              <w:t>Оплата праці</w:t>
            </w:r>
          </w:p>
        </w:tc>
        <w:tc>
          <w:tcPr>
            <w:tcW w:w="2268" w:type="dxa"/>
            <w:shd w:val="clear" w:color="auto" w:fill="auto"/>
          </w:tcPr>
          <w:p w14:paraId="37009086"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3149,2</w:t>
            </w:r>
          </w:p>
        </w:tc>
        <w:tc>
          <w:tcPr>
            <w:tcW w:w="1842" w:type="dxa"/>
            <w:shd w:val="clear" w:color="auto" w:fill="auto"/>
          </w:tcPr>
          <w:p w14:paraId="2BB529B1"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4 060,2</w:t>
            </w:r>
          </w:p>
        </w:tc>
      </w:tr>
      <w:tr w:rsidR="003C6245" w:rsidRPr="00876422" w14:paraId="126F99F6" w14:textId="77777777" w:rsidTr="005E7622">
        <w:tc>
          <w:tcPr>
            <w:tcW w:w="6204" w:type="dxa"/>
            <w:shd w:val="clear" w:color="auto" w:fill="auto"/>
          </w:tcPr>
          <w:p w14:paraId="740ED6B1" w14:textId="77777777" w:rsidR="003C6245" w:rsidRPr="00040D6F" w:rsidRDefault="003C6245" w:rsidP="005A1D17">
            <w:pPr>
              <w:spacing w:line="240" w:lineRule="auto"/>
              <w:jc w:val="both"/>
              <w:rPr>
                <w:rFonts w:ascii="Times New Roman" w:hAnsi="Times New Roman"/>
                <w:color w:val="000000"/>
                <w:sz w:val="28"/>
                <w:szCs w:val="28"/>
                <w:lang w:val="uk-UA"/>
              </w:rPr>
            </w:pPr>
            <w:r w:rsidRPr="00040D6F">
              <w:rPr>
                <w:rFonts w:ascii="Times New Roman" w:hAnsi="Times New Roman"/>
                <w:color w:val="000000"/>
                <w:sz w:val="28"/>
                <w:szCs w:val="28"/>
                <w:lang w:val="uk-UA"/>
              </w:rPr>
              <w:t>Нарахування на заробітну плату</w:t>
            </w:r>
          </w:p>
        </w:tc>
        <w:tc>
          <w:tcPr>
            <w:tcW w:w="2268" w:type="dxa"/>
            <w:shd w:val="clear" w:color="auto" w:fill="auto"/>
          </w:tcPr>
          <w:p w14:paraId="784F43D3"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687,6</w:t>
            </w:r>
          </w:p>
        </w:tc>
        <w:tc>
          <w:tcPr>
            <w:tcW w:w="1842" w:type="dxa"/>
            <w:shd w:val="clear" w:color="auto" w:fill="auto"/>
          </w:tcPr>
          <w:p w14:paraId="13E9FBDA"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881,2</w:t>
            </w:r>
          </w:p>
        </w:tc>
      </w:tr>
      <w:tr w:rsidR="003C6245" w:rsidRPr="00876422" w14:paraId="79F124A2" w14:textId="77777777" w:rsidTr="005E7622">
        <w:tc>
          <w:tcPr>
            <w:tcW w:w="6204" w:type="dxa"/>
            <w:shd w:val="clear" w:color="auto" w:fill="auto"/>
          </w:tcPr>
          <w:p w14:paraId="5E723BF2" w14:textId="77777777" w:rsidR="003C6245" w:rsidRPr="00040D6F" w:rsidRDefault="003C6245" w:rsidP="005A1D17">
            <w:pPr>
              <w:spacing w:line="240" w:lineRule="auto"/>
              <w:jc w:val="both"/>
              <w:rPr>
                <w:rFonts w:ascii="Times New Roman" w:hAnsi="Times New Roman"/>
                <w:color w:val="000000"/>
                <w:sz w:val="28"/>
                <w:szCs w:val="28"/>
                <w:lang w:val="uk-UA"/>
              </w:rPr>
            </w:pPr>
            <w:r w:rsidRPr="00040D6F">
              <w:rPr>
                <w:rFonts w:ascii="Times New Roman" w:hAnsi="Times New Roman"/>
                <w:color w:val="000000"/>
                <w:sz w:val="28"/>
                <w:szCs w:val="28"/>
                <w:lang w:val="uk-UA"/>
              </w:rPr>
              <w:t>Медикаменти та перев’язувальні матеріали</w:t>
            </w:r>
          </w:p>
        </w:tc>
        <w:tc>
          <w:tcPr>
            <w:tcW w:w="2268" w:type="dxa"/>
            <w:shd w:val="clear" w:color="auto" w:fill="auto"/>
          </w:tcPr>
          <w:p w14:paraId="5F729AFD"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18,4</w:t>
            </w:r>
          </w:p>
        </w:tc>
        <w:tc>
          <w:tcPr>
            <w:tcW w:w="1842" w:type="dxa"/>
            <w:shd w:val="clear" w:color="auto" w:fill="auto"/>
          </w:tcPr>
          <w:p w14:paraId="4AB0C136"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102,7</w:t>
            </w:r>
          </w:p>
        </w:tc>
      </w:tr>
      <w:tr w:rsidR="003C6245" w:rsidRPr="00876422" w14:paraId="32980839" w14:textId="77777777" w:rsidTr="005E7622">
        <w:tc>
          <w:tcPr>
            <w:tcW w:w="6204" w:type="dxa"/>
            <w:shd w:val="clear" w:color="auto" w:fill="auto"/>
          </w:tcPr>
          <w:p w14:paraId="331749E5"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Енергоносії</w:t>
            </w:r>
          </w:p>
        </w:tc>
        <w:tc>
          <w:tcPr>
            <w:tcW w:w="2268" w:type="dxa"/>
            <w:shd w:val="clear" w:color="auto" w:fill="auto"/>
          </w:tcPr>
          <w:p w14:paraId="1F7AB787"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9,0</w:t>
            </w:r>
          </w:p>
        </w:tc>
        <w:tc>
          <w:tcPr>
            <w:tcW w:w="1842" w:type="dxa"/>
            <w:shd w:val="clear" w:color="auto" w:fill="auto"/>
          </w:tcPr>
          <w:p w14:paraId="41DF67A5"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12,6</w:t>
            </w:r>
          </w:p>
        </w:tc>
      </w:tr>
      <w:tr w:rsidR="003C6245" w:rsidRPr="00876422" w14:paraId="5617C879" w14:textId="77777777" w:rsidTr="005E7622">
        <w:tc>
          <w:tcPr>
            <w:tcW w:w="6204" w:type="dxa"/>
            <w:shd w:val="clear" w:color="auto" w:fill="auto"/>
          </w:tcPr>
          <w:p w14:paraId="0D804009" w14:textId="77777777" w:rsidR="003C6245" w:rsidRPr="00040D6F" w:rsidRDefault="003C6245" w:rsidP="005A1D17">
            <w:pPr>
              <w:spacing w:line="240" w:lineRule="auto"/>
              <w:jc w:val="both"/>
              <w:rPr>
                <w:rFonts w:ascii="Times New Roman" w:hAnsi="Times New Roman"/>
                <w:color w:val="000000"/>
                <w:sz w:val="28"/>
                <w:szCs w:val="28"/>
                <w:lang w:val="uk-UA"/>
              </w:rPr>
            </w:pPr>
            <w:r w:rsidRPr="00040D6F">
              <w:rPr>
                <w:rFonts w:ascii="Times New Roman" w:hAnsi="Times New Roman"/>
                <w:color w:val="000000"/>
                <w:sz w:val="28"/>
                <w:szCs w:val="28"/>
                <w:lang w:val="uk-UA"/>
              </w:rPr>
              <w:t>Витрати на паливо-мастильні матеріали</w:t>
            </w:r>
          </w:p>
        </w:tc>
        <w:tc>
          <w:tcPr>
            <w:tcW w:w="2268" w:type="dxa"/>
            <w:shd w:val="clear" w:color="auto" w:fill="auto"/>
          </w:tcPr>
          <w:p w14:paraId="0C255E22"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84,7</w:t>
            </w:r>
          </w:p>
        </w:tc>
        <w:tc>
          <w:tcPr>
            <w:tcW w:w="1842" w:type="dxa"/>
            <w:shd w:val="clear" w:color="auto" w:fill="auto"/>
          </w:tcPr>
          <w:p w14:paraId="1098EF0F"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258,0</w:t>
            </w:r>
          </w:p>
        </w:tc>
      </w:tr>
      <w:tr w:rsidR="003C6245" w:rsidRPr="00876422" w14:paraId="47DBDAE2" w14:textId="77777777" w:rsidTr="005E7622">
        <w:tc>
          <w:tcPr>
            <w:tcW w:w="6204" w:type="dxa"/>
            <w:shd w:val="clear" w:color="auto" w:fill="auto"/>
          </w:tcPr>
          <w:p w14:paraId="6972A25F" w14:textId="77777777" w:rsidR="003C6245" w:rsidRPr="00040D6F" w:rsidRDefault="003C6245" w:rsidP="005A1D17">
            <w:pPr>
              <w:spacing w:line="240" w:lineRule="auto"/>
              <w:jc w:val="both"/>
              <w:rPr>
                <w:rFonts w:ascii="Times New Roman" w:hAnsi="Times New Roman"/>
                <w:color w:val="000000"/>
                <w:sz w:val="28"/>
                <w:szCs w:val="28"/>
                <w:lang w:val="uk-UA"/>
              </w:rPr>
            </w:pPr>
            <w:r w:rsidRPr="00040D6F">
              <w:rPr>
                <w:rFonts w:ascii="Times New Roman" w:hAnsi="Times New Roman"/>
                <w:color w:val="000000"/>
                <w:sz w:val="28"/>
                <w:szCs w:val="28"/>
                <w:lang w:val="uk-UA"/>
              </w:rPr>
              <w:t>Запасні частини до транспортних засобів</w:t>
            </w:r>
          </w:p>
        </w:tc>
        <w:tc>
          <w:tcPr>
            <w:tcW w:w="2268" w:type="dxa"/>
            <w:shd w:val="clear" w:color="auto" w:fill="auto"/>
          </w:tcPr>
          <w:p w14:paraId="6DCBFD3C"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17,1</w:t>
            </w:r>
          </w:p>
        </w:tc>
        <w:tc>
          <w:tcPr>
            <w:tcW w:w="1842" w:type="dxa"/>
            <w:shd w:val="clear" w:color="auto" w:fill="auto"/>
          </w:tcPr>
          <w:p w14:paraId="45BEE820"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24,6</w:t>
            </w:r>
          </w:p>
        </w:tc>
      </w:tr>
      <w:tr w:rsidR="003C6245" w:rsidRPr="00876422" w14:paraId="6DFB6A56" w14:textId="77777777" w:rsidTr="005E7622">
        <w:tc>
          <w:tcPr>
            <w:tcW w:w="6204" w:type="dxa"/>
            <w:shd w:val="clear" w:color="auto" w:fill="auto"/>
          </w:tcPr>
          <w:p w14:paraId="5868DFF9"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Господарські товари та інвентар</w:t>
            </w:r>
          </w:p>
        </w:tc>
        <w:tc>
          <w:tcPr>
            <w:tcW w:w="2268" w:type="dxa"/>
            <w:shd w:val="clear" w:color="auto" w:fill="auto"/>
          </w:tcPr>
          <w:p w14:paraId="4A65456C"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8,2</w:t>
            </w:r>
          </w:p>
        </w:tc>
        <w:tc>
          <w:tcPr>
            <w:tcW w:w="1842" w:type="dxa"/>
            <w:shd w:val="clear" w:color="auto" w:fill="auto"/>
          </w:tcPr>
          <w:p w14:paraId="2A2524A4"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46,5</w:t>
            </w:r>
          </w:p>
        </w:tc>
      </w:tr>
      <w:tr w:rsidR="003C6245" w:rsidRPr="00876422" w14:paraId="69A4BA2F" w14:textId="77777777" w:rsidTr="005E7622">
        <w:tc>
          <w:tcPr>
            <w:tcW w:w="6204" w:type="dxa"/>
            <w:shd w:val="clear" w:color="auto" w:fill="auto"/>
          </w:tcPr>
          <w:p w14:paraId="612B5F60"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Канцелярські товари </w:t>
            </w:r>
          </w:p>
        </w:tc>
        <w:tc>
          <w:tcPr>
            <w:tcW w:w="2268" w:type="dxa"/>
            <w:shd w:val="clear" w:color="auto" w:fill="auto"/>
          </w:tcPr>
          <w:p w14:paraId="57F6C2B6"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27,0</w:t>
            </w:r>
          </w:p>
        </w:tc>
        <w:tc>
          <w:tcPr>
            <w:tcW w:w="1842" w:type="dxa"/>
            <w:shd w:val="clear" w:color="auto" w:fill="auto"/>
          </w:tcPr>
          <w:p w14:paraId="30989BFB"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78,8</w:t>
            </w:r>
          </w:p>
        </w:tc>
      </w:tr>
      <w:tr w:rsidR="003C6245" w:rsidRPr="00876422" w14:paraId="6804572A" w14:textId="77777777" w:rsidTr="005E7622">
        <w:tc>
          <w:tcPr>
            <w:tcW w:w="6204" w:type="dxa"/>
            <w:shd w:val="clear" w:color="auto" w:fill="auto"/>
          </w:tcPr>
          <w:p w14:paraId="6F877A48"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Інше</w:t>
            </w:r>
          </w:p>
        </w:tc>
        <w:tc>
          <w:tcPr>
            <w:tcW w:w="2268" w:type="dxa"/>
            <w:shd w:val="clear" w:color="auto" w:fill="auto"/>
          </w:tcPr>
          <w:p w14:paraId="3B6B1ADC"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3,6</w:t>
            </w:r>
          </w:p>
        </w:tc>
        <w:tc>
          <w:tcPr>
            <w:tcW w:w="1842" w:type="dxa"/>
            <w:shd w:val="clear" w:color="auto" w:fill="auto"/>
          </w:tcPr>
          <w:p w14:paraId="16F249C2"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r>
      <w:tr w:rsidR="003C6245" w:rsidRPr="00876422" w14:paraId="36E6CD0C" w14:textId="77777777" w:rsidTr="005E7622">
        <w:tc>
          <w:tcPr>
            <w:tcW w:w="6204" w:type="dxa"/>
            <w:shd w:val="clear" w:color="auto" w:fill="auto"/>
          </w:tcPr>
          <w:p w14:paraId="0990CF3C"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Програмне забезпечення та періодичні видання</w:t>
            </w:r>
          </w:p>
        </w:tc>
        <w:tc>
          <w:tcPr>
            <w:tcW w:w="2268" w:type="dxa"/>
            <w:shd w:val="clear" w:color="auto" w:fill="auto"/>
          </w:tcPr>
          <w:p w14:paraId="136AF6A2"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29,3</w:t>
            </w:r>
          </w:p>
        </w:tc>
        <w:tc>
          <w:tcPr>
            <w:tcW w:w="1842" w:type="dxa"/>
            <w:shd w:val="clear" w:color="auto" w:fill="auto"/>
          </w:tcPr>
          <w:p w14:paraId="0984636C"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44,6</w:t>
            </w:r>
          </w:p>
        </w:tc>
      </w:tr>
      <w:tr w:rsidR="003C6245" w:rsidRPr="00876422" w14:paraId="15F618ED" w14:textId="77777777" w:rsidTr="005E7622">
        <w:tc>
          <w:tcPr>
            <w:tcW w:w="6204" w:type="dxa"/>
            <w:shd w:val="clear" w:color="auto" w:fill="auto"/>
          </w:tcPr>
          <w:p w14:paraId="4F5522A5"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Технічне обслуговування автотранспорту</w:t>
            </w:r>
          </w:p>
        </w:tc>
        <w:tc>
          <w:tcPr>
            <w:tcW w:w="2268" w:type="dxa"/>
            <w:shd w:val="clear" w:color="auto" w:fill="auto"/>
          </w:tcPr>
          <w:p w14:paraId="101EF341"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7,7</w:t>
            </w:r>
          </w:p>
        </w:tc>
        <w:tc>
          <w:tcPr>
            <w:tcW w:w="1842" w:type="dxa"/>
            <w:shd w:val="clear" w:color="auto" w:fill="auto"/>
          </w:tcPr>
          <w:p w14:paraId="0E66B9E4"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5,3</w:t>
            </w:r>
          </w:p>
        </w:tc>
      </w:tr>
      <w:tr w:rsidR="003C6245" w:rsidRPr="00876422" w14:paraId="61DD8C20" w14:textId="77777777" w:rsidTr="005E7622">
        <w:tc>
          <w:tcPr>
            <w:tcW w:w="6204" w:type="dxa"/>
            <w:shd w:val="clear" w:color="auto" w:fill="auto"/>
          </w:tcPr>
          <w:p w14:paraId="1D26FF50"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Послуги по утриманню електро та газового обладнання</w:t>
            </w:r>
          </w:p>
        </w:tc>
        <w:tc>
          <w:tcPr>
            <w:tcW w:w="2268" w:type="dxa"/>
            <w:shd w:val="clear" w:color="auto" w:fill="auto"/>
          </w:tcPr>
          <w:p w14:paraId="7C1D50EA"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7,4</w:t>
            </w:r>
          </w:p>
        </w:tc>
        <w:tc>
          <w:tcPr>
            <w:tcW w:w="1842" w:type="dxa"/>
            <w:shd w:val="clear" w:color="auto" w:fill="auto"/>
          </w:tcPr>
          <w:p w14:paraId="0BB60B56"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14,8</w:t>
            </w:r>
          </w:p>
        </w:tc>
      </w:tr>
      <w:tr w:rsidR="003C6245" w:rsidRPr="00876422" w14:paraId="300CE2B0" w14:textId="77777777" w:rsidTr="005E7622">
        <w:tc>
          <w:tcPr>
            <w:tcW w:w="6204" w:type="dxa"/>
            <w:shd w:val="clear" w:color="auto" w:fill="auto"/>
          </w:tcPr>
          <w:p w14:paraId="0B559613" w14:textId="77777777" w:rsidR="003C6245" w:rsidRPr="00876422"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Лабораторні послуги </w:t>
            </w:r>
          </w:p>
        </w:tc>
        <w:tc>
          <w:tcPr>
            <w:tcW w:w="2268" w:type="dxa"/>
            <w:shd w:val="clear" w:color="auto" w:fill="auto"/>
          </w:tcPr>
          <w:p w14:paraId="6D6B0056"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24,3</w:t>
            </w:r>
          </w:p>
        </w:tc>
        <w:tc>
          <w:tcPr>
            <w:tcW w:w="1842" w:type="dxa"/>
            <w:shd w:val="clear" w:color="auto" w:fill="auto"/>
          </w:tcPr>
          <w:p w14:paraId="3CF8CE3E"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21,5</w:t>
            </w:r>
          </w:p>
        </w:tc>
      </w:tr>
      <w:tr w:rsidR="003C6245" w:rsidRPr="00876422" w14:paraId="174126E5" w14:textId="77777777" w:rsidTr="005E7622">
        <w:tc>
          <w:tcPr>
            <w:tcW w:w="6204" w:type="dxa"/>
            <w:shd w:val="clear" w:color="auto" w:fill="auto"/>
          </w:tcPr>
          <w:p w14:paraId="79613C52"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Метрологічна перевірка обладнання</w:t>
            </w:r>
          </w:p>
        </w:tc>
        <w:tc>
          <w:tcPr>
            <w:tcW w:w="2268" w:type="dxa"/>
            <w:shd w:val="clear" w:color="auto" w:fill="auto"/>
          </w:tcPr>
          <w:p w14:paraId="22541372"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4,6</w:t>
            </w:r>
          </w:p>
        </w:tc>
        <w:tc>
          <w:tcPr>
            <w:tcW w:w="1842" w:type="dxa"/>
            <w:shd w:val="clear" w:color="auto" w:fill="auto"/>
          </w:tcPr>
          <w:p w14:paraId="0E7AC76C"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5,8</w:t>
            </w:r>
          </w:p>
        </w:tc>
      </w:tr>
      <w:tr w:rsidR="003C6245" w:rsidRPr="00876422" w14:paraId="1C824BB5" w14:textId="77777777" w:rsidTr="005E7622">
        <w:tc>
          <w:tcPr>
            <w:tcW w:w="6204" w:type="dxa"/>
            <w:shd w:val="clear" w:color="auto" w:fill="auto"/>
          </w:tcPr>
          <w:p w14:paraId="397DDC8F"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Послуги зв’язок та інтернет</w:t>
            </w:r>
          </w:p>
        </w:tc>
        <w:tc>
          <w:tcPr>
            <w:tcW w:w="2268" w:type="dxa"/>
            <w:shd w:val="clear" w:color="auto" w:fill="auto"/>
          </w:tcPr>
          <w:p w14:paraId="2C832AB9"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26,8</w:t>
            </w:r>
          </w:p>
        </w:tc>
        <w:tc>
          <w:tcPr>
            <w:tcW w:w="1842" w:type="dxa"/>
            <w:shd w:val="clear" w:color="auto" w:fill="auto"/>
          </w:tcPr>
          <w:p w14:paraId="3F0ACDB4"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32,2</w:t>
            </w:r>
          </w:p>
        </w:tc>
      </w:tr>
      <w:tr w:rsidR="003C6245" w:rsidRPr="00876422" w14:paraId="51DA645B" w14:textId="77777777" w:rsidTr="005E7622">
        <w:tc>
          <w:tcPr>
            <w:tcW w:w="6204" w:type="dxa"/>
            <w:shd w:val="clear" w:color="auto" w:fill="auto"/>
          </w:tcPr>
          <w:p w14:paraId="4D9F2603"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Навчання працівників</w:t>
            </w:r>
          </w:p>
        </w:tc>
        <w:tc>
          <w:tcPr>
            <w:tcW w:w="2268" w:type="dxa"/>
            <w:shd w:val="clear" w:color="auto" w:fill="auto"/>
          </w:tcPr>
          <w:p w14:paraId="6D8210F6"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9,4</w:t>
            </w:r>
          </w:p>
        </w:tc>
        <w:tc>
          <w:tcPr>
            <w:tcW w:w="1842" w:type="dxa"/>
            <w:shd w:val="clear" w:color="auto" w:fill="auto"/>
          </w:tcPr>
          <w:p w14:paraId="31D19F56"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r>
      <w:tr w:rsidR="003C6245" w:rsidRPr="00876422" w14:paraId="4DE80C51" w14:textId="77777777" w:rsidTr="005E7622">
        <w:tc>
          <w:tcPr>
            <w:tcW w:w="6204" w:type="dxa"/>
            <w:shd w:val="clear" w:color="auto" w:fill="auto"/>
          </w:tcPr>
          <w:p w14:paraId="4248E727"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Інші послуги (охорона, дератизація, страхування автомобіля)</w:t>
            </w:r>
          </w:p>
        </w:tc>
        <w:tc>
          <w:tcPr>
            <w:tcW w:w="2268" w:type="dxa"/>
            <w:shd w:val="clear" w:color="auto" w:fill="auto"/>
          </w:tcPr>
          <w:p w14:paraId="01D892D2"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51,5</w:t>
            </w:r>
          </w:p>
        </w:tc>
        <w:tc>
          <w:tcPr>
            <w:tcW w:w="1842" w:type="dxa"/>
            <w:shd w:val="clear" w:color="auto" w:fill="auto"/>
          </w:tcPr>
          <w:p w14:paraId="6C8538FC" w14:textId="77777777" w:rsidR="003C6245" w:rsidRPr="00876422"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99,3</w:t>
            </w:r>
          </w:p>
        </w:tc>
      </w:tr>
      <w:tr w:rsidR="003C6245" w:rsidRPr="00876422" w14:paraId="151416B0" w14:textId="77777777" w:rsidTr="005E7622">
        <w:tc>
          <w:tcPr>
            <w:tcW w:w="6204" w:type="dxa"/>
            <w:shd w:val="clear" w:color="auto" w:fill="auto"/>
          </w:tcPr>
          <w:p w14:paraId="5A2D5811"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Відрядження</w:t>
            </w:r>
          </w:p>
        </w:tc>
        <w:tc>
          <w:tcPr>
            <w:tcW w:w="2268" w:type="dxa"/>
            <w:shd w:val="clear" w:color="auto" w:fill="auto"/>
          </w:tcPr>
          <w:p w14:paraId="18985972"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6,8</w:t>
            </w:r>
          </w:p>
        </w:tc>
        <w:tc>
          <w:tcPr>
            <w:tcW w:w="1842" w:type="dxa"/>
            <w:shd w:val="clear" w:color="auto" w:fill="auto"/>
          </w:tcPr>
          <w:p w14:paraId="27AC3904"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1,3</w:t>
            </w:r>
          </w:p>
        </w:tc>
      </w:tr>
      <w:tr w:rsidR="003C6245" w:rsidRPr="00876422" w14:paraId="1339AD38" w14:textId="77777777" w:rsidTr="005E7622">
        <w:tc>
          <w:tcPr>
            <w:tcW w:w="6204" w:type="dxa"/>
            <w:shd w:val="clear" w:color="auto" w:fill="auto"/>
          </w:tcPr>
          <w:p w14:paraId="3EB7154F"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 xml:space="preserve">Поточний ремонт приміщення </w:t>
            </w:r>
          </w:p>
        </w:tc>
        <w:tc>
          <w:tcPr>
            <w:tcW w:w="2268" w:type="dxa"/>
            <w:shd w:val="clear" w:color="auto" w:fill="auto"/>
          </w:tcPr>
          <w:p w14:paraId="10B95A75"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c>
          <w:tcPr>
            <w:tcW w:w="1842" w:type="dxa"/>
            <w:shd w:val="clear" w:color="auto" w:fill="auto"/>
          </w:tcPr>
          <w:p w14:paraId="31CFFD6B"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0</w:t>
            </w:r>
          </w:p>
        </w:tc>
      </w:tr>
      <w:tr w:rsidR="003C6245" w:rsidRPr="00876422" w14:paraId="6B83711A" w14:textId="77777777" w:rsidTr="005E7622">
        <w:tc>
          <w:tcPr>
            <w:tcW w:w="6204" w:type="dxa"/>
            <w:shd w:val="clear" w:color="auto" w:fill="auto"/>
          </w:tcPr>
          <w:p w14:paraId="26B6EB6D" w14:textId="77777777" w:rsidR="003C6245" w:rsidRDefault="003C6245" w:rsidP="005A1D17">
            <w:pPr>
              <w:spacing w:line="240" w:lineRule="auto"/>
              <w:jc w:val="both"/>
              <w:rPr>
                <w:rFonts w:ascii="Times New Roman" w:hAnsi="Times New Roman"/>
                <w:color w:val="000000"/>
                <w:sz w:val="28"/>
                <w:szCs w:val="28"/>
                <w:lang w:val="uk-UA"/>
              </w:rPr>
            </w:pPr>
            <w:r>
              <w:rPr>
                <w:rFonts w:ascii="Times New Roman" w:hAnsi="Times New Roman"/>
                <w:color w:val="000000"/>
                <w:sz w:val="28"/>
                <w:szCs w:val="28"/>
                <w:lang w:val="uk-UA"/>
              </w:rPr>
              <w:t>Інші видатки (оплата податків та інше)</w:t>
            </w:r>
          </w:p>
        </w:tc>
        <w:tc>
          <w:tcPr>
            <w:tcW w:w="2268" w:type="dxa"/>
            <w:shd w:val="clear" w:color="auto" w:fill="auto"/>
          </w:tcPr>
          <w:p w14:paraId="52728346"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2,7</w:t>
            </w:r>
          </w:p>
        </w:tc>
        <w:tc>
          <w:tcPr>
            <w:tcW w:w="1842" w:type="dxa"/>
            <w:shd w:val="clear" w:color="auto" w:fill="auto"/>
          </w:tcPr>
          <w:p w14:paraId="0E22E3A2" w14:textId="77777777" w:rsidR="003C6245" w:rsidRDefault="003C6245" w:rsidP="005A1D17">
            <w:pPr>
              <w:spacing w:line="240" w:lineRule="auto"/>
              <w:jc w:val="center"/>
              <w:rPr>
                <w:rFonts w:ascii="Times New Roman" w:hAnsi="Times New Roman"/>
                <w:color w:val="000000"/>
                <w:sz w:val="28"/>
                <w:szCs w:val="28"/>
                <w:lang w:val="uk-UA"/>
              </w:rPr>
            </w:pPr>
            <w:r>
              <w:rPr>
                <w:rFonts w:ascii="Times New Roman" w:hAnsi="Times New Roman"/>
                <w:color w:val="000000"/>
                <w:sz w:val="28"/>
                <w:szCs w:val="28"/>
                <w:lang w:val="uk-UA"/>
              </w:rPr>
              <w:t>2,7</w:t>
            </w:r>
          </w:p>
        </w:tc>
      </w:tr>
    </w:tbl>
    <w:p w14:paraId="318C4E3B" w14:textId="7332ADAA" w:rsidR="003C6245" w:rsidRPr="009F29C7" w:rsidRDefault="003C6245" w:rsidP="000F5F90">
      <w:pPr>
        <w:pStyle w:val="af2"/>
        <w:rPr>
          <w:rFonts w:ascii="Times New Roman" w:hAnsi="Times New Roman"/>
          <w:sz w:val="28"/>
          <w:szCs w:val="28"/>
          <w:lang w:val="uk-UA"/>
        </w:rPr>
      </w:pPr>
      <w:r w:rsidRPr="00702C99">
        <w:rPr>
          <w:sz w:val="28"/>
          <w:szCs w:val="28"/>
          <w:lang w:val="uk-UA"/>
        </w:rPr>
        <w:t xml:space="preserve">        </w:t>
      </w:r>
      <w:r>
        <w:rPr>
          <w:rFonts w:ascii="Times New Roman" w:hAnsi="Times New Roman"/>
          <w:sz w:val="28"/>
          <w:szCs w:val="28"/>
          <w:lang w:val="uk-UA"/>
        </w:rPr>
        <w:t xml:space="preserve"> За 3 місяця 2026 року о</w:t>
      </w:r>
      <w:r w:rsidRPr="00211359">
        <w:rPr>
          <w:rFonts w:ascii="Times New Roman" w:hAnsi="Times New Roman"/>
          <w:sz w:val="28"/>
          <w:szCs w:val="28"/>
          <w:lang w:val="uk-UA"/>
        </w:rPr>
        <w:t xml:space="preserve">тримано благодійної допомоги </w:t>
      </w:r>
      <w:r>
        <w:rPr>
          <w:rFonts w:ascii="Times New Roman" w:hAnsi="Times New Roman"/>
          <w:sz w:val="28"/>
          <w:szCs w:val="28"/>
          <w:lang w:val="uk-UA"/>
        </w:rPr>
        <w:t xml:space="preserve"> на загальну суму 877,4 тис. гривень.</w:t>
      </w:r>
    </w:p>
    <w:tbl>
      <w:tblPr>
        <w:tblW w:w="104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4"/>
        <w:gridCol w:w="1701"/>
        <w:gridCol w:w="4974"/>
      </w:tblGrid>
      <w:tr w:rsidR="003C6245" w:rsidRPr="009F29C7" w14:paraId="5DC6D039" w14:textId="77777777" w:rsidTr="005E7622">
        <w:tc>
          <w:tcPr>
            <w:tcW w:w="3794" w:type="dxa"/>
            <w:shd w:val="clear" w:color="auto" w:fill="auto"/>
          </w:tcPr>
          <w:p w14:paraId="6EA20180" w14:textId="77777777" w:rsidR="003C6245" w:rsidRPr="009F29C7" w:rsidRDefault="003C6245" w:rsidP="005A1D17">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 донора</w:t>
            </w:r>
          </w:p>
        </w:tc>
        <w:tc>
          <w:tcPr>
            <w:tcW w:w="1701" w:type="dxa"/>
            <w:shd w:val="clear" w:color="auto" w:fill="auto"/>
          </w:tcPr>
          <w:p w14:paraId="5820840F" w14:textId="77777777" w:rsidR="003C6245" w:rsidRPr="009F29C7" w:rsidRDefault="003C6245" w:rsidP="005A1D17">
            <w:pPr>
              <w:spacing w:line="240" w:lineRule="auto"/>
              <w:rPr>
                <w:rFonts w:ascii="Times New Roman" w:hAnsi="Times New Roman"/>
                <w:sz w:val="28"/>
                <w:szCs w:val="28"/>
                <w:lang w:val="uk-UA"/>
              </w:rPr>
            </w:pPr>
            <w:r w:rsidRPr="009F29C7">
              <w:rPr>
                <w:rFonts w:ascii="Times New Roman" w:hAnsi="Times New Roman"/>
                <w:sz w:val="28"/>
                <w:szCs w:val="28"/>
                <w:lang w:val="uk-UA"/>
              </w:rPr>
              <w:t>Сума (тис.грн.)</w:t>
            </w:r>
          </w:p>
        </w:tc>
        <w:tc>
          <w:tcPr>
            <w:tcW w:w="4974" w:type="dxa"/>
            <w:shd w:val="clear" w:color="auto" w:fill="auto"/>
          </w:tcPr>
          <w:p w14:paraId="72771753" w14:textId="77777777" w:rsidR="003C6245" w:rsidRPr="009F29C7" w:rsidRDefault="003C6245" w:rsidP="005A1D17">
            <w:pPr>
              <w:spacing w:line="240" w:lineRule="auto"/>
              <w:rPr>
                <w:rFonts w:ascii="Times New Roman" w:hAnsi="Times New Roman"/>
                <w:sz w:val="28"/>
                <w:szCs w:val="28"/>
                <w:lang w:val="uk-UA"/>
              </w:rPr>
            </w:pPr>
            <w:r w:rsidRPr="009F29C7">
              <w:rPr>
                <w:rFonts w:ascii="Times New Roman" w:hAnsi="Times New Roman"/>
                <w:sz w:val="28"/>
                <w:szCs w:val="28"/>
                <w:lang w:val="uk-UA"/>
              </w:rPr>
              <w:t>найменування</w:t>
            </w:r>
          </w:p>
        </w:tc>
      </w:tr>
      <w:tr w:rsidR="003C6245" w:rsidRPr="00527864" w14:paraId="7B289FF9" w14:textId="77777777" w:rsidTr="005E7622">
        <w:tc>
          <w:tcPr>
            <w:tcW w:w="3794" w:type="dxa"/>
            <w:shd w:val="clear" w:color="auto" w:fill="auto"/>
          </w:tcPr>
          <w:p w14:paraId="2F2F0B53" w14:textId="77777777" w:rsidR="003C6245" w:rsidRPr="00815337" w:rsidRDefault="003C6245" w:rsidP="005A1D17">
            <w:pPr>
              <w:spacing w:after="0" w:line="240" w:lineRule="auto"/>
              <w:rPr>
                <w:rFonts w:ascii="Times New Roman" w:hAnsi="Times New Roman"/>
                <w:sz w:val="28"/>
                <w:szCs w:val="28"/>
                <w:lang w:val="uk-UA"/>
              </w:rPr>
            </w:pPr>
            <w:r>
              <w:rPr>
                <w:rFonts w:ascii="Times New Roman" w:hAnsi="Times New Roman"/>
                <w:sz w:val="28"/>
                <w:szCs w:val="28"/>
                <w:lang w:val="uk-UA"/>
              </w:rPr>
              <w:t>Міжнародний Благодійний фонд «АІСМ Україна»</w:t>
            </w:r>
          </w:p>
        </w:tc>
        <w:tc>
          <w:tcPr>
            <w:tcW w:w="1701" w:type="dxa"/>
            <w:shd w:val="clear" w:color="auto" w:fill="auto"/>
          </w:tcPr>
          <w:p w14:paraId="3AD24937" w14:textId="77777777" w:rsidR="003C6245" w:rsidRPr="00815337" w:rsidRDefault="003C6245" w:rsidP="005A1D17">
            <w:pPr>
              <w:spacing w:line="240" w:lineRule="auto"/>
              <w:jc w:val="center"/>
              <w:rPr>
                <w:rFonts w:ascii="Times New Roman" w:hAnsi="Times New Roman"/>
                <w:sz w:val="28"/>
                <w:szCs w:val="28"/>
                <w:lang w:val="uk-UA"/>
              </w:rPr>
            </w:pPr>
            <w:r>
              <w:rPr>
                <w:rFonts w:ascii="Times New Roman" w:hAnsi="Times New Roman"/>
                <w:sz w:val="28"/>
                <w:szCs w:val="28"/>
                <w:lang w:val="uk-UA"/>
              </w:rPr>
              <w:t>754,5</w:t>
            </w:r>
          </w:p>
        </w:tc>
        <w:tc>
          <w:tcPr>
            <w:tcW w:w="4974" w:type="dxa"/>
            <w:shd w:val="clear" w:color="auto" w:fill="auto"/>
          </w:tcPr>
          <w:p w14:paraId="304FA98F" w14:textId="77777777" w:rsidR="003C6245" w:rsidRPr="00C15063"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Генератор 26,4 k</w:t>
            </w:r>
            <w:r>
              <w:rPr>
                <w:rFonts w:ascii="Times New Roman" w:hAnsi="Times New Roman"/>
                <w:sz w:val="28"/>
                <w:szCs w:val="28"/>
              </w:rPr>
              <w:t>W</w:t>
            </w:r>
            <w:r w:rsidRPr="00A045D2">
              <w:rPr>
                <w:rFonts w:ascii="Times New Roman" w:hAnsi="Times New Roman"/>
                <w:sz w:val="28"/>
                <w:szCs w:val="28"/>
                <w:lang w:val="ru-RU"/>
              </w:rPr>
              <w:t xml:space="preserve"> </w:t>
            </w:r>
            <w:r>
              <w:rPr>
                <w:rFonts w:ascii="Times New Roman" w:hAnsi="Times New Roman"/>
                <w:sz w:val="28"/>
                <w:szCs w:val="28"/>
                <w:lang w:val="uk-UA"/>
              </w:rPr>
              <w:t>33k</w:t>
            </w:r>
            <w:r>
              <w:rPr>
                <w:rFonts w:ascii="Times New Roman" w:hAnsi="Times New Roman"/>
                <w:sz w:val="28"/>
                <w:szCs w:val="28"/>
              </w:rPr>
              <w:t>Va</w:t>
            </w:r>
            <w:r>
              <w:rPr>
                <w:rFonts w:ascii="Times New Roman" w:hAnsi="Times New Roman"/>
                <w:sz w:val="28"/>
                <w:szCs w:val="28"/>
                <w:lang w:val="uk-UA"/>
              </w:rPr>
              <w:t>,лампа повербанк з сонячною панеллю, манжета –джгут - пневматичний</w:t>
            </w:r>
          </w:p>
        </w:tc>
      </w:tr>
      <w:tr w:rsidR="003C6245" w:rsidRPr="00527864" w14:paraId="79253367" w14:textId="77777777" w:rsidTr="005E7622">
        <w:tc>
          <w:tcPr>
            <w:tcW w:w="3794" w:type="dxa"/>
            <w:shd w:val="clear" w:color="auto" w:fill="auto"/>
          </w:tcPr>
          <w:p w14:paraId="608E092B" w14:textId="77777777" w:rsidR="003C6245" w:rsidRPr="009F29C7"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Благодійна організація  «Благодійний фонд  «Прем’єр  Уржанс  Інтернасьональ»</w:t>
            </w:r>
          </w:p>
        </w:tc>
        <w:tc>
          <w:tcPr>
            <w:tcW w:w="1701" w:type="dxa"/>
            <w:shd w:val="clear" w:color="auto" w:fill="auto"/>
          </w:tcPr>
          <w:p w14:paraId="44029E3F" w14:textId="77777777" w:rsidR="003C6245" w:rsidRPr="009F29C7" w:rsidRDefault="003C6245" w:rsidP="005A1D17">
            <w:pPr>
              <w:spacing w:line="240" w:lineRule="auto"/>
              <w:jc w:val="center"/>
              <w:rPr>
                <w:rFonts w:ascii="Times New Roman" w:hAnsi="Times New Roman"/>
                <w:sz w:val="28"/>
                <w:szCs w:val="28"/>
                <w:lang w:val="uk-UA"/>
              </w:rPr>
            </w:pPr>
            <w:r>
              <w:rPr>
                <w:rFonts w:ascii="Times New Roman" w:hAnsi="Times New Roman"/>
                <w:sz w:val="28"/>
                <w:szCs w:val="28"/>
                <w:lang w:val="uk-UA"/>
              </w:rPr>
              <w:t>88,2</w:t>
            </w:r>
          </w:p>
        </w:tc>
        <w:tc>
          <w:tcPr>
            <w:tcW w:w="4974" w:type="dxa"/>
            <w:shd w:val="clear" w:color="auto" w:fill="auto"/>
          </w:tcPr>
          <w:p w14:paraId="337DB8BF" w14:textId="77777777" w:rsidR="003C6245" w:rsidRPr="009F29C7"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 xml:space="preserve"> Талони на палива (бензин-800л, дизельне паливо-600л)</w:t>
            </w:r>
          </w:p>
        </w:tc>
      </w:tr>
      <w:tr w:rsidR="003C6245" w:rsidRPr="009F29C7" w14:paraId="71AB2030" w14:textId="77777777" w:rsidTr="005E7622">
        <w:tc>
          <w:tcPr>
            <w:tcW w:w="3794" w:type="dxa"/>
            <w:shd w:val="clear" w:color="auto" w:fill="auto"/>
          </w:tcPr>
          <w:p w14:paraId="2331E337" w14:textId="77777777" w:rsidR="003C6245" w:rsidRPr="009F29C7"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Благодійна організація  «Благодійний фонд  «Національна агенція  гуманітарної допомоги «Здорові»</w:t>
            </w:r>
          </w:p>
        </w:tc>
        <w:tc>
          <w:tcPr>
            <w:tcW w:w="1701" w:type="dxa"/>
            <w:shd w:val="clear" w:color="auto" w:fill="auto"/>
          </w:tcPr>
          <w:p w14:paraId="4BE684EE" w14:textId="77777777" w:rsidR="003C6245" w:rsidRPr="009F29C7" w:rsidRDefault="003C6245" w:rsidP="005A1D17">
            <w:pPr>
              <w:spacing w:line="240" w:lineRule="auto"/>
              <w:jc w:val="center"/>
              <w:rPr>
                <w:rFonts w:ascii="Times New Roman" w:hAnsi="Times New Roman"/>
                <w:sz w:val="28"/>
                <w:szCs w:val="28"/>
                <w:lang w:val="uk-UA"/>
              </w:rPr>
            </w:pPr>
            <w:r>
              <w:rPr>
                <w:rFonts w:ascii="Times New Roman" w:hAnsi="Times New Roman"/>
                <w:sz w:val="28"/>
                <w:szCs w:val="28"/>
                <w:lang w:val="uk-UA"/>
              </w:rPr>
              <w:t>24,0</w:t>
            </w:r>
          </w:p>
        </w:tc>
        <w:tc>
          <w:tcPr>
            <w:tcW w:w="4974" w:type="dxa"/>
            <w:shd w:val="clear" w:color="auto" w:fill="auto"/>
          </w:tcPr>
          <w:p w14:paraId="65867108" w14:textId="77777777" w:rsidR="003C6245" w:rsidRPr="009F29C7"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Екрановий опромінювач</w:t>
            </w:r>
          </w:p>
        </w:tc>
      </w:tr>
      <w:tr w:rsidR="003C6245" w:rsidRPr="009F29C7" w14:paraId="7DC8865D" w14:textId="77777777" w:rsidTr="005E7622">
        <w:tc>
          <w:tcPr>
            <w:tcW w:w="3794" w:type="dxa"/>
            <w:shd w:val="clear" w:color="auto" w:fill="auto"/>
          </w:tcPr>
          <w:p w14:paraId="4CFEBAF0" w14:textId="77777777" w:rsidR="003C6245" w:rsidRPr="009F29C7"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Благодійна організація  «Воз’єднання»</w:t>
            </w:r>
          </w:p>
        </w:tc>
        <w:tc>
          <w:tcPr>
            <w:tcW w:w="1701" w:type="dxa"/>
            <w:shd w:val="clear" w:color="auto" w:fill="auto"/>
          </w:tcPr>
          <w:p w14:paraId="6356596F" w14:textId="77777777" w:rsidR="003C6245" w:rsidRPr="009F29C7" w:rsidRDefault="003C6245" w:rsidP="005A1D17">
            <w:pPr>
              <w:spacing w:line="240" w:lineRule="auto"/>
              <w:jc w:val="center"/>
              <w:rPr>
                <w:rFonts w:ascii="Times New Roman" w:hAnsi="Times New Roman"/>
                <w:sz w:val="28"/>
                <w:szCs w:val="28"/>
                <w:lang w:val="uk-UA"/>
              </w:rPr>
            </w:pPr>
            <w:r>
              <w:rPr>
                <w:rFonts w:ascii="Times New Roman" w:hAnsi="Times New Roman"/>
                <w:sz w:val="28"/>
                <w:szCs w:val="28"/>
                <w:lang w:val="uk-UA"/>
              </w:rPr>
              <w:t>10,7</w:t>
            </w:r>
          </w:p>
        </w:tc>
        <w:tc>
          <w:tcPr>
            <w:tcW w:w="4974" w:type="dxa"/>
            <w:shd w:val="clear" w:color="auto" w:fill="auto"/>
          </w:tcPr>
          <w:p w14:paraId="02B1E5C6" w14:textId="77777777" w:rsidR="003C6245" w:rsidRPr="009F29C7" w:rsidRDefault="003C6245" w:rsidP="005A1D17">
            <w:pPr>
              <w:spacing w:line="240" w:lineRule="auto"/>
              <w:rPr>
                <w:rFonts w:ascii="Times New Roman" w:hAnsi="Times New Roman"/>
                <w:sz w:val="28"/>
                <w:szCs w:val="28"/>
                <w:lang w:val="uk-UA"/>
              </w:rPr>
            </w:pPr>
            <w:r>
              <w:rPr>
                <w:rFonts w:ascii="Times New Roman" w:hAnsi="Times New Roman"/>
                <w:sz w:val="28"/>
                <w:szCs w:val="28"/>
                <w:lang w:val="uk-UA"/>
              </w:rPr>
              <w:t>Генератор 5 k</w:t>
            </w:r>
            <w:r>
              <w:rPr>
                <w:rFonts w:ascii="Times New Roman" w:hAnsi="Times New Roman"/>
                <w:sz w:val="28"/>
                <w:szCs w:val="28"/>
              </w:rPr>
              <w:t>W</w:t>
            </w:r>
          </w:p>
        </w:tc>
      </w:tr>
      <w:tr w:rsidR="003C6245" w:rsidRPr="009F29C7" w14:paraId="38B2B67C" w14:textId="77777777" w:rsidTr="005E7622">
        <w:tc>
          <w:tcPr>
            <w:tcW w:w="3794" w:type="dxa"/>
            <w:shd w:val="clear" w:color="auto" w:fill="auto"/>
          </w:tcPr>
          <w:p w14:paraId="10D788CA" w14:textId="77777777" w:rsidR="003C6245" w:rsidRPr="00EB4E33" w:rsidRDefault="003C6245" w:rsidP="005A1D17">
            <w:pPr>
              <w:spacing w:line="240" w:lineRule="auto"/>
              <w:rPr>
                <w:rFonts w:ascii="Times New Roman" w:hAnsi="Times New Roman"/>
                <w:b/>
                <w:sz w:val="28"/>
                <w:szCs w:val="28"/>
                <w:lang w:val="uk-UA"/>
              </w:rPr>
            </w:pPr>
            <w:r w:rsidRPr="00EB4E33">
              <w:rPr>
                <w:rFonts w:ascii="Times New Roman" w:hAnsi="Times New Roman"/>
                <w:b/>
                <w:sz w:val="28"/>
                <w:szCs w:val="28"/>
                <w:lang w:val="uk-UA"/>
              </w:rPr>
              <w:t>Всього</w:t>
            </w:r>
          </w:p>
        </w:tc>
        <w:tc>
          <w:tcPr>
            <w:tcW w:w="1701" w:type="dxa"/>
            <w:shd w:val="clear" w:color="auto" w:fill="auto"/>
          </w:tcPr>
          <w:p w14:paraId="37A76043" w14:textId="77777777" w:rsidR="003C6245" w:rsidRPr="00EB4E33" w:rsidRDefault="003C6245" w:rsidP="005A1D17">
            <w:pPr>
              <w:spacing w:line="240" w:lineRule="auto"/>
              <w:jc w:val="center"/>
              <w:rPr>
                <w:rFonts w:ascii="Times New Roman" w:hAnsi="Times New Roman"/>
                <w:b/>
                <w:sz w:val="28"/>
                <w:szCs w:val="28"/>
                <w:lang w:val="uk-UA"/>
              </w:rPr>
            </w:pPr>
            <w:r w:rsidRPr="00EB4E33">
              <w:rPr>
                <w:rFonts w:ascii="Times New Roman" w:hAnsi="Times New Roman"/>
                <w:b/>
                <w:sz w:val="28"/>
                <w:szCs w:val="28"/>
                <w:lang w:val="uk-UA"/>
              </w:rPr>
              <w:t>877,4</w:t>
            </w:r>
          </w:p>
        </w:tc>
        <w:tc>
          <w:tcPr>
            <w:tcW w:w="4974" w:type="dxa"/>
            <w:shd w:val="clear" w:color="auto" w:fill="auto"/>
          </w:tcPr>
          <w:p w14:paraId="2B24AAA1" w14:textId="77777777" w:rsidR="003C6245" w:rsidRDefault="003C6245" w:rsidP="005A1D17">
            <w:pPr>
              <w:spacing w:line="240" w:lineRule="auto"/>
              <w:rPr>
                <w:rFonts w:ascii="Times New Roman" w:hAnsi="Times New Roman"/>
                <w:sz w:val="28"/>
                <w:szCs w:val="28"/>
                <w:lang w:val="uk-UA"/>
              </w:rPr>
            </w:pPr>
          </w:p>
        </w:tc>
      </w:tr>
    </w:tbl>
    <w:p w14:paraId="5C6C2B5B" w14:textId="11775A2F" w:rsidR="003C6245" w:rsidRDefault="003C6245" w:rsidP="003C6245">
      <w:pPr>
        <w:spacing w:after="0" w:line="240" w:lineRule="auto"/>
        <w:rPr>
          <w:rFonts w:ascii="Times New Roman" w:hAnsi="Times New Roman"/>
          <w:sz w:val="28"/>
          <w:szCs w:val="28"/>
          <w:lang w:val="uk-UA"/>
        </w:rPr>
      </w:pPr>
      <w:r>
        <w:rPr>
          <w:rFonts w:ascii="Times New Roman" w:hAnsi="Times New Roman"/>
          <w:sz w:val="28"/>
          <w:szCs w:val="28"/>
          <w:lang w:val="uk-UA"/>
        </w:rPr>
        <w:t xml:space="preserve">          Також </w:t>
      </w:r>
      <w:r w:rsidRPr="009F29C7">
        <w:rPr>
          <w:rFonts w:ascii="Times New Roman" w:hAnsi="Times New Roman"/>
          <w:sz w:val="28"/>
          <w:szCs w:val="28"/>
          <w:lang w:val="uk-UA"/>
        </w:rPr>
        <w:t xml:space="preserve">підприємство отримало благодійну допомогу у вигляді медичних виробів та лікарських засобів на </w:t>
      </w:r>
      <w:r>
        <w:rPr>
          <w:rFonts w:ascii="Times New Roman" w:hAnsi="Times New Roman"/>
          <w:sz w:val="28"/>
          <w:szCs w:val="28"/>
          <w:lang w:val="uk-UA"/>
        </w:rPr>
        <w:t>загальну суму 10 350,2 тис. грн.  в т.ч.:</w:t>
      </w:r>
    </w:p>
    <w:p w14:paraId="3CC8196D" w14:textId="77777777" w:rsidR="003C6245" w:rsidRDefault="003C6245" w:rsidP="008C5EF5">
      <w:pPr>
        <w:numPr>
          <w:ilvl w:val="0"/>
          <w:numId w:val="60"/>
        </w:numPr>
        <w:spacing w:after="0" w:line="240" w:lineRule="auto"/>
        <w:jc w:val="both"/>
        <w:rPr>
          <w:rFonts w:ascii="Times New Roman" w:hAnsi="Times New Roman"/>
          <w:sz w:val="28"/>
          <w:szCs w:val="28"/>
          <w:lang w:val="uk-UA"/>
        </w:rPr>
      </w:pPr>
      <w:r>
        <w:rPr>
          <w:rFonts w:ascii="Times New Roman" w:hAnsi="Times New Roman"/>
          <w:sz w:val="28"/>
          <w:szCs w:val="28"/>
          <w:lang w:val="uk-UA"/>
        </w:rPr>
        <w:t>Міжнародний Благодійний фонд «АІСМ Україна» -10 215,6 тис. грн.;</w:t>
      </w:r>
    </w:p>
    <w:p w14:paraId="63843C7E" w14:textId="77777777" w:rsidR="003C6245" w:rsidRDefault="003C6245" w:rsidP="008C5EF5">
      <w:pPr>
        <w:numPr>
          <w:ilvl w:val="0"/>
          <w:numId w:val="60"/>
        </w:numPr>
        <w:spacing w:after="0" w:line="240" w:lineRule="auto"/>
        <w:jc w:val="both"/>
        <w:rPr>
          <w:rFonts w:ascii="Times New Roman" w:hAnsi="Times New Roman"/>
          <w:sz w:val="28"/>
          <w:szCs w:val="28"/>
          <w:lang w:val="uk-UA"/>
        </w:rPr>
      </w:pPr>
      <w:r>
        <w:rPr>
          <w:rFonts w:ascii="Times New Roman" w:hAnsi="Times New Roman"/>
          <w:sz w:val="28"/>
          <w:szCs w:val="28"/>
          <w:lang w:val="uk-UA"/>
        </w:rPr>
        <w:t>Бюро Всесвітньої організації охорони здоров’я в України -134,6 тис. грн.;</w:t>
      </w:r>
    </w:p>
    <w:p w14:paraId="63119C11" w14:textId="77777777" w:rsidR="003C6245" w:rsidRDefault="003C6245" w:rsidP="008C5EF5">
      <w:pPr>
        <w:numPr>
          <w:ilvl w:val="0"/>
          <w:numId w:val="60"/>
        </w:numPr>
        <w:spacing w:after="0" w:line="240" w:lineRule="auto"/>
        <w:jc w:val="both"/>
        <w:rPr>
          <w:rFonts w:ascii="Times New Roman" w:hAnsi="Times New Roman"/>
          <w:sz w:val="28"/>
          <w:szCs w:val="28"/>
          <w:lang w:val="uk-UA"/>
        </w:rPr>
      </w:pPr>
      <w:r>
        <w:rPr>
          <w:rFonts w:ascii="Times New Roman" w:hAnsi="Times New Roman"/>
          <w:sz w:val="28"/>
          <w:szCs w:val="28"/>
          <w:lang w:val="uk-UA"/>
        </w:rPr>
        <w:t>КНП СОР  «ОДКЛ» - 99,3 тис. грн.;</w:t>
      </w:r>
    </w:p>
    <w:p w14:paraId="359D2067" w14:textId="77777777" w:rsidR="003C6245" w:rsidRDefault="003C6245" w:rsidP="008C5EF5">
      <w:pPr>
        <w:numPr>
          <w:ilvl w:val="0"/>
          <w:numId w:val="60"/>
        </w:numPr>
        <w:spacing w:after="0" w:line="240" w:lineRule="auto"/>
        <w:jc w:val="both"/>
        <w:rPr>
          <w:rFonts w:ascii="Times New Roman" w:hAnsi="Times New Roman"/>
          <w:sz w:val="28"/>
          <w:szCs w:val="28"/>
          <w:lang w:val="uk-UA"/>
        </w:rPr>
      </w:pPr>
      <w:r>
        <w:rPr>
          <w:rFonts w:ascii="Times New Roman" w:hAnsi="Times New Roman"/>
          <w:sz w:val="28"/>
          <w:szCs w:val="28"/>
          <w:lang w:val="uk-UA"/>
        </w:rPr>
        <w:t>ДУ  «Сумський  ОЦКПХ МОЗ» - 288,8 тис. грн.(вакцина);</w:t>
      </w:r>
    </w:p>
    <w:p w14:paraId="67F0DC4B" w14:textId="77777777" w:rsidR="003C6245" w:rsidRDefault="003C6245" w:rsidP="008C5EF5">
      <w:pPr>
        <w:numPr>
          <w:ilvl w:val="0"/>
          <w:numId w:val="60"/>
        </w:numPr>
        <w:spacing w:after="0" w:line="240" w:lineRule="auto"/>
        <w:jc w:val="both"/>
        <w:rPr>
          <w:rFonts w:ascii="Times New Roman" w:hAnsi="Times New Roman"/>
          <w:sz w:val="28"/>
          <w:szCs w:val="28"/>
          <w:lang w:val="uk-UA"/>
        </w:rPr>
      </w:pPr>
      <w:r>
        <w:rPr>
          <w:rFonts w:ascii="Times New Roman" w:hAnsi="Times New Roman"/>
          <w:sz w:val="28"/>
          <w:szCs w:val="28"/>
          <w:lang w:val="uk-UA"/>
        </w:rPr>
        <w:t>КНП «Тростянецька міська лікарня» - 1,9 тис. грн.(вакцина);</w:t>
      </w:r>
    </w:p>
    <w:p w14:paraId="65E6C2E7" w14:textId="77777777" w:rsidR="005C6C52" w:rsidRDefault="005C6C52" w:rsidP="00FF31FB">
      <w:pPr>
        <w:spacing w:after="0" w:line="240" w:lineRule="auto"/>
        <w:jc w:val="both"/>
        <w:rPr>
          <w:rFonts w:ascii="Times New Roman" w:hAnsi="Times New Roman"/>
          <w:sz w:val="28"/>
          <w:szCs w:val="28"/>
          <w:lang w:val="uk-UA"/>
        </w:rPr>
      </w:pPr>
    </w:p>
    <w:p w14:paraId="7D67441A" w14:textId="77777777" w:rsidR="008C7240" w:rsidRPr="00015788" w:rsidRDefault="003147B8" w:rsidP="008C7240">
      <w:pPr>
        <w:tabs>
          <w:tab w:val="left" w:pos="709"/>
        </w:tabs>
        <w:spacing w:after="0" w:line="240" w:lineRule="auto"/>
        <w:jc w:val="both"/>
        <w:rPr>
          <w:rFonts w:ascii="Times New Roman" w:eastAsia="SimSun" w:hAnsi="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73088" behindDoc="0" locked="0" layoutInCell="1" allowOverlap="1" wp14:anchorId="02F5B77B" wp14:editId="5D847005">
                <wp:simplePos x="0" y="0"/>
                <wp:positionH relativeFrom="page">
                  <wp:posOffset>0</wp:posOffset>
                </wp:positionH>
                <wp:positionV relativeFrom="paragraph">
                  <wp:posOffset>-83820</wp:posOffset>
                </wp:positionV>
                <wp:extent cx="7791450" cy="419100"/>
                <wp:effectExtent l="0" t="0" r="19050" b="19050"/>
                <wp:wrapSquare wrapText="bothSides"/>
                <wp:docPr id="1592370773" name="Надпись 1592370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419100"/>
                        </a:xfrm>
                        <a:prstGeom prst="rect">
                          <a:avLst/>
                        </a:prstGeom>
                        <a:solidFill>
                          <a:srgbClr val="00B0F0"/>
                        </a:solidFill>
                        <a:ln w="9525">
                          <a:solidFill>
                            <a:srgbClr val="000000"/>
                          </a:solidFill>
                          <a:miter lim="800000"/>
                          <a:headEnd/>
                          <a:tailEnd/>
                        </a:ln>
                      </wps:spPr>
                      <wps:txbx>
                        <w:txbxContent>
                          <w:p w14:paraId="76DF1B6C" w14:textId="77777777" w:rsidR="00F12D81" w:rsidRPr="005C718B" w:rsidRDefault="00F12D81"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79224331" name="Рисунок 77922433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682BF54B" w14:textId="77777777" w:rsidR="00F12D81" w:rsidRPr="0025544E" w:rsidRDefault="00F12D81"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F5B77B" id="Надпись 1592370773" o:spid="_x0000_s1038" type="#_x0000_t202" style="position:absolute;left:0;text-align:left;margin-left:0;margin-top:-6.6pt;width:613.5pt;height:33pt;z-index:25167308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U+9UQIAAHAEAAAOAAAAZHJzL2Uyb0RvYy54bWysVM2O0zAQviPxDpbvNGm3pduo6Wq3SxHS&#10;8iMtPIDrOI2F4zG226Tc9s4r8A4cOHDjFbpvxNhpu2WROCBysDye8Tfj75vJ9KKtFdkI6yTonPZ7&#10;KSVCcyikXuX0w/vFs3NKnGe6YAq0yOlWOHoxe/pk2phMDKACVQhLEES7rDE5rbw3WZI4XomauR4Y&#10;odFZgq2ZR9OuksKyBtFrlQzS9HnSgC2MBS6cw9PrzklnEb8sBfdvy9IJT1ROsTYfVxvXZViT2ZRl&#10;K8tMJfm+DPYPVdRMakx6hLpmnpG1lX9A1ZJbcFD6Hoc6gbKUXMQ34Gv66aPX3FbMiPgWJMeZI03u&#10;/8HyN5t3lsgCtRtNBmfjdDw+o0SzGrXafd19233f/dz9uL+7/0JOApC1xrgML98avO7bK2gRITLg&#10;zA3wj45omFdMr8SltdBUghVYdT/wnZxc7XBcAFk2r6HArGztIQK1pa0DpUgSQXRUb3tUTLSecDwc&#10;jyf94QhdHH3D/qSfRkkTlh1uG+v8SwE1CZucWuyIiM42N86Halh2CAnJHChZLKRS0bCr5VxZsmGh&#10;e9KrdHFA/y1MadLkdDIajDoC/gKR4hc5eJSplh7HQMk6p+chZt+YgbYXuohN6plU3R5LVnrPY6Cu&#10;I9G3y7YTchAyBJKXUGyRWQtd2+OY4qYC+5mSBls+p+7TmllBiXqlUR2kchhmJBrD0XiAhj31LE89&#10;THOEyqmnpNvOfTdXa2PlqsJMXT9ouERFSxnJfqhqXz+2ddRgP4Jhbk7tGPXwo5j9AgAA//8DAFBL&#10;AwQUAAYACAAAACEAYL7JYt8AAAAIAQAADwAAAGRycy9kb3ducmV2LnhtbEyPwU7DMBBE70j8g7VI&#10;3FqnRkCaxqkqJAQXVKVw4baJt0lEvI5itw39etwTPc7OauZNvp5sL440+s6xhsU8AUFcO9Nxo+Hr&#10;83WWgvAB2WDvmDT8kod1cXuTY2bciUs67kIjYgj7DDW0IQyZlL5uyaKfu4E4ens3WgxRjo00I55i&#10;uO2lSpInabHj2NDiQC8t1T+7g9XwjWk5qnJ7ftvL+uO8WW6T90pqfX83bVYgAk3h/xku+BEdishU&#10;uQMbL3oNcUjQMFs8KBAXW6nneKo0PKoUZJHL6wHFHwAAAP//AwBQSwECLQAUAAYACAAAACEAtoM4&#10;kv4AAADhAQAAEwAAAAAAAAAAAAAAAAAAAAAAW0NvbnRlbnRfVHlwZXNdLnhtbFBLAQItABQABgAI&#10;AAAAIQA4/SH/1gAAAJQBAAALAAAAAAAAAAAAAAAAAC8BAABfcmVscy8ucmVsc1BLAQItABQABgAI&#10;AAAAIQAnpU+9UQIAAHAEAAAOAAAAAAAAAAAAAAAAAC4CAABkcnMvZTJvRG9jLnhtbFBLAQItABQA&#10;BgAIAAAAIQBgvsli3wAAAAgBAAAPAAAAAAAAAAAAAAAAAKsEAABkcnMvZG93bnJldi54bWxQSwUG&#10;AAAAAAQABADzAAAAtwUAAAAA&#10;" fillcolor="#00b0f0">
                <v:textbox>
                  <w:txbxContent>
                    <w:p w14:paraId="76DF1B6C" w14:textId="77777777" w:rsidR="00F12D81" w:rsidRPr="005C718B" w:rsidRDefault="00F12D81" w:rsidP="003147B8">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133C6C06" wp14:editId="1008E4F2">
                            <wp:extent cx="371475" cy="295275"/>
                            <wp:effectExtent l="0" t="0" r="9525" b="9525"/>
                            <wp:docPr id="779224331" name="Рисунок 77922433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25544E">
                        <w:rPr>
                          <w:lang w:val="ru-RU"/>
                        </w:rPr>
                        <w:t xml:space="preserve">                       </w:t>
                      </w:r>
                      <w:r>
                        <w:rPr>
                          <w:lang w:val="ru-RU"/>
                        </w:rPr>
                        <w:t xml:space="preserve">              </w:t>
                      </w:r>
                      <w:r w:rsidRPr="0025544E">
                        <w:rPr>
                          <w:lang w:val="ru-RU"/>
                        </w:rPr>
                        <w:t xml:space="preserve"> </w:t>
                      </w:r>
                      <w:r>
                        <w:rPr>
                          <w:rFonts w:ascii="Times New Roman CYR" w:hAnsi="Times New Roman CYR" w:cs="Times New Roman CYR"/>
                          <w:b/>
                          <w:bCs/>
                          <w:color w:val="FFFFFF"/>
                          <w:sz w:val="28"/>
                          <w:szCs w:val="28"/>
                          <w:lang w:val="uk-UA"/>
                        </w:rPr>
                        <w:t>КП ТМР «ТРОСТЯНЕЦЬКА КОМУНАЛЬНА  АПТЕКА»</w:t>
                      </w:r>
                    </w:p>
                    <w:p w14:paraId="682BF54B" w14:textId="77777777" w:rsidR="00F12D81" w:rsidRPr="0025544E" w:rsidRDefault="00F12D81" w:rsidP="003147B8">
                      <w:pPr>
                        <w:tabs>
                          <w:tab w:val="left" w:pos="567"/>
                          <w:tab w:val="left" w:pos="709"/>
                        </w:tabs>
                        <w:spacing w:after="0" w:line="240" w:lineRule="auto"/>
                        <w:rPr>
                          <w:color w:val="FFFFFF"/>
                          <w:lang w:val="ru-RU"/>
                        </w:rPr>
                      </w:pPr>
                      <w:r w:rsidRPr="0025544E">
                        <w:rPr>
                          <w:rFonts w:ascii="Times New Roman CYR" w:hAnsi="Times New Roman CYR" w:cs="Times New Roman CYR"/>
                          <w:b/>
                          <w:bCs/>
                          <w:color w:val="FFFFFF"/>
                          <w:sz w:val="28"/>
                          <w:szCs w:val="28"/>
                          <w:lang w:val="ru-RU"/>
                        </w:rPr>
                        <w:t xml:space="preserve">                       </w:t>
                      </w:r>
                    </w:p>
                  </w:txbxContent>
                </v:textbox>
                <w10:wrap type="square" anchorx="page"/>
              </v:shape>
            </w:pict>
          </mc:Fallback>
        </mc:AlternateContent>
      </w:r>
      <w:r w:rsidR="008E7087" w:rsidRPr="00994702">
        <w:rPr>
          <w:rFonts w:ascii="Times New Roman" w:hAnsi="Times New Roman" w:cs="Times New Roman"/>
          <w:szCs w:val="24"/>
          <w:lang w:val="uk-UA"/>
        </w:rPr>
        <w:t xml:space="preserve">          </w:t>
      </w:r>
      <w:r>
        <w:rPr>
          <w:rFonts w:ascii="Times New Roman" w:hAnsi="Times New Roman"/>
          <w:sz w:val="28"/>
          <w:szCs w:val="28"/>
          <w:lang w:val="uk-UA" w:eastAsia="ru-RU"/>
        </w:rPr>
        <w:t xml:space="preserve"> </w:t>
      </w:r>
      <w:r w:rsidR="008C7240" w:rsidRPr="00015788">
        <w:rPr>
          <w:rFonts w:ascii="Times New Roman" w:hAnsi="Times New Roman"/>
          <w:sz w:val="28"/>
          <w:szCs w:val="28"/>
          <w:lang w:val="uk-UA" w:eastAsia="ru-RU"/>
        </w:rPr>
        <w:t>Комунальне підприємство Тростянецької міської ради «Тростянецька комунальна аптека» було створен</w:t>
      </w:r>
      <w:r w:rsidR="008C7240">
        <w:rPr>
          <w:rFonts w:ascii="Times New Roman" w:hAnsi="Times New Roman"/>
          <w:sz w:val="28"/>
          <w:szCs w:val="28"/>
          <w:lang w:val="uk-UA" w:eastAsia="ru-RU"/>
        </w:rPr>
        <w:t>о</w:t>
      </w:r>
      <w:r w:rsidR="008C7240" w:rsidRPr="00015788">
        <w:rPr>
          <w:rFonts w:ascii="Times New Roman" w:hAnsi="Times New Roman"/>
          <w:sz w:val="28"/>
          <w:szCs w:val="28"/>
          <w:lang w:val="uk-UA" w:eastAsia="ru-RU"/>
        </w:rPr>
        <w:t xml:space="preserve"> рішенням Тростянецької міської ради №335 від 12.07.2023 року. Основним видом діяльності КП </w:t>
      </w:r>
      <w:r w:rsidR="008C7240">
        <w:rPr>
          <w:rFonts w:ascii="Times New Roman" w:hAnsi="Times New Roman"/>
          <w:sz w:val="28"/>
          <w:szCs w:val="28"/>
          <w:lang w:val="uk-UA" w:eastAsia="ru-RU"/>
        </w:rPr>
        <w:t xml:space="preserve"> </w:t>
      </w:r>
      <w:r w:rsidR="008C7240" w:rsidRPr="00015788">
        <w:rPr>
          <w:rFonts w:ascii="Times New Roman" w:hAnsi="Times New Roman"/>
          <w:sz w:val="28"/>
          <w:szCs w:val="28"/>
          <w:lang w:val="uk-UA" w:eastAsia="ru-RU"/>
        </w:rPr>
        <w:t xml:space="preserve">Тростянецької міської ради «Тростянецька комунальна аптека» є роздрібна торгівля фармацевтичними товарами в спеціалізованих магазинах. </w:t>
      </w:r>
    </w:p>
    <w:p w14:paraId="7DAC9227" w14:textId="77777777" w:rsidR="008C7240" w:rsidRPr="00FB2CF2" w:rsidRDefault="008C7240" w:rsidP="008C7240">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Продовжується діяльність </w:t>
      </w:r>
      <w:r w:rsidRPr="007A0EAD">
        <w:rPr>
          <w:rFonts w:ascii="Times New Roman" w:eastAsia="SimSun" w:hAnsi="Times New Roman" w:cs="Times New Roman"/>
          <w:sz w:val="28"/>
          <w:szCs w:val="28"/>
          <w:lang w:val="uk-UA" w:eastAsia="ru-RU"/>
        </w:rPr>
        <w:t>аптечного пункту</w:t>
      </w:r>
      <w:r>
        <w:rPr>
          <w:rFonts w:ascii="Times New Roman" w:hAnsi="Times New Roman"/>
          <w:sz w:val="28"/>
          <w:szCs w:val="28"/>
          <w:lang w:val="uk-UA"/>
        </w:rPr>
        <w:t xml:space="preserve"> за адресою вул. Нескучанська, 7. За 1-й квартал 2026 року </w:t>
      </w:r>
      <w:r w:rsidRPr="00FB2CF2">
        <w:rPr>
          <w:rFonts w:ascii="Times New Roman" w:hAnsi="Times New Roman"/>
          <w:sz w:val="28"/>
          <w:szCs w:val="28"/>
          <w:lang w:val="uk-UA"/>
        </w:rPr>
        <w:t xml:space="preserve">було здійснено закупівлю лікарських засобів та супутніх товарів  на </w:t>
      </w:r>
      <w:r>
        <w:rPr>
          <w:rFonts w:ascii="Times New Roman" w:hAnsi="Times New Roman"/>
          <w:sz w:val="28"/>
          <w:szCs w:val="28"/>
          <w:lang w:val="uk-UA"/>
        </w:rPr>
        <w:t xml:space="preserve">загальну </w:t>
      </w:r>
      <w:r w:rsidRPr="00FB2CF2">
        <w:rPr>
          <w:rFonts w:ascii="Times New Roman" w:hAnsi="Times New Roman"/>
          <w:sz w:val="28"/>
          <w:szCs w:val="28"/>
          <w:lang w:val="uk-UA"/>
        </w:rPr>
        <w:t xml:space="preserve">суму </w:t>
      </w:r>
      <w:r>
        <w:rPr>
          <w:rFonts w:ascii="Times New Roman" w:hAnsi="Times New Roman"/>
          <w:sz w:val="28"/>
          <w:szCs w:val="28"/>
          <w:lang w:val="uk-UA"/>
        </w:rPr>
        <w:t>1 031</w:t>
      </w:r>
      <w:r w:rsidRPr="00FB2CF2">
        <w:rPr>
          <w:rFonts w:ascii="Times New Roman" w:hAnsi="Times New Roman"/>
          <w:sz w:val="28"/>
          <w:szCs w:val="28"/>
          <w:lang w:val="uk-UA"/>
        </w:rPr>
        <w:t>,</w:t>
      </w:r>
      <w:r>
        <w:rPr>
          <w:rFonts w:ascii="Times New Roman" w:hAnsi="Times New Roman"/>
          <w:sz w:val="28"/>
          <w:szCs w:val="28"/>
          <w:lang w:val="uk-UA"/>
        </w:rPr>
        <w:t>4</w:t>
      </w:r>
      <w:r w:rsidRPr="00FB2CF2">
        <w:rPr>
          <w:rFonts w:ascii="Times New Roman" w:hAnsi="Times New Roman"/>
          <w:sz w:val="28"/>
          <w:szCs w:val="28"/>
          <w:lang w:val="uk-UA"/>
        </w:rPr>
        <w:t xml:space="preserve"> тис</w:t>
      </w:r>
      <w:r>
        <w:rPr>
          <w:rFonts w:ascii="Times New Roman" w:hAnsi="Times New Roman"/>
          <w:sz w:val="28"/>
          <w:szCs w:val="28"/>
          <w:lang w:val="uk-UA"/>
        </w:rPr>
        <w:t>.</w:t>
      </w:r>
      <w:r w:rsidRPr="00FB2CF2">
        <w:rPr>
          <w:rFonts w:ascii="Times New Roman" w:hAnsi="Times New Roman"/>
          <w:sz w:val="28"/>
          <w:szCs w:val="28"/>
          <w:lang w:val="uk-UA"/>
        </w:rPr>
        <w:t xml:space="preserve"> грн.</w:t>
      </w:r>
      <w:r>
        <w:rPr>
          <w:rFonts w:ascii="Times New Roman" w:hAnsi="Times New Roman"/>
          <w:sz w:val="28"/>
          <w:szCs w:val="28"/>
          <w:lang w:val="uk-UA"/>
        </w:rPr>
        <w:t xml:space="preserve"> Сума реалізації медичних виробів та ліків склала 1 279,4</w:t>
      </w:r>
      <w:r w:rsidRPr="00FB2CF2">
        <w:rPr>
          <w:rFonts w:ascii="Times New Roman" w:hAnsi="Times New Roman"/>
          <w:sz w:val="28"/>
          <w:szCs w:val="28"/>
          <w:lang w:val="uk-UA"/>
        </w:rPr>
        <w:t xml:space="preserve"> тис грн.</w:t>
      </w:r>
    </w:p>
    <w:p w14:paraId="606FD3FB" w14:textId="77777777" w:rsidR="008C7240" w:rsidRDefault="008C7240" w:rsidP="008C7240">
      <w:pPr>
        <w:tabs>
          <w:tab w:val="left" w:pos="708"/>
          <w:tab w:val="left" w:pos="1416"/>
          <w:tab w:val="left" w:pos="2124"/>
          <w:tab w:val="left" w:pos="2832"/>
          <w:tab w:val="left" w:pos="3540"/>
          <w:tab w:val="left" w:pos="4248"/>
          <w:tab w:val="left" w:pos="4956"/>
          <w:tab w:val="left" w:pos="6528"/>
        </w:tabs>
        <w:spacing w:after="0" w:line="240" w:lineRule="auto"/>
        <w:ind w:firstLine="708"/>
        <w:jc w:val="both"/>
        <w:rPr>
          <w:rFonts w:ascii="Times New Roman" w:hAnsi="Times New Roman"/>
          <w:sz w:val="28"/>
          <w:szCs w:val="28"/>
          <w:lang w:val="uk-UA"/>
        </w:rPr>
      </w:pPr>
      <w:r>
        <w:rPr>
          <w:rFonts w:ascii="Times New Roman" w:hAnsi="Times New Roman"/>
          <w:noProof/>
          <w:sz w:val="28"/>
          <w:szCs w:val="28"/>
          <w:lang w:val="ru-RU" w:eastAsia="ru-RU"/>
        </w:rPr>
        <w:drawing>
          <wp:inline distT="0" distB="0" distL="0" distR="0" wp14:anchorId="293DC71F" wp14:editId="3CCA4C47">
            <wp:extent cx="2628718" cy="2529840"/>
            <wp:effectExtent l="0" t="0" r="635" b="381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аптечний пункт.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45001" cy="2545510"/>
                    </a:xfrm>
                    <a:prstGeom prst="rect">
                      <a:avLst/>
                    </a:prstGeom>
                  </pic:spPr>
                </pic:pic>
              </a:graphicData>
            </a:graphic>
          </wp:inline>
        </w:drawing>
      </w:r>
      <w:r>
        <w:rPr>
          <w:rFonts w:ascii="Times New Roman" w:hAnsi="Times New Roman"/>
          <w:sz w:val="28"/>
          <w:szCs w:val="28"/>
          <w:lang w:val="uk-UA"/>
        </w:rPr>
        <w:tab/>
      </w:r>
      <w:r>
        <w:rPr>
          <w:rFonts w:ascii="Times New Roman" w:hAnsi="Times New Roman"/>
          <w:noProof/>
          <w:sz w:val="28"/>
          <w:szCs w:val="28"/>
          <w:lang w:val="ru-RU" w:eastAsia="ru-RU"/>
        </w:rPr>
        <w:drawing>
          <wp:inline distT="0" distB="0" distL="0" distR="0" wp14:anchorId="7E8446B1" wp14:editId="37DD1F2D">
            <wp:extent cx="3272827" cy="2505268"/>
            <wp:effectExtent l="0" t="0" r="381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аптечний пункт _фото.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303548" cy="2528784"/>
                    </a:xfrm>
                    <a:prstGeom prst="rect">
                      <a:avLst/>
                    </a:prstGeom>
                  </pic:spPr>
                </pic:pic>
              </a:graphicData>
            </a:graphic>
          </wp:inline>
        </w:drawing>
      </w:r>
      <w:r>
        <w:rPr>
          <w:rFonts w:ascii="Times New Roman" w:hAnsi="Times New Roman"/>
          <w:sz w:val="28"/>
          <w:szCs w:val="28"/>
          <w:lang w:val="uk-UA"/>
        </w:rPr>
        <w:tab/>
      </w:r>
    </w:p>
    <w:p w14:paraId="32E1E154" w14:textId="77777777" w:rsidR="008C7240" w:rsidRPr="00FB2CF2" w:rsidRDefault="008C7240" w:rsidP="008C7240">
      <w:pPr>
        <w:spacing w:after="0" w:line="240" w:lineRule="auto"/>
        <w:ind w:firstLine="708"/>
        <w:jc w:val="both"/>
        <w:rPr>
          <w:rFonts w:ascii="Times New Roman" w:hAnsi="Times New Roman"/>
          <w:sz w:val="28"/>
          <w:szCs w:val="28"/>
          <w:lang w:val="uk-UA"/>
        </w:rPr>
      </w:pPr>
      <w:r>
        <w:rPr>
          <w:rFonts w:ascii="Times New Roman" w:hAnsi="Times New Roman"/>
          <w:sz w:val="28"/>
          <w:szCs w:val="28"/>
          <w:lang w:val="uk-UA"/>
        </w:rPr>
        <w:t xml:space="preserve">Продовжується діяльність аптеки за адресою вул. Шкільна, 3А. За звітний період </w:t>
      </w:r>
      <w:r w:rsidRPr="00FB2CF2">
        <w:rPr>
          <w:rFonts w:ascii="Times New Roman" w:hAnsi="Times New Roman"/>
          <w:sz w:val="28"/>
          <w:szCs w:val="28"/>
          <w:lang w:val="uk-UA"/>
        </w:rPr>
        <w:t xml:space="preserve">було здійснено закупівлю лікарських засобів та супутніх товарів  на </w:t>
      </w:r>
      <w:r>
        <w:rPr>
          <w:rFonts w:ascii="Times New Roman" w:hAnsi="Times New Roman"/>
          <w:sz w:val="28"/>
          <w:szCs w:val="28"/>
          <w:lang w:val="uk-UA"/>
        </w:rPr>
        <w:t xml:space="preserve">загальну </w:t>
      </w:r>
      <w:r w:rsidRPr="00FB2CF2">
        <w:rPr>
          <w:rFonts w:ascii="Times New Roman" w:hAnsi="Times New Roman"/>
          <w:sz w:val="28"/>
          <w:szCs w:val="28"/>
          <w:lang w:val="uk-UA"/>
        </w:rPr>
        <w:t xml:space="preserve">суму </w:t>
      </w:r>
      <w:r>
        <w:rPr>
          <w:rFonts w:ascii="Times New Roman" w:hAnsi="Times New Roman"/>
          <w:sz w:val="28"/>
          <w:szCs w:val="28"/>
          <w:lang w:val="uk-UA"/>
        </w:rPr>
        <w:t>616,9</w:t>
      </w:r>
      <w:r w:rsidRPr="00FB2CF2">
        <w:rPr>
          <w:rFonts w:ascii="Times New Roman" w:hAnsi="Times New Roman"/>
          <w:sz w:val="28"/>
          <w:szCs w:val="28"/>
          <w:lang w:val="uk-UA"/>
        </w:rPr>
        <w:t xml:space="preserve"> тис грн.</w:t>
      </w:r>
      <w:r>
        <w:rPr>
          <w:rFonts w:ascii="Times New Roman" w:hAnsi="Times New Roman"/>
          <w:sz w:val="28"/>
          <w:szCs w:val="28"/>
          <w:lang w:val="uk-UA"/>
        </w:rPr>
        <w:t xml:space="preserve"> Сума реалізації медичних виробів та ліків склала 742,1</w:t>
      </w:r>
      <w:r w:rsidRPr="00FB2CF2">
        <w:rPr>
          <w:rFonts w:ascii="Times New Roman" w:hAnsi="Times New Roman"/>
          <w:sz w:val="28"/>
          <w:szCs w:val="28"/>
          <w:lang w:val="uk-UA"/>
        </w:rPr>
        <w:t xml:space="preserve"> тис грн.</w:t>
      </w:r>
    </w:p>
    <w:p w14:paraId="1E8E226B" w14:textId="77777777" w:rsidR="008C7240" w:rsidRDefault="008C7240" w:rsidP="008C7240">
      <w:pPr>
        <w:spacing w:after="0" w:line="240" w:lineRule="auto"/>
        <w:ind w:firstLine="708"/>
        <w:jc w:val="both"/>
        <w:rPr>
          <w:rFonts w:ascii="Times New Roman" w:hAnsi="Times New Roman"/>
          <w:sz w:val="28"/>
          <w:szCs w:val="28"/>
          <w:lang w:val="uk-UA"/>
        </w:rPr>
      </w:pPr>
    </w:p>
    <w:p w14:paraId="34D29DE9" w14:textId="77777777" w:rsidR="008C7240" w:rsidRDefault="008C7240" w:rsidP="00D80DF9">
      <w:pPr>
        <w:spacing w:after="0" w:line="240" w:lineRule="auto"/>
        <w:ind w:firstLine="142"/>
        <w:jc w:val="both"/>
        <w:rPr>
          <w:rFonts w:ascii="Times New Roman" w:hAnsi="Times New Roman"/>
          <w:sz w:val="28"/>
          <w:szCs w:val="28"/>
          <w:lang w:val="uk-UA"/>
        </w:rPr>
      </w:pPr>
      <w:r>
        <w:rPr>
          <w:rFonts w:ascii="Times New Roman" w:hAnsi="Times New Roman"/>
          <w:noProof/>
          <w:sz w:val="28"/>
          <w:szCs w:val="28"/>
          <w:lang w:val="ru-RU" w:eastAsia="ru-RU"/>
        </w:rPr>
        <w:drawing>
          <wp:inline distT="0" distB="0" distL="0" distR="0" wp14:anchorId="0F7298D2" wp14:editId="59AD8B4D">
            <wp:extent cx="3292071" cy="2701779"/>
            <wp:effectExtent l="9525"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250708_095452.jpg"/>
                    <pic:cNvPicPr/>
                  </pic:nvPicPr>
                  <pic:blipFill>
                    <a:blip r:embed="rId27" cstate="print">
                      <a:extLst>
                        <a:ext uri="{28A0092B-C50C-407E-A947-70E740481C1C}">
                          <a14:useLocalDpi xmlns:a14="http://schemas.microsoft.com/office/drawing/2010/main" val="0"/>
                        </a:ext>
                      </a:extLst>
                    </a:blip>
                    <a:stretch>
                      <a:fillRect/>
                    </a:stretch>
                  </pic:blipFill>
                  <pic:spPr>
                    <a:xfrm rot="5400000">
                      <a:off x="0" y="0"/>
                      <a:ext cx="3425734" cy="2811475"/>
                    </a:xfrm>
                    <a:prstGeom prst="rect">
                      <a:avLst/>
                    </a:prstGeom>
                  </pic:spPr>
                </pic:pic>
              </a:graphicData>
            </a:graphic>
          </wp:inline>
        </w:drawing>
      </w:r>
      <w:r>
        <w:rPr>
          <w:rFonts w:ascii="Times New Roman" w:hAnsi="Times New Roman"/>
          <w:noProof/>
          <w:sz w:val="28"/>
          <w:szCs w:val="28"/>
          <w:lang w:val="ru-RU" w:eastAsia="ru-RU"/>
        </w:rPr>
        <w:drawing>
          <wp:inline distT="0" distB="0" distL="0" distR="0" wp14:anchorId="2D58B5E6" wp14:editId="15F9B6DF">
            <wp:extent cx="3279366" cy="3636148"/>
            <wp:effectExtent l="0" t="6985"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51203_093937.jpg"/>
                    <pic:cNvPicPr/>
                  </pic:nvPicPr>
                  <pic:blipFill>
                    <a:blip r:embed="rId28" cstate="print">
                      <a:extLst>
                        <a:ext uri="{28A0092B-C50C-407E-A947-70E740481C1C}">
                          <a14:useLocalDpi xmlns:a14="http://schemas.microsoft.com/office/drawing/2010/main" val="0"/>
                        </a:ext>
                      </a:extLst>
                    </a:blip>
                    <a:stretch>
                      <a:fillRect/>
                    </a:stretch>
                  </pic:blipFill>
                  <pic:spPr>
                    <a:xfrm rot="5400000">
                      <a:off x="0" y="0"/>
                      <a:ext cx="3482537" cy="3861423"/>
                    </a:xfrm>
                    <a:prstGeom prst="rect">
                      <a:avLst/>
                    </a:prstGeom>
                  </pic:spPr>
                </pic:pic>
              </a:graphicData>
            </a:graphic>
          </wp:inline>
        </w:drawing>
      </w:r>
    </w:p>
    <w:p w14:paraId="0F00CF96" w14:textId="77777777" w:rsidR="008C7240" w:rsidRDefault="008C7240" w:rsidP="008C7240">
      <w:pPr>
        <w:spacing w:after="0" w:line="240" w:lineRule="auto"/>
        <w:ind w:firstLine="708"/>
        <w:jc w:val="both"/>
        <w:rPr>
          <w:rFonts w:ascii="Times New Roman" w:hAnsi="Times New Roman"/>
          <w:sz w:val="28"/>
          <w:szCs w:val="28"/>
          <w:lang w:val="uk-UA"/>
        </w:rPr>
      </w:pPr>
    </w:p>
    <w:p w14:paraId="2D285C19" w14:textId="77777777" w:rsidR="008C7240" w:rsidRDefault="008C7240" w:rsidP="008C7240">
      <w:pPr>
        <w:spacing w:after="0" w:line="240" w:lineRule="auto"/>
        <w:ind w:firstLine="708"/>
        <w:jc w:val="both"/>
        <w:rPr>
          <w:rFonts w:ascii="Times New Roman" w:hAnsi="Times New Roman" w:cs="Times New Roman"/>
          <w:sz w:val="28"/>
          <w:szCs w:val="28"/>
          <w:lang w:val="uk-UA"/>
        </w:rPr>
      </w:pPr>
      <w:r w:rsidRPr="00FB2CF2">
        <w:rPr>
          <w:rFonts w:ascii="Times New Roman" w:hAnsi="Times New Roman"/>
          <w:sz w:val="28"/>
          <w:szCs w:val="28"/>
          <w:lang w:val="uk-UA"/>
        </w:rPr>
        <w:t xml:space="preserve">З метою </w:t>
      </w:r>
      <w:r w:rsidRPr="00FB2CF2">
        <w:rPr>
          <w:rFonts w:ascii="Times New Roman" w:hAnsi="Times New Roman" w:cs="Times New Roman"/>
          <w:color w:val="000000"/>
          <w:sz w:val="28"/>
          <w:szCs w:val="28"/>
          <w:shd w:val="clear" w:color="auto" w:fill="FFFFFF"/>
          <w:lang w:val="uk-UA"/>
        </w:rPr>
        <w:t>зменшення фінансового навантаження на пацієнтів та</w:t>
      </w:r>
      <w:r w:rsidRPr="00015788">
        <w:rPr>
          <w:rFonts w:ascii="Times New Roman" w:hAnsi="Times New Roman" w:cs="Times New Roman"/>
          <w:color w:val="000000"/>
          <w:sz w:val="28"/>
          <w:szCs w:val="28"/>
          <w:shd w:val="clear" w:color="auto" w:fill="FFFFFF"/>
          <w:lang w:val="uk-UA"/>
        </w:rPr>
        <w:t xml:space="preserve"> збільшення доступності ліків</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укладено договір з Національною службою охорони здоров’я про реімбурсацію лікарських засобів за державною програмою «Доступні ліки»,</w:t>
      </w:r>
      <w:r w:rsidRPr="00015788">
        <w:rPr>
          <w:rFonts w:ascii="Times New Roman" w:hAnsi="Times New Roman"/>
          <w:sz w:val="28"/>
          <w:szCs w:val="28"/>
          <w:lang w:val="uk-UA"/>
        </w:rPr>
        <w:t xml:space="preserve"> </w:t>
      </w:r>
      <w:r w:rsidRPr="00015788">
        <w:rPr>
          <w:rFonts w:ascii="Times New Roman" w:hAnsi="Times New Roman" w:cs="Times New Roman"/>
          <w:sz w:val="28"/>
          <w:szCs w:val="28"/>
          <w:lang w:val="uk-UA"/>
        </w:rPr>
        <w:t xml:space="preserve">у рамках якої підприємству було відшкодовано вартість </w:t>
      </w:r>
      <w:r w:rsidRPr="00A045D2">
        <w:rPr>
          <w:rFonts w:ascii="Times New Roman" w:hAnsi="Times New Roman"/>
          <w:sz w:val="28"/>
          <w:szCs w:val="28"/>
          <w:lang w:val="ru-RU"/>
        </w:rPr>
        <w:t xml:space="preserve">відпущених лікарських засобів </w:t>
      </w:r>
      <w:r w:rsidRPr="00015788">
        <w:rPr>
          <w:rStyle w:val="st42"/>
          <w:rFonts w:ascii="Times New Roman" w:eastAsia="Calibri" w:hAnsi="Times New Roman"/>
          <w:sz w:val="28"/>
          <w:szCs w:val="28"/>
          <w:lang w:val="x-none" w:eastAsia="uk-UA"/>
        </w:rPr>
        <w:t>та медичних виробів</w:t>
      </w:r>
      <w:r w:rsidRPr="00015788">
        <w:rPr>
          <w:rFonts w:ascii="Times New Roman" w:hAnsi="Times New Roman" w:cs="Times New Roman"/>
          <w:sz w:val="28"/>
          <w:szCs w:val="28"/>
          <w:lang w:val="uk-UA"/>
        </w:rPr>
        <w:t xml:space="preserve"> на суму</w:t>
      </w:r>
      <w:r>
        <w:rPr>
          <w:rFonts w:ascii="Times New Roman" w:hAnsi="Times New Roman" w:cs="Times New Roman"/>
          <w:sz w:val="28"/>
          <w:szCs w:val="28"/>
          <w:lang w:val="uk-UA"/>
        </w:rPr>
        <w:t xml:space="preserve"> 71,3</w:t>
      </w:r>
      <w:r w:rsidRPr="00AA6311">
        <w:rPr>
          <w:rFonts w:ascii="Times New Roman" w:hAnsi="Times New Roman" w:cs="Times New Roman"/>
          <w:sz w:val="28"/>
          <w:szCs w:val="28"/>
          <w:lang w:val="uk-UA"/>
        </w:rPr>
        <w:t xml:space="preserve"> </w:t>
      </w:r>
      <w:r w:rsidRPr="00AA6311">
        <w:rPr>
          <w:rFonts w:ascii="Times New Roman" w:hAnsi="Times New Roman"/>
          <w:sz w:val="28"/>
          <w:szCs w:val="28"/>
          <w:lang w:val="uk-UA"/>
        </w:rPr>
        <w:t>тис.</w:t>
      </w:r>
      <w:r w:rsidRPr="00AA6311">
        <w:rPr>
          <w:rFonts w:ascii="Times New Roman" w:hAnsi="Times New Roman" w:cs="Times New Roman"/>
          <w:sz w:val="28"/>
          <w:szCs w:val="28"/>
          <w:lang w:val="uk-UA"/>
        </w:rPr>
        <w:t xml:space="preserve"> грн.</w:t>
      </w:r>
    </w:p>
    <w:p w14:paraId="0062042D" w14:textId="77777777" w:rsidR="008C7240" w:rsidRDefault="008C7240" w:rsidP="008C7240">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 xml:space="preserve">Також КП ТМР «Тростянецька комунальна аптека» укладено договір з КНП «Тростянецький центр первинної медичної допомоги» ТМР про відшкодування витрат, пов’язаних з відпуском лікарських засобів безоплатно і на пільгових умовах громадянам, які мають на це право відповідно до законодавства. За звітний період   відпущено лікарські засоби пільговим категоріям населення </w:t>
      </w:r>
      <w:r w:rsidRPr="00FB2CF2">
        <w:rPr>
          <w:rFonts w:ascii="Times New Roman" w:hAnsi="Times New Roman" w:cs="Times New Roman"/>
          <w:sz w:val="28"/>
          <w:szCs w:val="28"/>
          <w:lang w:val="uk-UA"/>
        </w:rPr>
        <w:t xml:space="preserve">згідно рецептів, виписаних лікарями, на </w:t>
      </w:r>
      <w:r>
        <w:rPr>
          <w:rFonts w:ascii="Times New Roman" w:hAnsi="Times New Roman" w:cs="Times New Roman"/>
          <w:sz w:val="28"/>
          <w:szCs w:val="28"/>
          <w:lang w:val="uk-UA"/>
        </w:rPr>
        <w:t xml:space="preserve">загальну </w:t>
      </w:r>
      <w:r w:rsidRPr="00FB2CF2">
        <w:rPr>
          <w:rFonts w:ascii="Times New Roman" w:hAnsi="Times New Roman" w:cs="Times New Roman"/>
          <w:sz w:val="28"/>
          <w:szCs w:val="28"/>
          <w:lang w:val="uk-UA"/>
        </w:rPr>
        <w:t xml:space="preserve">суму </w:t>
      </w:r>
      <w:r>
        <w:rPr>
          <w:rFonts w:ascii="Times New Roman" w:hAnsi="Times New Roman" w:cs="Times New Roman"/>
          <w:sz w:val="28"/>
          <w:szCs w:val="28"/>
          <w:lang w:val="uk-UA"/>
        </w:rPr>
        <w:t>134,4</w:t>
      </w:r>
      <w:r w:rsidRPr="00FB2CF2">
        <w:rPr>
          <w:rFonts w:ascii="Times New Roman" w:hAnsi="Times New Roman" w:cs="Times New Roman"/>
          <w:sz w:val="28"/>
          <w:szCs w:val="28"/>
          <w:lang w:val="uk-UA"/>
        </w:rPr>
        <w:t xml:space="preserve"> </w:t>
      </w:r>
      <w:r w:rsidRPr="00FB2CF2">
        <w:rPr>
          <w:rFonts w:ascii="Times New Roman" w:hAnsi="Times New Roman"/>
          <w:sz w:val="28"/>
          <w:szCs w:val="28"/>
          <w:lang w:val="uk-UA"/>
        </w:rPr>
        <w:t>тис.</w:t>
      </w:r>
      <w:r w:rsidRPr="00FB2CF2">
        <w:rPr>
          <w:rFonts w:ascii="Times New Roman" w:hAnsi="Times New Roman" w:cs="Times New Roman"/>
          <w:sz w:val="28"/>
          <w:szCs w:val="28"/>
          <w:lang w:val="uk-UA"/>
        </w:rPr>
        <w:t xml:space="preserve"> грн.</w:t>
      </w:r>
      <w:r>
        <w:rPr>
          <w:rFonts w:ascii="Times New Roman" w:hAnsi="Times New Roman" w:cs="Times New Roman"/>
          <w:sz w:val="28"/>
          <w:szCs w:val="28"/>
          <w:lang w:val="uk-UA"/>
        </w:rPr>
        <w:t xml:space="preserve"> </w:t>
      </w:r>
    </w:p>
    <w:p w14:paraId="4B46E4B3" w14:textId="77777777" w:rsidR="008C7240" w:rsidRDefault="008C7240" w:rsidP="008C7240">
      <w:pPr>
        <w:spacing w:after="0" w:line="240" w:lineRule="auto"/>
        <w:jc w:val="both"/>
        <w:rPr>
          <w:rFonts w:ascii="Times New Roman" w:eastAsia="Times New Roman" w:hAnsi="Times New Roman" w:cs="Times New Roman"/>
          <w:sz w:val="28"/>
          <w:szCs w:val="28"/>
          <w:lang w:val="uk-UA" w:eastAsia="ru-RU"/>
        </w:rPr>
      </w:pPr>
      <w:r w:rsidRPr="00015788">
        <w:rPr>
          <w:rFonts w:ascii="Times New Roman" w:hAnsi="Times New Roman"/>
          <w:sz w:val="28"/>
          <w:szCs w:val="28"/>
          <w:lang w:val="uk-UA"/>
        </w:rPr>
        <w:tab/>
      </w:r>
      <w:r>
        <w:rPr>
          <w:rFonts w:ascii="Times New Roman" w:hAnsi="Times New Roman"/>
          <w:sz w:val="28"/>
          <w:szCs w:val="28"/>
          <w:lang w:val="uk-UA"/>
        </w:rPr>
        <w:t>З</w:t>
      </w:r>
      <w:r>
        <w:rPr>
          <w:rFonts w:ascii="Times New Roman" w:eastAsia="Times New Roman" w:hAnsi="Times New Roman" w:cs="Times New Roman"/>
          <w:sz w:val="28"/>
          <w:szCs w:val="28"/>
          <w:lang w:val="uk-UA" w:eastAsia="ru-RU"/>
        </w:rPr>
        <w:t xml:space="preserve"> метою </w:t>
      </w:r>
      <w:r w:rsidRPr="00015788">
        <w:rPr>
          <w:rFonts w:ascii="Times New Roman" w:eastAsia="Times New Roman" w:hAnsi="Times New Roman" w:cs="Times New Roman"/>
          <w:sz w:val="28"/>
          <w:szCs w:val="28"/>
          <w:lang w:val="uk-UA" w:eastAsia="ru-RU"/>
        </w:rPr>
        <w:t>покращення медичного обслуговування сільського населення</w:t>
      </w:r>
      <w:r>
        <w:rPr>
          <w:rFonts w:ascii="Times New Roman" w:eastAsia="Times New Roman" w:hAnsi="Times New Roman" w:cs="Times New Roman"/>
          <w:sz w:val="28"/>
          <w:szCs w:val="28"/>
          <w:lang w:val="uk-UA" w:eastAsia="ru-RU"/>
        </w:rPr>
        <w:t xml:space="preserve"> починаючи з кінця жовтня 2024 року </w:t>
      </w:r>
      <w:r w:rsidRPr="00015788">
        <w:rPr>
          <w:rFonts w:ascii="Times New Roman" w:eastAsia="Times New Roman" w:hAnsi="Times New Roman" w:cs="Times New Roman"/>
          <w:sz w:val="28"/>
          <w:szCs w:val="28"/>
          <w:lang w:val="uk-UA" w:eastAsia="ru-RU"/>
        </w:rPr>
        <w:t>впроваджен</w:t>
      </w:r>
      <w:r>
        <w:rPr>
          <w:rFonts w:ascii="Times New Roman" w:eastAsia="Times New Roman" w:hAnsi="Times New Roman" w:cs="Times New Roman"/>
          <w:sz w:val="28"/>
          <w:szCs w:val="28"/>
          <w:lang w:val="uk-UA" w:eastAsia="ru-RU"/>
        </w:rPr>
        <w:t>о</w:t>
      </w:r>
      <w:r w:rsidRPr="00015788">
        <w:rPr>
          <w:rFonts w:ascii="Times New Roman" w:eastAsia="Times New Roman" w:hAnsi="Times New Roman" w:cs="Times New Roman"/>
          <w:sz w:val="28"/>
          <w:szCs w:val="28"/>
          <w:lang w:val="uk-UA" w:eastAsia="ru-RU"/>
        </w:rPr>
        <w:t xml:space="preserve"> доставк</w:t>
      </w:r>
      <w:r>
        <w:rPr>
          <w:rFonts w:ascii="Times New Roman" w:eastAsia="Times New Roman" w:hAnsi="Times New Roman" w:cs="Times New Roman"/>
          <w:sz w:val="28"/>
          <w:szCs w:val="28"/>
          <w:lang w:val="uk-UA" w:eastAsia="ru-RU"/>
        </w:rPr>
        <w:t>у</w:t>
      </w:r>
      <w:r w:rsidRPr="00015788">
        <w:rPr>
          <w:rFonts w:ascii="Times New Roman" w:eastAsia="Times New Roman" w:hAnsi="Times New Roman" w:cs="Times New Roman"/>
          <w:sz w:val="28"/>
          <w:szCs w:val="28"/>
          <w:lang w:val="uk-UA" w:eastAsia="ru-RU"/>
        </w:rPr>
        <w:t xml:space="preserve"> лікарських засобів та </w:t>
      </w:r>
      <w:r>
        <w:rPr>
          <w:rFonts w:ascii="Times New Roman" w:eastAsia="Times New Roman" w:hAnsi="Times New Roman" w:cs="Times New Roman"/>
          <w:sz w:val="28"/>
          <w:szCs w:val="28"/>
          <w:lang w:val="uk-UA" w:eastAsia="ru-RU"/>
        </w:rPr>
        <w:t>медичних виробів до фельдшерських</w:t>
      </w:r>
      <w:r w:rsidRPr="00015788">
        <w:rPr>
          <w:rFonts w:ascii="Times New Roman" w:eastAsia="Times New Roman" w:hAnsi="Times New Roman" w:cs="Times New Roman"/>
          <w:sz w:val="28"/>
          <w:szCs w:val="28"/>
          <w:lang w:val="uk-UA" w:eastAsia="ru-RU"/>
        </w:rPr>
        <w:t xml:space="preserve"> пунктів та амбулаторій сільських населених пунктів Тростянецької </w:t>
      </w:r>
      <w:r>
        <w:rPr>
          <w:rFonts w:ascii="Times New Roman" w:eastAsia="Times New Roman" w:hAnsi="Times New Roman" w:cs="Times New Roman"/>
          <w:sz w:val="28"/>
          <w:szCs w:val="28"/>
          <w:lang w:val="uk-UA" w:eastAsia="ru-RU"/>
        </w:rPr>
        <w:t xml:space="preserve">міської </w:t>
      </w:r>
      <w:r w:rsidRPr="00015788">
        <w:rPr>
          <w:rFonts w:ascii="Times New Roman" w:eastAsia="Times New Roman" w:hAnsi="Times New Roman" w:cs="Times New Roman"/>
          <w:sz w:val="28"/>
          <w:szCs w:val="28"/>
          <w:lang w:val="uk-UA" w:eastAsia="ru-RU"/>
        </w:rPr>
        <w:t xml:space="preserve">територіальної громади </w:t>
      </w:r>
      <w:r>
        <w:rPr>
          <w:rFonts w:ascii="Times New Roman" w:eastAsia="Times New Roman" w:hAnsi="Times New Roman" w:cs="Times New Roman"/>
          <w:sz w:val="28"/>
          <w:szCs w:val="28"/>
          <w:lang w:val="uk-UA" w:eastAsia="ru-RU"/>
        </w:rPr>
        <w:t>та</w:t>
      </w:r>
      <w:r w:rsidRPr="00015788">
        <w:rPr>
          <w:rFonts w:ascii="Times New Roman" w:eastAsia="Times New Roman" w:hAnsi="Times New Roman" w:cs="Times New Roman"/>
          <w:sz w:val="28"/>
          <w:szCs w:val="28"/>
          <w:lang w:val="uk-UA" w:eastAsia="ru-RU"/>
        </w:rPr>
        <w:t xml:space="preserve"> їх реалізаці</w:t>
      </w:r>
      <w:r>
        <w:rPr>
          <w:rFonts w:ascii="Times New Roman" w:eastAsia="Times New Roman" w:hAnsi="Times New Roman" w:cs="Times New Roman"/>
          <w:sz w:val="28"/>
          <w:szCs w:val="28"/>
          <w:lang w:val="uk-UA" w:eastAsia="ru-RU"/>
        </w:rPr>
        <w:t>ю. За перший квартал 2026 року  за цією ініціативою було передано ліків та супутніх товарів на загальну суму 171,8 тис. грн та відповідно сума реалізації склала 213,2 тис грн.</w:t>
      </w:r>
    </w:p>
    <w:p w14:paraId="6978A091" w14:textId="77777777" w:rsidR="008C7240" w:rsidRDefault="008C7240" w:rsidP="008C7240">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Продовжуємо співпрацю з Боромлянською та Чупахівською громадами. За цією ініціативою  було передано ліків та супутніх товарів на суму 163,3</w:t>
      </w:r>
      <w:r w:rsidRPr="006F082F">
        <w:rPr>
          <w:rFonts w:ascii="Times New Roman" w:eastAsia="Times New Roman" w:hAnsi="Times New Roman" w:cs="Times New Roman"/>
          <w:sz w:val="28"/>
          <w:szCs w:val="28"/>
          <w:lang w:val="uk-UA" w:eastAsia="ru-RU"/>
        </w:rPr>
        <w:t xml:space="preserve"> тис</w:t>
      </w:r>
      <w:r>
        <w:rPr>
          <w:rFonts w:ascii="Times New Roman" w:eastAsia="Times New Roman" w:hAnsi="Times New Roman" w:cs="Times New Roman"/>
          <w:sz w:val="28"/>
          <w:szCs w:val="28"/>
          <w:lang w:val="uk-UA" w:eastAsia="ru-RU"/>
        </w:rPr>
        <w:t xml:space="preserve">. грн. та відповідно сума реалізації </w:t>
      </w:r>
      <w:r w:rsidRPr="001A2BDB">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200,1</w:t>
      </w:r>
      <w:r w:rsidRPr="001A2BDB">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w:t>
      </w:r>
    </w:p>
    <w:p w14:paraId="7EFABC75" w14:textId="781BFAF1" w:rsidR="008C7240" w:rsidRDefault="008C7240" w:rsidP="00330AA9">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val="ru-RU" w:eastAsia="ru-RU"/>
        </w:rPr>
        <w:drawing>
          <wp:inline distT="0" distB="0" distL="0" distR="0" wp14:anchorId="24ECDA9D" wp14:editId="561A7AC5">
            <wp:extent cx="2959418" cy="2943860"/>
            <wp:effectExtent l="0" t="0" r="0" b="889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396b7903695595f1fcd9f0e465467240-V.jpg"/>
                    <pic:cNvPicPr/>
                  </pic:nvPicPr>
                  <pic:blipFill>
                    <a:blip r:embed="rId29" cstate="print">
                      <a:extLst>
                        <a:ext uri="{28A0092B-C50C-407E-A947-70E740481C1C}">
                          <a14:useLocalDpi xmlns:a14="http://schemas.microsoft.com/office/drawing/2010/main" val="0"/>
                        </a:ext>
                      </a:extLst>
                    </a:blip>
                    <a:stretch>
                      <a:fillRect/>
                    </a:stretch>
                  </pic:blipFill>
                  <pic:spPr>
                    <a:xfrm flipH="1">
                      <a:off x="0" y="0"/>
                      <a:ext cx="2970681" cy="2955064"/>
                    </a:xfrm>
                    <a:prstGeom prst="rect">
                      <a:avLst/>
                    </a:prstGeom>
                  </pic:spPr>
                </pic:pic>
              </a:graphicData>
            </a:graphic>
          </wp:inline>
        </w:drawing>
      </w:r>
      <w:r>
        <w:rPr>
          <w:rFonts w:ascii="Times New Roman" w:eastAsia="Times New Roman" w:hAnsi="Times New Roman" w:cs="Times New Roman"/>
          <w:noProof/>
          <w:sz w:val="28"/>
          <w:szCs w:val="28"/>
          <w:lang w:val="ru-RU" w:eastAsia="ru-RU"/>
        </w:rPr>
        <w:drawing>
          <wp:inline distT="0" distB="0" distL="0" distR="0" wp14:anchorId="5DD39574" wp14:editId="50E4AB43">
            <wp:extent cx="3366606" cy="2954020"/>
            <wp:effectExtent l="0" t="0" r="571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2464966d1590b6dd31f715f3dc08c1e4-V.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441996" cy="3020170"/>
                    </a:xfrm>
                    <a:prstGeom prst="rect">
                      <a:avLst/>
                    </a:prstGeom>
                  </pic:spPr>
                </pic:pic>
              </a:graphicData>
            </a:graphic>
          </wp:inline>
        </w:drawing>
      </w:r>
      <w:r>
        <w:rPr>
          <w:rFonts w:ascii="Times New Roman" w:eastAsia="Times New Roman" w:hAnsi="Times New Roman" w:cs="Times New Roman"/>
          <w:sz w:val="28"/>
          <w:szCs w:val="28"/>
          <w:lang w:val="uk-UA" w:eastAsia="ru-RU"/>
        </w:rPr>
        <w:br w:type="textWrapping" w:clear="all"/>
      </w:r>
    </w:p>
    <w:p w14:paraId="741CCEC9" w14:textId="77777777" w:rsidR="008C7240" w:rsidRDefault="008C7240" w:rsidP="008C7240">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Розпочато співпрацю з Кириківською громадою. За цією ініціативою з березня 2026 року було передано ліків та супутніх товарів на суму 33,3</w:t>
      </w:r>
      <w:r w:rsidRPr="006F082F">
        <w:rPr>
          <w:rFonts w:ascii="Times New Roman" w:eastAsia="Times New Roman" w:hAnsi="Times New Roman" w:cs="Times New Roman"/>
          <w:sz w:val="28"/>
          <w:szCs w:val="28"/>
          <w:lang w:val="uk-UA" w:eastAsia="ru-RU"/>
        </w:rPr>
        <w:t xml:space="preserve"> тис</w:t>
      </w:r>
      <w:r>
        <w:rPr>
          <w:rFonts w:ascii="Times New Roman" w:eastAsia="Times New Roman" w:hAnsi="Times New Roman" w:cs="Times New Roman"/>
          <w:sz w:val="28"/>
          <w:szCs w:val="28"/>
          <w:lang w:val="uk-UA" w:eastAsia="ru-RU"/>
        </w:rPr>
        <w:t xml:space="preserve">. грн., реалізація </w:t>
      </w:r>
      <w:r w:rsidRPr="001A2BDB">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5,6</w:t>
      </w:r>
      <w:r w:rsidRPr="001A2BDB">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w:t>
      </w:r>
    </w:p>
    <w:p w14:paraId="1035DFA5" w14:textId="77777777" w:rsidR="008C7240" w:rsidRDefault="008C7240" w:rsidP="00D80DF9">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noProof/>
          <w:sz w:val="28"/>
          <w:szCs w:val="28"/>
          <w:lang w:val="ru-RU" w:eastAsia="ru-RU"/>
        </w:rPr>
        <w:drawing>
          <wp:inline distT="0" distB="0" distL="0" distR="0" wp14:anchorId="59B8719C" wp14:editId="2C776E69">
            <wp:extent cx="6477339" cy="41433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20260408-WA0003.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533957" cy="4179592"/>
                    </a:xfrm>
                    <a:prstGeom prst="rect">
                      <a:avLst/>
                    </a:prstGeom>
                  </pic:spPr>
                </pic:pic>
              </a:graphicData>
            </a:graphic>
          </wp:inline>
        </w:drawing>
      </w:r>
    </w:p>
    <w:p w14:paraId="698FEAFC" w14:textId="77777777" w:rsidR="008C7240" w:rsidRPr="007A0EAD" w:rsidRDefault="008C7240" w:rsidP="008C7240">
      <w:pPr>
        <w:spacing w:after="0" w:line="240" w:lineRule="auto"/>
        <w:ind w:firstLine="708"/>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Здійснюються  </w:t>
      </w:r>
      <w:r w:rsidRPr="007A0EAD">
        <w:rPr>
          <w:rFonts w:ascii="Times New Roman" w:eastAsia="SimSun" w:hAnsi="Times New Roman" w:cs="Times New Roman"/>
          <w:sz w:val="28"/>
          <w:szCs w:val="28"/>
          <w:lang w:val="uk-UA" w:eastAsia="ru-RU"/>
        </w:rPr>
        <w:t xml:space="preserve"> підготовчі роботи до відкриття аптечного пункту</w:t>
      </w:r>
      <w:r w:rsidRPr="00232888">
        <w:rPr>
          <w:rFonts w:ascii="Times New Roman" w:hAnsi="Times New Roman"/>
          <w:sz w:val="28"/>
          <w:szCs w:val="28"/>
          <w:lang w:val="uk-UA"/>
        </w:rPr>
        <w:t xml:space="preserve"> </w:t>
      </w:r>
      <w:r w:rsidRPr="00015788">
        <w:rPr>
          <w:rFonts w:ascii="Times New Roman" w:hAnsi="Times New Roman"/>
          <w:sz w:val="28"/>
          <w:szCs w:val="28"/>
          <w:lang w:val="uk-UA"/>
        </w:rPr>
        <w:t xml:space="preserve">за адресою вул. </w:t>
      </w:r>
      <w:r>
        <w:rPr>
          <w:rFonts w:ascii="Times New Roman" w:hAnsi="Times New Roman"/>
          <w:sz w:val="28"/>
          <w:szCs w:val="28"/>
          <w:lang w:val="uk-UA"/>
        </w:rPr>
        <w:t>Леоніді Татаренка</w:t>
      </w:r>
      <w:r w:rsidRPr="00015788">
        <w:rPr>
          <w:rFonts w:ascii="Times New Roman" w:hAnsi="Times New Roman"/>
          <w:sz w:val="28"/>
          <w:szCs w:val="28"/>
          <w:lang w:val="uk-UA"/>
        </w:rPr>
        <w:t xml:space="preserve">, </w:t>
      </w:r>
      <w:r>
        <w:rPr>
          <w:rFonts w:ascii="Times New Roman" w:hAnsi="Times New Roman"/>
          <w:sz w:val="28"/>
          <w:szCs w:val="28"/>
          <w:lang w:val="uk-UA"/>
        </w:rPr>
        <w:t>71</w:t>
      </w:r>
      <w:r w:rsidRPr="007A0EAD">
        <w:rPr>
          <w:rFonts w:ascii="Times New Roman" w:eastAsia="SimSun" w:hAnsi="Times New Roman" w:cs="Times New Roman"/>
          <w:sz w:val="28"/>
          <w:szCs w:val="28"/>
          <w:lang w:val="uk-UA" w:eastAsia="ru-RU"/>
        </w:rPr>
        <w:t>.</w:t>
      </w:r>
    </w:p>
    <w:p w14:paraId="5136BD5B" w14:textId="77777777" w:rsidR="008C7240" w:rsidRDefault="008C7240" w:rsidP="008C7240">
      <w:pPr>
        <w:spacing w:after="0" w:line="240" w:lineRule="auto"/>
        <w:ind w:firstLine="708"/>
        <w:jc w:val="both"/>
        <w:rPr>
          <w:rFonts w:ascii="Times New Roman" w:eastAsia="Times New Roman" w:hAnsi="Times New Roman" w:cs="Times New Roman"/>
          <w:sz w:val="28"/>
          <w:szCs w:val="28"/>
          <w:lang w:val="uk-UA" w:eastAsia="ru-RU"/>
        </w:rPr>
      </w:pPr>
    </w:p>
    <w:p w14:paraId="3C0B36E8" w14:textId="77777777" w:rsidR="008C7240" w:rsidRDefault="008C7240" w:rsidP="0041723A">
      <w:pPr>
        <w:spacing w:after="0" w:line="240" w:lineRule="auto"/>
        <w:jc w:val="both"/>
        <w:rPr>
          <w:rFonts w:ascii="Times New Roman" w:hAnsi="Times New Roman"/>
          <w:sz w:val="28"/>
          <w:szCs w:val="28"/>
          <w:lang w:val="uk-UA"/>
        </w:rPr>
      </w:pPr>
      <w:r>
        <w:rPr>
          <w:rFonts w:ascii="Times New Roman" w:hAnsi="Times New Roman"/>
          <w:noProof/>
          <w:sz w:val="28"/>
          <w:szCs w:val="28"/>
          <w:lang w:val="uk-UA"/>
        </w:rPr>
        <w:t xml:space="preserve"> </w:t>
      </w:r>
      <w:r>
        <w:rPr>
          <w:rFonts w:ascii="Times New Roman" w:hAnsi="Times New Roman"/>
          <w:noProof/>
          <w:sz w:val="28"/>
          <w:szCs w:val="28"/>
          <w:lang w:val="ru-RU" w:eastAsia="ru-RU"/>
        </w:rPr>
        <w:drawing>
          <wp:inline distT="0" distB="0" distL="0" distR="0" wp14:anchorId="4648458F" wp14:editId="4267B47F">
            <wp:extent cx="2887750" cy="6382830"/>
            <wp:effectExtent l="508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60408_185832.jpg"/>
                    <pic:cNvPicPr/>
                  </pic:nvPicPr>
                  <pic:blipFill>
                    <a:blip r:embed="rId32" cstate="print">
                      <a:extLst>
                        <a:ext uri="{28A0092B-C50C-407E-A947-70E740481C1C}">
                          <a14:useLocalDpi xmlns:a14="http://schemas.microsoft.com/office/drawing/2010/main" val="0"/>
                        </a:ext>
                      </a:extLst>
                    </a:blip>
                    <a:stretch>
                      <a:fillRect/>
                    </a:stretch>
                  </pic:blipFill>
                  <pic:spPr>
                    <a:xfrm rot="5400000">
                      <a:off x="0" y="0"/>
                      <a:ext cx="2919708" cy="6453468"/>
                    </a:xfrm>
                    <a:prstGeom prst="rect">
                      <a:avLst/>
                    </a:prstGeom>
                  </pic:spPr>
                </pic:pic>
              </a:graphicData>
            </a:graphic>
          </wp:inline>
        </w:drawing>
      </w:r>
    </w:p>
    <w:p w14:paraId="15463CDF" w14:textId="77777777" w:rsidR="008C7240" w:rsidRPr="00015788" w:rsidRDefault="008C7240" w:rsidP="008C7240">
      <w:pPr>
        <w:spacing w:after="0" w:line="240" w:lineRule="auto"/>
        <w:ind w:firstLine="708"/>
        <w:jc w:val="both"/>
        <w:rPr>
          <w:rFonts w:ascii="Times New Roman" w:hAnsi="Times New Roman"/>
          <w:sz w:val="28"/>
          <w:szCs w:val="28"/>
          <w:lang w:val="uk-UA"/>
        </w:rPr>
      </w:pPr>
      <w:r w:rsidRPr="00015788">
        <w:rPr>
          <w:rFonts w:ascii="Times New Roman" w:hAnsi="Times New Roman"/>
          <w:sz w:val="28"/>
          <w:szCs w:val="28"/>
          <w:lang w:val="uk-UA"/>
        </w:rPr>
        <w:t xml:space="preserve">На підприємстві працює </w:t>
      </w:r>
      <w:r>
        <w:rPr>
          <w:rFonts w:ascii="Times New Roman" w:hAnsi="Times New Roman"/>
          <w:sz w:val="28"/>
          <w:szCs w:val="28"/>
          <w:lang w:val="uk-UA"/>
        </w:rPr>
        <w:t>6</w:t>
      </w:r>
      <w:r w:rsidRPr="00015788">
        <w:rPr>
          <w:rFonts w:ascii="Times New Roman" w:hAnsi="Times New Roman"/>
          <w:sz w:val="28"/>
          <w:szCs w:val="28"/>
          <w:lang w:val="uk-UA"/>
        </w:rPr>
        <w:t xml:space="preserve"> </w:t>
      </w:r>
      <w:r>
        <w:rPr>
          <w:rFonts w:ascii="Times New Roman" w:hAnsi="Times New Roman"/>
          <w:sz w:val="28"/>
          <w:szCs w:val="28"/>
          <w:lang w:val="uk-UA"/>
        </w:rPr>
        <w:t xml:space="preserve">штатних </w:t>
      </w:r>
      <w:r w:rsidRPr="00015788">
        <w:rPr>
          <w:rFonts w:ascii="Times New Roman" w:hAnsi="Times New Roman"/>
          <w:sz w:val="28"/>
          <w:szCs w:val="28"/>
          <w:lang w:val="uk-UA"/>
        </w:rPr>
        <w:t>працівників</w:t>
      </w:r>
      <w:r>
        <w:rPr>
          <w:rFonts w:ascii="Times New Roman" w:hAnsi="Times New Roman"/>
          <w:sz w:val="28"/>
          <w:szCs w:val="28"/>
          <w:lang w:val="uk-UA"/>
        </w:rPr>
        <w:t xml:space="preserve"> та 21 працівник згідно договору ЦПХ</w:t>
      </w:r>
      <w:r w:rsidRPr="00015788">
        <w:rPr>
          <w:rFonts w:ascii="Times New Roman" w:hAnsi="Times New Roman"/>
          <w:sz w:val="28"/>
          <w:szCs w:val="28"/>
          <w:lang w:val="uk-UA"/>
        </w:rPr>
        <w:t>.</w:t>
      </w:r>
    </w:p>
    <w:p w14:paraId="429A01A4" w14:textId="77777777" w:rsidR="008C7240" w:rsidRPr="00015788" w:rsidRDefault="008C7240" w:rsidP="008C7240">
      <w:pPr>
        <w:tabs>
          <w:tab w:val="left" w:pos="709"/>
        </w:tabs>
        <w:spacing w:after="0" w:line="240" w:lineRule="auto"/>
        <w:jc w:val="both"/>
        <w:rPr>
          <w:rFonts w:ascii="Times New Roman" w:hAnsi="Times New Roman" w:cs="Times New Roman"/>
          <w:b/>
          <w:bCs/>
          <w:sz w:val="28"/>
          <w:szCs w:val="28"/>
          <w:lang w:val="uk-UA"/>
        </w:rPr>
      </w:pPr>
    </w:p>
    <w:p w14:paraId="0A532520" w14:textId="30E7CDA6" w:rsidR="00041595" w:rsidRDefault="00041595" w:rsidP="00041595">
      <w:pPr>
        <w:shd w:val="clear" w:color="auto" w:fill="FFFFFF" w:themeFill="background1"/>
        <w:spacing w:after="0" w:line="240" w:lineRule="auto"/>
        <w:ind w:firstLine="709"/>
        <w:jc w:val="both"/>
        <w:rPr>
          <w:rFonts w:ascii="Times New Roman" w:eastAsia="Times New Roman" w:hAnsi="Times New Roman" w:cs="Times New Roman"/>
          <w:sz w:val="28"/>
          <w:szCs w:val="28"/>
          <w:lang w:val="uk-UA" w:eastAsia="ru-RU"/>
        </w:rPr>
      </w:pPr>
      <w:bookmarkStart w:id="16" w:name="_MON_1688211499"/>
      <w:bookmarkStart w:id="17" w:name="_MON_1688211560"/>
      <w:bookmarkStart w:id="18" w:name="_MON_1624171156"/>
      <w:bookmarkEnd w:id="16"/>
      <w:bookmarkEnd w:id="17"/>
      <w:bookmarkEnd w:id="18"/>
    </w:p>
    <w:p w14:paraId="340C387E" w14:textId="77777777" w:rsidR="00C015C8" w:rsidRPr="00A045D2" w:rsidRDefault="00C269CB" w:rsidP="00C015C8">
      <w:pPr>
        <w:shd w:val="clear" w:color="auto" w:fill="FFFFFF"/>
        <w:spacing w:after="0" w:line="240" w:lineRule="auto"/>
        <w:jc w:val="both"/>
        <w:rPr>
          <w:rFonts w:ascii="Times New Roman" w:eastAsia="Times New Roman" w:hAnsi="Times New Roman" w:cs="Times New Roman"/>
          <w:sz w:val="28"/>
          <w:szCs w:val="28"/>
          <w:lang w:val="uk-UA" w:eastAsia="ru-RU"/>
        </w:rPr>
      </w:pPr>
      <w:r w:rsidRPr="00196E77">
        <w:rPr>
          <w:rFonts w:ascii="Times New Roman" w:hAnsi="Times New Roman" w:cs="Times New Roman"/>
          <w:noProof/>
          <w:color w:val="FF0000"/>
          <w:sz w:val="24"/>
          <w:highlight w:val="yellow"/>
          <w:lang w:val="ru-RU" w:eastAsia="ru-RU"/>
        </w:rPr>
        <mc:AlternateContent>
          <mc:Choice Requires="wps">
            <w:drawing>
              <wp:anchor distT="45720" distB="45720" distL="114300" distR="114300" simplePos="0" relativeHeight="251649536" behindDoc="0" locked="0" layoutInCell="1" allowOverlap="1" wp14:anchorId="49822A18" wp14:editId="1F844215">
                <wp:simplePos x="0" y="0"/>
                <wp:positionH relativeFrom="page">
                  <wp:align>left</wp:align>
                </wp:positionH>
                <wp:positionV relativeFrom="paragraph">
                  <wp:posOffset>525</wp:posOffset>
                </wp:positionV>
                <wp:extent cx="7791450" cy="638175"/>
                <wp:effectExtent l="0" t="0" r="19050" b="28575"/>
                <wp:wrapSquare wrapText="bothSides"/>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1450" cy="638175"/>
                        </a:xfrm>
                        <a:prstGeom prst="rect">
                          <a:avLst/>
                        </a:prstGeom>
                        <a:solidFill>
                          <a:srgbClr val="00B0F0"/>
                        </a:solidFill>
                        <a:ln w="9525">
                          <a:solidFill>
                            <a:srgbClr val="000000"/>
                          </a:solidFill>
                          <a:miter lim="800000"/>
                          <a:headEnd/>
                          <a:tailEnd/>
                        </a:ln>
                      </wps:spPr>
                      <wps:txbx>
                        <w:txbxContent>
                          <w:p w14:paraId="4A3918FC" w14:textId="77777777" w:rsidR="00F12D81" w:rsidRPr="001F0198" w:rsidRDefault="00F12D81"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779224332" name="Рисунок 77922433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F12D81" w:rsidRPr="00D01A11" w:rsidRDefault="00F12D81"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822A18" id="Надпись 28" o:spid="_x0000_s1039" type="#_x0000_t202" style="position:absolute;left:0;text-align:left;margin-left:0;margin-top:.05pt;width:613.5pt;height:50.25pt;z-index:25164953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gyZTQIAAGAEAAAOAAAAZHJzL2Uyb0RvYy54bWysVM2O0zAQviPxDpbvNGm33XajpqvdLkVI&#10;y4+08ACu4zQWjsfYbpNy2zuvwDtw4MCNV+i+EWOnLV2QOCB6sDyZ8Tcz3zfT6WVbK7IR1knQOe33&#10;UkqE5lBIvcrp+3eLZxNKnGe6YAq0yOlWOHo5e/pk2phMDKACVQhLEES7rDE5rbw3WZI4XomauR4Y&#10;odFZgq2ZR9OuksKyBtFrlQzS9DxpwBbGAhfO4debzklnEb8sBfdvytIJT1ROsTYfTxvPZTiT2ZRl&#10;K8tMJfm+DPYPVdRMakx6hLphnpG1lX9A1ZJbcFD6Hoc6gbKUXMQesJt++ls3dxUzIvaC5DhzpMn9&#10;P1j+evPWElnkdIBKaVajRrsvu6+7b7sfu+8P9w+fCTqQpca4DIPvDIb79hpaVDt27Mwt8A+OaJhX&#10;TK/ElbXQVIIVWGU/vExOnnY4LoAsm1dQYDa29hCB2tLWgUIkhSA6qrU9KiRaTzh+HI8v+sMRujj6&#10;zs8m/fEopmDZ4bWxzr8QUJNwyanFCYjobHPrfKiGZYeQkMyBksVCKhUNu1rOlSUbFqYlvU4XcUDw&#10;yaMwpUmT04vRYNQR8BeIFH/7Ah9B1NLj2CtZ53QSYvaDGGh7ros4lJ5J1d0xv9J7HgN1HYm+XbZR&#10;uP7ZQZ8lFFtk1kI35riWeKnAfqKkwRHPqfu4ZlZQol5qVAepHIadiMZwNB6gYU89y1MP0xyhcuop&#10;6a5z3+3R2li5qjBTNw8arlDRUkayg/RdVfv6cYyjBvuVC3tyaseoX38Ms58AAAD//wMAUEsDBBQA&#10;BgAIAAAAIQBJYQC42gAAAAYBAAAPAAAAZHJzL2Rvd25yZXYueG1sTI8xT8NADIV3JP7DyUhs9NIM&#10;UEIuVYWEYEFVWhY2J+cmUXO+KHdtQ389zgSbn5/13ud8PblenWkMnWcDy0UCirj2tuPGwNf+7WEF&#10;KkRki71nMvBDAdbF7U2OmfUXLum8i42SEA4ZGmhjHDKtQ92Sw7DwA7F4Bz86jCLHRtsRLxLuep0m&#10;yaN22LE0tDjQa0v1cXdyBr5xVY5pub2+H3T9ed08b5OPShtzfzdtXkBFmuLfMcz4gg6FMFX+xDao&#10;3oA8Euetmr00fRJdySSdoItc/8cvfgEAAP//AwBQSwECLQAUAAYACAAAACEAtoM4kv4AAADhAQAA&#10;EwAAAAAAAAAAAAAAAAAAAAAAW0NvbnRlbnRfVHlwZXNdLnhtbFBLAQItABQABgAIAAAAIQA4/SH/&#10;1gAAAJQBAAALAAAAAAAAAAAAAAAAAC8BAABfcmVscy8ucmVsc1BLAQItABQABgAIAAAAIQD3EgyZ&#10;TQIAAGAEAAAOAAAAAAAAAAAAAAAAAC4CAABkcnMvZTJvRG9jLnhtbFBLAQItABQABgAIAAAAIQBJ&#10;YQC42gAAAAYBAAAPAAAAAAAAAAAAAAAAAKcEAABkcnMvZG93bnJldi54bWxQSwUGAAAAAAQABADz&#10;AAAArgUAAAAA&#10;" fillcolor="#00b0f0">
                <v:textbox>
                  <w:txbxContent>
                    <w:p w14:paraId="4A3918FC" w14:textId="77777777" w:rsidR="00F12D81" w:rsidRPr="001F0198" w:rsidRDefault="00F12D81" w:rsidP="00C269CB">
                      <w:pPr>
                        <w:widowControl w:val="0"/>
                        <w:autoSpaceDE w:val="0"/>
                        <w:autoSpaceDN w:val="0"/>
                        <w:adjustRightInd w:val="0"/>
                        <w:spacing w:after="0" w:line="240" w:lineRule="auto"/>
                        <w:rPr>
                          <w:rFonts w:ascii="Times New Roman CYR" w:hAnsi="Times New Roman CYR" w:cs="Times New Roman CYR"/>
                          <w:b/>
                          <w:bCs/>
                          <w:color w:val="FFFFFF"/>
                          <w:sz w:val="28"/>
                          <w:szCs w:val="28"/>
                          <w:lang w:val="ru-RU"/>
                        </w:rPr>
                      </w:pPr>
                      <w:r w:rsidRPr="00C531BF">
                        <w:rPr>
                          <w:b/>
                          <w:noProof/>
                          <w:sz w:val="36"/>
                          <w:szCs w:val="36"/>
                          <w:lang w:val="ru-RU" w:eastAsia="ru-RU"/>
                        </w:rPr>
                        <w:drawing>
                          <wp:inline distT="0" distB="0" distL="0" distR="0" wp14:anchorId="055F05E0" wp14:editId="2971139B">
                            <wp:extent cx="371475" cy="295275"/>
                            <wp:effectExtent l="0" t="0" r="9525" b="9525"/>
                            <wp:docPr id="779224332" name="Рисунок 779224332"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sidRPr="001F0198">
                        <w:rPr>
                          <w:lang w:val="ru-RU"/>
                        </w:rPr>
                        <w:t xml:space="preserve">                        </w:t>
                      </w:r>
                      <w:r w:rsidRPr="001F0198">
                        <w:rPr>
                          <w:rFonts w:ascii="Times New Roman CYR" w:hAnsi="Times New Roman CYR" w:cs="Times New Roman CYR"/>
                          <w:b/>
                          <w:bCs/>
                          <w:color w:val="FFFFFF"/>
                          <w:sz w:val="28"/>
                          <w:szCs w:val="28"/>
                          <w:lang w:val="ru-RU"/>
                        </w:rPr>
                        <w:t xml:space="preserve">ВІДДІЛ ЕКОНОМІЧНОГО РОЗВИТКУ, ЗАЛУЧЕННЯ ІНВЕСТИЦІЙ </w:t>
                      </w:r>
                    </w:p>
                    <w:p w14:paraId="0B805743" w14:textId="77777777" w:rsidR="00F12D81" w:rsidRPr="00D01A11" w:rsidRDefault="00F12D81" w:rsidP="00C269CB">
                      <w:pPr>
                        <w:tabs>
                          <w:tab w:val="left" w:pos="567"/>
                          <w:tab w:val="left" w:pos="709"/>
                        </w:tabs>
                        <w:spacing w:after="0" w:line="240" w:lineRule="auto"/>
                        <w:rPr>
                          <w:color w:val="FFFFFF"/>
                        </w:rPr>
                      </w:pPr>
                      <w:r w:rsidRPr="001F0198">
                        <w:rPr>
                          <w:rFonts w:ascii="Times New Roman CYR" w:hAnsi="Times New Roman CYR" w:cs="Times New Roman CYR"/>
                          <w:b/>
                          <w:bCs/>
                          <w:color w:val="FFFFFF"/>
                          <w:sz w:val="28"/>
                          <w:szCs w:val="28"/>
                          <w:lang w:val="ru-RU"/>
                        </w:rPr>
                        <w:t xml:space="preserve">                                                     </w:t>
                      </w:r>
                      <w:r w:rsidRPr="00D01A11">
                        <w:rPr>
                          <w:rFonts w:ascii="Times New Roman CYR" w:hAnsi="Times New Roman CYR" w:cs="Times New Roman CYR"/>
                          <w:b/>
                          <w:bCs/>
                          <w:color w:val="FFFFFF"/>
                          <w:sz w:val="28"/>
                          <w:szCs w:val="28"/>
                        </w:rPr>
                        <w:t>ТА МІЖНАРОДНОЇ ДІЯЛЬНОСТІ</w:t>
                      </w:r>
                      <w:r w:rsidRPr="00D01A11">
                        <w:rPr>
                          <w:b/>
                          <w:color w:val="FFFFFF"/>
                          <w:sz w:val="28"/>
                          <w:szCs w:val="28"/>
                        </w:rPr>
                        <w:t xml:space="preserve"> </w:t>
                      </w:r>
                    </w:p>
                  </w:txbxContent>
                </v:textbox>
                <w10:wrap type="square" anchorx="page"/>
              </v:shape>
            </w:pict>
          </mc:Fallback>
        </mc:AlternateContent>
      </w:r>
      <w:r w:rsidRPr="00C269CB">
        <w:rPr>
          <w:rFonts w:ascii="Times New Roman" w:eastAsia="Times New Roman" w:hAnsi="Times New Roman" w:cs="Times New Roman"/>
          <w:sz w:val="28"/>
          <w:szCs w:val="28"/>
          <w:lang w:val="uk-UA" w:eastAsia="ru-RU"/>
        </w:rPr>
        <w:t xml:space="preserve"> </w:t>
      </w:r>
      <w:r w:rsidR="005925BB">
        <w:rPr>
          <w:rFonts w:ascii="Times New Roman" w:eastAsia="Times New Roman" w:hAnsi="Times New Roman" w:cs="Times New Roman"/>
          <w:sz w:val="28"/>
          <w:szCs w:val="28"/>
          <w:lang w:val="uk-UA" w:eastAsia="ru-RU"/>
        </w:rPr>
        <w:t xml:space="preserve">           </w:t>
      </w:r>
      <w:r w:rsidR="00C015C8" w:rsidRPr="00A045D2">
        <w:rPr>
          <w:rFonts w:ascii="Times New Roman" w:eastAsia="Times New Roman" w:hAnsi="Times New Roman" w:cs="Times New Roman"/>
          <w:sz w:val="28"/>
          <w:szCs w:val="28"/>
          <w:lang w:val="uk-UA" w:eastAsia="ru-RU"/>
        </w:rPr>
        <w:t>Відповідно до функцій та обов’язків, визначених Положенням про відділ, у звітному періоді спеціалістами відділу проводилась робота з виконання рішень Тростянецької міської ради, її виконавчого комітету, розпоряджень, доручень міського голови та його заступників з питань, які віднесені до компетенції відділу.</w:t>
      </w:r>
    </w:p>
    <w:p w14:paraId="53E01BB4" w14:textId="77777777" w:rsidR="00C015C8" w:rsidRPr="00A045D2" w:rsidRDefault="00C015C8" w:rsidP="00C015C8">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uk-UA" w:eastAsia="ru-RU"/>
        </w:rPr>
        <w:t xml:space="preserve">           </w:t>
      </w:r>
      <w:r w:rsidRPr="00A045D2">
        <w:rPr>
          <w:rFonts w:ascii="Times New Roman" w:eastAsia="Times New Roman" w:hAnsi="Times New Roman" w:cs="Times New Roman"/>
          <w:sz w:val="28"/>
          <w:szCs w:val="28"/>
          <w:lang w:val="ru-RU" w:eastAsia="ru-RU"/>
        </w:rPr>
        <w:t>Так в звітному періоді відділом підготовлено на розгляд виконавчого комітету - 6 проєктів рішень, на сесію - 2 проєкта рішень.</w:t>
      </w:r>
    </w:p>
    <w:p w14:paraId="5793B1BD" w14:textId="77777777" w:rsidR="00C015C8" w:rsidRPr="00A045D2" w:rsidRDefault="00C015C8" w:rsidP="00C015C8">
      <w:pPr>
        <w:shd w:val="clear" w:color="auto" w:fill="FFFFFF"/>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Також в звітному періоді відділом проводилась робота із забезпечення на території громади чіткої та прозорої тарифної політики щодо надання населенню, іншим споживачам житлово-комунальних та інших послуг. Так, відділом були проведені перевірки розрахунків та надані пропозиції щодо затвердження в установленому порядку наступних тарифів:</w:t>
      </w:r>
    </w:p>
    <w:p w14:paraId="58168855" w14:textId="77777777" w:rsidR="00C015C8" w:rsidRPr="00A045D2" w:rsidRDefault="00C015C8" w:rsidP="00C015C8">
      <w:pPr>
        <w:spacing w:after="0" w:line="240" w:lineRule="auto"/>
        <w:ind w:firstLine="359"/>
        <w:jc w:val="both"/>
        <w:rPr>
          <w:rFonts w:ascii="Times New Roman" w:eastAsia="Times New Roman" w:hAnsi="Times New Roman" w:cs="Times New Roman"/>
          <w:bCs/>
          <w:sz w:val="28"/>
          <w:szCs w:val="28"/>
          <w:lang w:val="ru-RU" w:eastAsia="ru-RU"/>
        </w:rPr>
      </w:pPr>
      <w:r w:rsidRPr="00A045D2">
        <w:rPr>
          <w:rFonts w:ascii="Times New Roman" w:eastAsia="Times New Roman" w:hAnsi="Times New Roman" w:cs="Times New Roman"/>
          <w:sz w:val="28"/>
          <w:szCs w:val="20"/>
          <w:lang w:val="ru-RU" w:eastAsia="ru-RU"/>
        </w:rPr>
        <w:t>-  на теплову енергію ТОВ «УКРТЕПЛО СУМИ», що здійснює виробництво теплової енергії на установках з використання альтернативних джерел енергії для потреб установ та організацій, що фінансуються з державного чи місцевого бюджету;</w:t>
      </w:r>
    </w:p>
    <w:p w14:paraId="73791B90" w14:textId="77777777" w:rsidR="00C015C8" w:rsidRPr="00A045D2" w:rsidRDefault="00C015C8" w:rsidP="00C015C8">
      <w:pPr>
        <w:spacing w:after="0" w:line="240" w:lineRule="auto"/>
        <w:ind w:left="284"/>
        <w:jc w:val="both"/>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тарифів на соціальні послуги по КЗ ТМР «Центр надання соціальних послуг»;</w:t>
      </w:r>
    </w:p>
    <w:p w14:paraId="082358BB" w14:textId="77777777" w:rsidR="00C015C8" w:rsidRPr="00A045D2" w:rsidRDefault="00C015C8" w:rsidP="00C015C8">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 тарифи на автопослуги, які надає КП ТМР «Чисте місто», КП «Тростянецьке ЖЕУ», КП «Тростянецькомунсервіс».</w:t>
      </w:r>
    </w:p>
    <w:p w14:paraId="4F0FA352" w14:textId="77777777" w:rsidR="00C015C8" w:rsidRPr="00A045D2" w:rsidRDefault="00C015C8" w:rsidP="00C015C8">
      <w:pPr>
        <w:shd w:val="clear" w:color="auto" w:fill="FFFFFF"/>
        <w:tabs>
          <w:tab w:val="left" w:pos="1134"/>
        </w:tabs>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Проводилася робота </w:t>
      </w:r>
      <w:r w:rsidRPr="00A045D2">
        <w:rPr>
          <w:rFonts w:ascii="Times New Roman" w:eastAsia="Calibri" w:hAnsi="Times New Roman" w:cs="Times New Roman"/>
          <w:sz w:val="28"/>
          <w:szCs w:val="28"/>
          <w:lang w:val="ru-RU" w:eastAsia="ru-RU"/>
        </w:rPr>
        <w:t xml:space="preserve">по узаконенню користування земельними ділянками, на яких фактично здійснюється господарська діяльність, контролю за своєчасністю та повнотою сплати плати за землю. </w:t>
      </w:r>
    </w:p>
    <w:p w14:paraId="25F97322" w14:textId="77777777" w:rsidR="00C015C8" w:rsidRPr="00A045D2" w:rsidRDefault="00C015C8" w:rsidP="00C015C8">
      <w:pPr>
        <w:overflowPunct w:val="0"/>
        <w:autoSpaceDE w:val="0"/>
        <w:autoSpaceDN w:val="0"/>
        <w:adjustRightInd w:val="0"/>
        <w:spacing w:after="0" w:line="240" w:lineRule="auto"/>
        <w:ind w:firstLine="567"/>
        <w:jc w:val="both"/>
        <w:textAlignment w:val="baseline"/>
        <w:rPr>
          <w:rFonts w:ascii="Times New Roman" w:eastAsia="Calibri" w:hAnsi="Times New Roman" w:cs="Times New Roman"/>
          <w:sz w:val="28"/>
          <w:szCs w:val="28"/>
          <w:lang w:val="ru-RU" w:eastAsia="ru-RU"/>
        </w:rPr>
      </w:pPr>
      <w:r w:rsidRPr="00A045D2">
        <w:rPr>
          <w:rFonts w:ascii="Times New Roman" w:eastAsia="Calibri" w:hAnsi="Times New Roman" w:cs="Times New Roman"/>
          <w:sz w:val="28"/>
          <w:szCs w:val="28"/>
          <w:lang w:val="ru-RU" w:eastAsia="ru-RU"/>
        </w:rPr>
        <w:t xml:space="preserve">Так, за І-ший квартал 2026 року було укладено 11 нових договорів оренди землі загальною площею 31,1042 га, орендною платою за рік  149,21 тис. грн., із них сільськогосподарського призначення – 8 договорів, загальною площею 31,0161 га на загальну суму орендної плати в рік 107,76 тис. грн.;   </w:t>
      </w:r>
    </w:p>
    <w:p w14:paraId="6DC299DE" w14:textId="77777777" w:rsidR="00C015C8" w:rsidRPr="00A045D2" w:rsidRDefault="00C015C8" w:rsidP="00C015C8">
      <w:pPr>
        <w:numPr>
          <w:ilvl w:val="0"/>
          <w:numId w:val="22"/>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ru-RU" w:eastAsia="ru-RU"/>
        </w:rPr>
      </w:pPr>
      <w:r w:rsidRPr="00A045D2">
        <w:rPr>
          <w:rFonts w:ascii="Times New Roman" w:eastAsia="Calibri" w:hAnsi="Times New Roman" w:cs="Times New Roman"/>
          <w:sz w:val="28"/>
          <w:szCs w:val="28"/>
          <w:lang w:val="ru-RU" w:eastAsia="ru-RU"/>
        </w:rPr>
        <w:t>2 угоди про розірвання договорів оренди;</w:t>
      </w:r>
    </w:p>
    <w:p w14:paraId="5D95D488" w14:textId="77777777" w:rsidR="00C015C8" w:rsidRPr="00A700D2" w:rsidRDefault="00C015C8" w:rsidP="00C015C8">
      <w:pPr>
        <w:numPr>
          <w:ilvl w:val="0"/>
          <w:numId w:val="22"/>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eastAsia="ru-RU"/>
        </w:rPr>
      </w:pPr>
      <w:r w:rsidRPr="00A700D2">
        <w:rPr>
          <w:rFonts w:ascii="Times New Roman" w:eastAsia="Calibri" w:hAnsi="Times New Roman" w:cs="Times New Roman"/>
          <w:sz w:val="28"/>
          <w:szCs w:val="28"/>
          <w:lang w:eastAsia="ru-RU"/>
        </w:rPr>
        <w:t>1 угода щодо зміни орендаря;</w:t>
      </w:r>
    </w:p>
    <w:p w14:paraId="58073B0C" w14:textId="77777777" w:rsidR="00C015C8" w:rsidRPr="00A045D2" w:rsidRDefault="00C015C8" w:rsidP="00C015C8">
      <w:pPr>
        <w:numPr>
          <w:ilvl w:val="0"/>
          <w:numId w:val="22"/>
        </w:numPr>
        <w:tabs>
          <w:tab w:val="left" w:pos="993"/>
        </w:tabs>
        <w:overflowPunct w:val="0"/>
        <w:autoSpaceDE w:val="0"/>
        <w:autoSpaceDN w:val="0"/>
        <w:adjustRightInd w:val="0"/>
        <w:spacing w:after="0" w:line="240" w:lineRule="auto"/>
        <w:ind w:left="0" w:firstLine="709"/>
        <w:contextualSpacing/>
        <w:jc w:val="both"/>
        <w:textAlignment w:val="baseline"/>
        <w:rPr>
          <w:rFonts w:ascii="Times New Roman" w:eastAsia="Calibri" w:hAnsi="Times New Roman" w:cs="Times New Roman"/>
          <w:sz w:val="28"/>
          <w:szCs w:val="28"/>
          <w:lang w:val="ru-RU" w:eastAsia="ru-RU"/>
        </w:rPr>
      </w:pPr>
      <w:r w:rsidRPr="00A045D2">
        <w:rPr>
          <w:rFonts w:ascii="Times New Roman" w:eastAsia="Calibri" w:hAnsi="Times New Roman" w:cs="Times New Roman"/>
          <w:sz w:val="28"/>
          <w:szCs w:val="28"/>
          <w:lang w:val="ru-RU" w:eastAsia="ru-RU"/>
        </w:rPr>
        <w:t>2 угоди  щодо продовження терміну дії договору.</w:t>
      </w:r>
    </w:p>
    <w:p w14:paraId="28712CCD" w14:textId="77777777" w:rsidR="00C015C8" w:rsidRPr="00A045D2" w:rsidRDefault="00C015C8" w:rsidP="00C015C8">
      <w:pPr>
        <w:shd w:val="clear" w:color="auto" w:fill="FFFFFF"/>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A045D2">
        <w:rPr>
          <w:rFonts w:ascii="Times New Roman" w:eastAsia="Calibri" w:hAnsi="Times New Roman" w:cs="Times New Roman"/>
          <w:sz w:val="28"/>
          <w:szCs w:val="28"/>
          <w:lang w:val="ru-RU" w:eastAsia="ru-RU"/>
        </w:rPr>
        <w:t>Крім того протягом 1 кварталу 2026 року, відділом проводилась робота щодо погашення заборгованості минулих періодів, яка рахується за фізичними особами - підприємцями та юридичними особами зі сплати податків до бюджету Тростянецької міської територіальної громади.</w:t>
      </w:r>
    </w:p>
    <w:p w14:paraId="18D08E77" w14:textId="77777777" w:rsidR="00C015C8" w:rsidRPr="00A045D2" w:rsidRDefault="00C015C8" w:rsidP="00C015C8">
      <w:pPr>
        <w:widowControl w:val="0"/>
        <w:shd w:val="clear" w:color="auto" w:fill="FFFFFF"/>
        <w:overflowPunct w:val="0"/>
        <w:autoSpaceDE w:val="0"/>
        <w:autoSpaceDN w:val="0"/>
        <w:adjustRightInd w:val="0"/>
        <w:spacing w:after="0" w:line="240" w:lineRule="auto"/>
        <w:ind w:firstLine="567"/>
        <w:contextualSpacing/>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За результатами проведеної роботи платниками місцевих податків було відшкодовано заборгованість  на загальну суму 796,3 тис. грн, а саме:</w:t>
      </w:r>
    </w:p>
    <w:p w14:paraId="13F6247B" w14:textId="77777777" w:rsidR="00C015C8" w:rsidRPr="00A045D2" w:rsidRDefault="00C015C8" w:rsidP="00C015C8">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11011300 «Податок на доходи фізичних осіб у вигляді мінімального податкового зобов'язання, що підлягає сплаті фізичними особами» - 580,8 тис. грн; </w:t>
      </w:r>
    </w:p>
    <w:p w14:paraId="64E22D77" w14:textId="77777777" w:rsidR="00C015C8" w:rsidRPr="00A045D2" w:rsidRDefault="00C015C8" w:rsidP="00C015C8">
      <w:pPr>
        <w:widowControl w:val="0"/>
        <w:shd w:val="clear" w:color="auto" w:fill="FFFFFF"/>
        <w:overflowPunct w:val="0"/>
        <w:autoSpaceDE w:val="0"/>
        <w:autoSpaceDN w:val="0"/>
        <w:adjustRightInd w:val="0"/>
        <w:spacing w:after="0" w:line="240" w:lineRule="auto"/>
        <w:ind w:firstLine="851"/>
        <w:contextualSpacing/>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11010500 «Податок на доходи фізичних осіб, що сплачується фізичними особами за результатами річного декларування» -3,6 тис. грн.;</w:t>
      </w:r>
    </w:p>
    <w:p w14:paraId="53F72391" w14:textId="77777777" w:rsidR="00C015C8" w:rsidRPr="00C02DC3" w:rsidRDefault="00C015C8" w:rsidP="00C015C8">
      <w:pPr>
        <w:widowControl w:val="0"/>
        <w:shd w:val="clear" w:color="auto" w:fill="FFFFFF"/>
        <w:overflowPunct w:val="0"/>
        <w:autoSpaceDE w:val="0"/>
        <w:autoSpaceDN w:val="0"/>
        <w:adjustRightInd w:val="0"/>
        <w:spacing w:after="0" w:line="240" w:lineRule="auto"/>
        <w:ind w:firstLine="284"/>
        <w:contextualSpacing/>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w:t>
      </w:r>
      <w:r w:rsidRPr="00C02DC3">
        <w:rPr>
          <w:rFonts w:ascii="Times New Roman" w:eastAsia="Times New Roman" w:hAnsi="Times New Roman" w:cs="Times New Roman"/>
          <w:sz w:val="28"/>
          <w:szCs w:val="28"/>
          <w:lang w:val="ru-RU" w:eastAsia="ru-RU"/>
        </w:rPr>
        <w:t>18010200 «Податок на нерухоме майно, відмінне від земельної ділянки, сплачений фізичними особами, які є власниками об'єктів житлової нерухомості»</w:t>
      </w:r>
      <w:r w:rsidRPr="00C02DC3">
        <w:rPr>
          <w:rFonts w:ascii="Times New Roman" w:eastAsia="Times New Roman" w:hAnsi="Times New Roman" w:cs="Times New Roman"/>
          <w:b/>
          <w:bCs/>
          <w:sz w:val="28"/>
          <w:szCs w:val="28"/>
          <w:lang w:val="ru-RU" w:eastAsia="ru-RU"/>
        </w:rPr>
        <w:t xml:space="preserve">  </w:t>
      </w:r>
      <w:r w:rsidRPr="00C02DC3">
        <w:rPr>
          <w:rFonts w:ascii="Times New Roman" w:eastAsia="Times New Roman" w:hAnsi="Times New Roman" w:cs="Times New Roman"/>
          <w:sz w:val="28"/>
          <w:szCs w:val="28"/>
          <w:lang w:val="ru-RU" w:eastAsia="ru-RU"/>
        </w:rPr>
        <w:t>- 9,2 тис. грн;</w:t>
      </w:r>
    </w:p>
    <w:p w14:paraId="4B1C5CBF" w14:textId="77777777" w:rsidR="00C015C8" w:rsidRPr="00C02DC3" w:rsidRDefault="00C015C8" w:rsidP="00C015C8">
      <w:pPr>
        <w:overflowPunct w:val="0"/>
        <w:autoSpaceDE w:val="0"/>
        <w:autoSpaceDN w:val="0"/>
        <w:adjustRightInd w:val="0"/>
        <w:spacing w:after="0" w:line="240" w:lineRule="auto"/>
        <w:ind w:left="-142" w:firstLine="426"/>
        <w:contextualSpacing/>
        <w:jc w:val="both"/>
        <w:textAlignment w:val="baseline"/>
        <w:rPr>
          <w:rFonts w:ascii="Times New Roman" w:eastAsia="Times New Roman" w:hAnsi="Times New Roman" w:cs="Times New Roman"/>
          <w:sz w:val="28"/>
          <w:szCs w:val="28"/>
          <w:lang w:val="ru-RU" w:eastAsia="ru-RU"/>
        </w:rPr>
      </w:pPr>
      <w:r w:rsidRPr="00C02DC3">
        <w:rPr>
          <w:rFonts w:ascii="Times New Roman" w:eastAsia="Times New Roman" w:hAnsi="Times New Roman" w:cs="Times New Roman"/>
          <w:sz w:val="28"/>
          <w:szCs w:val="28"/>
          <w:lang w:val="ru-RU" w:eastAsia="ru-RU"/>
        </w:rPr>
        <w:t xml:space="preserve">      18010300 «Податок на нерухоме майно, відмінне від земельної ділянки, сплачений фізичними особами, які є власниками об'єктів нежитлової нерухомості»</w:t>
      </w:r>
      <w:r w:rsidRPr="00C02DC3">
        <w:rPr>
          <w:rFonts w:ascii="Times New Roman" w:eastAsia="Times New Roman" w:hAnsi="Times New Roman" w:cs="Times New Roman"/>
          <w:b/>
          <w:bCs/>
          <w:sz w:val="28"/>
          <w:szCs w:val="28"/>
          <w:lang w:val="ru-RU" w:eastAsia="ru-RU"/>
        </w:rPr>
        <w:t xml:space="preserve">  </w:t>
      </w:r>
      <w:r w:rsidRPr="00C02DC3">
        <w:rPr>
          <w:rFonts w:ascii="Times New Roman" w:eastAsia="Times New Roman" w:hAnsi="Times New Roman" w:cs="Times New Roman"/>
          <w:sz w:val="28"/>
          <w:szCs w:val="28"/>
          <w:lang w:val="ru-RU" w:eastAsia="ru-RU"/>
        </w:rPr>
        <w:t>- 54,5 тис. грн;</w:t>
      </w:r>
    </w:p>
    <w:p w14:paraId="1A1EFAE2" w14:textId="77777777" w:rsidR="00C015C8" w:rsidRPr="00A045D2" w:rsidRDefault="00C015C8" w:rsidP="00C015C8">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shd w:val="clear" w:color="auto" w:fill="FFFFFF"/>
          <w:lang w:val="ru-RU" w:eastAsia="ru-RU"/>
        </w:rPr>
      </w:pPr>
      <w:r w:rsidRPr="00C02DC3">
        <w:rPr>
          <w:rFonts w:ascii="Times New Roman" w:eastAsia="Times New Roman" w:hAnsi="Times New Roman" w:cs="Times New Roman"/>
          <w:bCs/>
          <w:sz w:val="28"/>
          <w:szCs w:val="28"/>
          <w:shd w:val="clear" w:color="auto" w:fill="FFFFFF"/>
          <w:lang w:val="ru-RU" w:eastAsia="ru-RU"/>
        </w:rPr>
        <w:t xml:space="preserve">    </w:t>
      </w:r>
      <w:r w:rsidRPr="00A045D2">
        <w:rPr>
          <w:rFonts w:ascii="Times New Roman" w:eastAsia="Times New Roman" w:hAnsi="Times New Roman" w:cs="Times New Roman"/>
          <w:bCs/>
          <w:sz w:val="28"/>
          <w:szCs w:val="28"/>
          <w:shd w:val="clear" w:color="auto" w:fill="FFFFFF"/>
          <w:lang w:val="ru-RU" w:eastAsia="ru-RU"/>
        </w:rPr>
        <w:t>18010700</w:t>
      </w:r>
      <w:r w:rsidRPr="00A700D2">
        <w:rPr>
          <w:rFonts w:ascii="Times New Roman" w:eastAsia="Times New Roman" w:hAnsi="Times New Roman" w:cs="Times New Roman"/>
          <w:i/>
          <w:iCs/>
          <w:sz w:val="28"/>
          <w:szCs w:val="28"/>
          <w:shd w:val="clear" w:color="auto" w:fill="FFFFFF"/>
          <w:lang w:eastAsia="ru-RU"/>
        </w:rPr>
        <w:t> </w:t>
      </w:r>
      <w:r w:rsidRPr="00A045D2">
        <w:rPr>
          <w:rFonts w:ascii="Times New Roman" w:eastAsia="Times New Roman" w:hAnsi="Times New Roman" w:cs="Times New Roman"/>
          <w:sz w:val="28"/>
          <w:szCs w:val="28"/>
          <w:shd w:val="clear" w:color="auto" w:fill="FFFFFF"/>
          <w:lang w:val="ru-RU" w:eastAsia="ru-RU"/>
        </w:rPr>
        <w:t>«Земельний податок з фізичних осіб» - 45,6 тис. грн;</w:t>
      </w:r>
    </w:p>
    <w:p w14:paraId="318B6E5E" w14:textId="77777777" w:rsidR="00C015C8" w:rsidRPr="00A045D2" w:rsidRDefault="00C015C8" w:rsidP="00C015C8">
      <w:pPr>
        <w:overflowPunct w:val="0"/>
        <w:autoSpaceDE w:val="0"/>
        <w:autoSpaceDN w:val="0"/>
        <w:adjustRightInd w:val="0"/>
        <w:spacing w:after="0" w:line="240" w:lineRule="auto"/>
        <w:ind w:left="-142" w:firstLine="568"/>
        <w:contextualSpacing/>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shd w:val="clear" w:color="auto" w:fill="FFFFFF"/>
          <w:lang w:val="ru-RU" w:eastAsia="ru-RU"/>
        </w:rPr>
        <w:t xml:space="preserve">    </w:t>
      </w:r>
      <w:r w:rsidRPr="00A045D2">
        <w:rPr>
          <w:rFonts w:ascii="Times New Roman" w:eastAsia="Times New Roman" w:hAnsi="Times New Roman" w:cs="Times New Roman"/>
          <w:sz w:val="28"/>
          <w:szCs w:val="28"/>
          <w:lang w:val="ru-RU" w:eastAsia="ru-RU"/>
        </w:rPr>
        <w:t>18010900 «Орендна плата з фізичних осіб» -    102,6 тис. гривень.</w:t>
      </w:r>
    </w:p>
    <w:p w14:paraId="4D15E3D0" w14:textId="77777777" w:rsidR="00C015C8" w:rsidRPr="00C02DC3" w:rsidRDefault="00C015C8" w:rsidP="00C015C8">
      <w:pPr>
        <w:shd w:val="clear" w:color="auto" w:fill="FFFFFF"/>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w:t>
      </w:r>
      <w:r w:rsidRPr="00C02DC3">
        <w:rPr>
          <w:rFonts w:ascii="Times New Roman" w:eastAsia="Times New Roman" w:hAnsi="Times New Roman" w:cs="Times New Roman"/>
          <w:sz w:val="28"/>
          <w:szCs w:val="28"/>
          <w:lang w:val="ru-RU" w:eastAsia="ru-RU"/>
        </w:rPr>
        <w:t xml:space="preserve">На постійній основі співпраця з фахівцями Філії Тростянецького районного центру зайнятості, приймання участі у проведенні  3 семінарів-нарад  з потенційними працівниками, щодо їх працевлаштування. Також прийняття участі у проведенні робочих зустрічей з суб’єктами господарювання, щодо працевлаштування безробітного населення та вразливої групи населення, осіб з обмеженими можливостями та 1 семінар- нараду з питання надання компенсації при працевлаштуванні ВПО, людей з обмеженими можливостями. </w:t>
      </w:r>
    </w:p>
    <w:p w14:paraId="5BD19055" w14:textId="77777777" w:rsidR="00C015C8" w:rsidRPr="00A700D2" w:rsidRDefault="00C015C8" w:rsidP="00C015C8">
      <w:pPr>
        <w:pStyle w:val="a3"/>
        <w:spacing w:after="0" w:line="240" w:lineRule="auto"/>
        <w:ind w:left="0"/>
        <w:jc w:val="both"/>
        <w:rPr>
          <w:rFonts w:ascii="Times New Roman" w:eastAsia="Times New Roman" w:hAnsi="Times New Roman"/>
          <w:sz w:val="28"/>
          <w:szCs w:val="28"/>
          <w:lang w:val="uk-UA"/>
        </w:rPr>
      </w:pPr>
      <w:r w:rsidRPr="00A700D2">
        <w:rPr>
          <w:rFonts w:ascii="Times New Roman" w:eastAsia="Times New Roman" w:hAnsi="Times New Roman"/>
          <w:sz w:val="28"/>
          <w:szCs w:val="28"/>
          <w:lang w:val="uk-UA" w:eastAsia="ru-RU"/>
        </w:rPr>
        <w:t xml:space="preserve">       </w:t>
      </w:r>
      <w:r w:rsidRPr="00A700D2">
        <w:rPr>
          <w:rFonts w:ascii="Times New Roman" w:eastAsia="Times New Roman" w:hAnsi="Times New Roman"/>
          <w:sz w:val="28"/>
          <w:szCs w:val="28"/>
          <w:lang w:val="uk-UA"/>
        </w:rPr>
        <w:t xml:space="preserve">На постійній основі співпраця з керівниками установ, підприємств, організацій та ФОП, щодо працевлаштування незайнятих осіб. </w:t>
      </w:r>
    </w:p>
    <w:p w14:paraId="119AEAB1" w14:textId="77777777" w:rsidR="00C015C8" w:rsidRPr="00A700D2" w:rsidRDefault="00C015C8" w:rsidP="00C015C8">
      <w:pPr>
        <w:pStyle w:val="a3"/>
        <w:spacing w:after="0" w:line="240" w:lineRule="auto"/>
        <w:ind w:left="0"/>
        <w:jc w:val="both"/>
        <w:rPr>
          <w:rFonts w:ascii="Times New Roman" w:eastAsia="Times New Roman" w:hAnsi="Times New Roman"/>
          <w:sz w:val="28"/>
          <w:szCs w:val="28"/>
          <w:lang w:val="uk-UA"/>
        </w:rPr>
      </w:pPr>
      <w:r w:rsidRPr="00A700D2">
        <w:rPr>
          <w:rFonts w:ascii="Times New Roman" w:eastAsia="Times New Roman" w:hAnsi="Times New Roman"/>
          <w:sz w:val="28"/>
          <w:szCs w:val="28"/>
          <w:lang w:val="uk-UA"/>
        </w:rPr>
        <w:t xml:space="preserve">       Всього за січень-березень за сприянням  працевлаштовано 111 осіб, найбільша кількість осіб було працевлаштовано:  ФОП Слівкін О.М., ДП «Ліси України», Локомотивне Депо, СТОВ «Восход», ПП «Зарічанське», ФОП Куліченко О.О., орієнтовна   сплата ПДФО до  бюджету громади за 1 квартал склала – 105,2 тис.грн. (64%). </w:t>
      </w:r>
    </w:p>
    <w:p w14:paraId="7F2A4BA8" w14:textId="77777777" w:rsidR="00C015C8" w:rsidRPr="00A700D2" w:rsidRDefault="00C015C8" w:rsidP="00C015C8">
      <w:pPr>
        <w:shd w:val="clear" w:color="auto" w:fill="FFFFFF"/>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A045D2">
        <w:rPr>
          <w:rFonts w:ascii="Times New Roman" w:eastAsia="Times New Roman" w:hAnsi="Times New Roman" w:cs="Times New Roman"/>
          <w:sz w:val="28"/>
          <w:szCs w:val="28"/>
          <w:lang w:val="uk-UA" w:eastAsia="ru-RU"/>
        </w:rPr>
        <w:t xml:space="preserve">        </w:t>
      </w:r>
      <w:r w:rsidRPr="00A045D2">
        <w:rPr>
          <w:rFonts w:ascii="Times New Roman" w:eastAsia="Times New Roman" w:hAnsi="Times New Roman" w:cs="Times New Roman"/>
          <w:sz w:val="28"/>
          <w:szCs w:val="28"/>
          <w:lang w:val="ru-RU" w:eastAsia="ru-RU"/>
        </w:rPr>
        <w:t xml:space="preserve">Проведено 2 </w:t>
      </w:r>
      <w:r w:rsidRPr="00A045D2">
        <w:rPr>
          <w:rFonts w:ascii="Times New Roman" w:eastAsia="Calibri" w:hAnsi="Times New Roman" w:cs="Times New Roman"/>
          <w:sz w:val="28"/>
          <w:szCs w:val="28"/>
          <w:lang w:val="ru-RU" w:eastAsia="ru-RU"/>
        </w:rPr>
        <w:t>заходи інформаційної роботи серед суб’єктів господарювання та найманих</w:t>
      </w:r>
      <w:r w:rsidRPr="00A700D2">
        <w:rPr>
          <w:rFonts w:ascii="Times New Roman" w:eastAsia="Calibri" w:hAnsi="Times New Roman" w:cs="Times New Roman"/>
          <w:sz w:val="28"/>
          <w:szCs w:val="28"/>
          <w:lang w:val="ru-RU" w:eastAsia="ru-RU"/>
        </w:rPr>
        <w:t xml:space="preserve"> працівників стосовно неприпустимості використання незадекларованої праці. Заходи роз’яснювальної роботи проводилась в галузях торгівлі, послуг.</w:t>
      </w:r>
    </w:p>
    <w:p w14:paraId="7969C2E8" w14:textId="77777777" w:rsidR="00C015C8" w:rsidRDefault="00C015C8" w:rsidP="00C015C8">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uk-UA" w:eastAsia="ru-RU"/>
        </w:rPr>
      </w:pPr>
      <w:r w:rsidRPr="00A700D2">
        <w:rPr>
          <w:rFonts w:ascii="Times New Roman" w:eastAsia="Times New Roman" w:hAnsi="Times New Roman" w:cs="Times New Roman"/>
          <w:sz w:val="28"/>
          <w:szCs w:val="28"/>
          <w:lang w:val="ru-RU" w:eastAsia="ru-RU"/>
        </w:rPr>
        <w:t xml:space="preserve">         </w:t>
      </w:r>
      <w:r w:rsidRPr="00A045D2">
        <w:rPr>
          <w:rFonts w:ascii="Times New Roman" w:eastAsia="Times New Roman" w:hAnsi="Times New Roman" w:cs="Times New Roman"/>
          <w:sz w:val="28"/>
          <w:szCs w:val="28"/>
          <w:lang w:val="ru-RU" w:eastAsia="ru-RU"/>
        </w:rPr>
        <w:t>Так весь комплекс заходів по збільшенню надходжень до бюджету Тростянецької міської територіальної громади дав можливість за І - й квартал 2026 року  отримати</w:t>
      </w:r>
      <w:r w:rsidRPr="00A045D2">
        <w:rPr>
          <w:rFonts w:ascii="Times New Roman" w:eastAsia="Calibri" w:hAnsi="Times New Roman" w:cs="Times New Roman"/>
          <w:sz w:val="28"/>
          <w:szCs w:val="28"/>
          <w:lang w:val="ru-RU" w:eastAsia="ru-RU"/>
        </w:rPr>
        <w:t xml:space="preserve"> ПДФО, що сплачується із доходів у вигляді заробітної плати </w:t>
      </w:r>
      <w:r w:rsidRPr="00A045D2">
        <w:rPr>
          <w:rFonts w:ascii="Times New Roman" w:hAnsi="Times New Roman"/>
          <w:sz w:val="28"/>
          <w:szCs w:val="28"/>
          <w:lang w:val="ru-RU"/>
        </w:rPr>
        <w:t>в сумі 41</w:t>
      </w:r>
      <w:r w:rsidRPr="00A700D2">
        <w:rPr>
          <w:rFonts w:ascii="Times New Roman" w:hAnsi="Times New Roman"/>
          <w:sz w:val="28"/>
          <w:szCs w:val="28"/>
        </w:rPr>
        <w:t> </w:t>
      </w:r>
      <w:r w:rsidRPr="00A045D2">
        <w:rPr>
          <w:rFonts w:ascii="Times New Roman" w:hAnsi="Times New Roman"/>
          <w:sz w:val="28"/>
          <w:szCs w:val="28"/>
          <w:lang w:val="ru-RU"/>
        </w:rPr>
        <w:t>813,2 тис.гривень, що на 10</w:t>
      </w:r>
      <w:r w:rsidRPr="00A700D2">
        <w:rPr>
          <w:rFonts w:ascii="Times New Roman" w:hAnsi="Times New Roman"/>
          <w:sz w:val="28"/>
          <w:szCs w:val="28"/>
        </w:rPr>
        <w:t> </w:t>
      </w:r>
      <w:r w:rsidRPr="00A045D2">
        <w:rPr>
          <w:rFonts w:ascii="Times New Roman" w:hAnsi="Times New Roman"/>
          <w:sz w:val="28"/>
          <w:szCs w:val="28"/>
          <w:lang w:val="ru-RU"/>
        </w:rPr>
        <w:t>168,4 тис.</w:t>
      </w:r>
      <w:r w:rsidRPr="00A045D2">
        <w:rPr>
          <w:rFonts w:ascii="Times New Roman" w:eastAsia="Times New Roman" w:hAnsi="Times New Roman" w:cs="Times New Roman"/>
          <w:sz w:val="28"/>
          <w:szCs w:val="28"/>
          <w:lang w:val="ru-RU" w:eastAsia="ru-RU"/>
        </w:rPr>
        <w:t>гривень більше надходжень відповідного періоду 2025 року</w:t>
      </w:r>
      <w:r>
        <w:rPr>
          <w:rFonts w:ascii="Times New Roman" w:eastAsia="Times New Roman" w:hAnsi="Times New Roman" w:cs="Times New Roman"/>
          <w:sz w:val="28"/>
          <w:szCs w:val="28"/>
          <w:lang w:val="uk-UA" w:eastAsia="ru-RU"/>
        </w:rPr>
        <w:t>.</w:t>
      </w:r>
    </w:p>
    <w:p w14:paraId="14A5778D" w14:textId="24A4C80F" w:rsidR="00C015C8" w:rsidRPr="00A045D2" w:rsidRDefault="00C015C8" w:rsidP="00C015C8">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w:t>
      </w:r>
    </w:p>
    <w:p w14:paraId="609BBD64" w14:textId="51BD8C47" w:rsidR="00076C47" w:rsidRPr="00A045D2" w:rsidRDefault="00076C47" w:rsidP="00C015C8">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p>
    <w:p w14:paraId="6FBB6FA9" w14:textId="77777777" w:rsidR="00076C47" w:rsidRPr="00A045D2" w:rsidRDefault="00076C47" w:rsidP="00C015C8">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p>
    <w:p w14:paraId="2AE81818" w14:textId="77777777" w:rsidR="00C015C8" w:rsidRPr="00A045D2" w:rsidRDefault="00C015C8" w:rsidP="00C015C8">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p>
    <w:p w14:paraId="24F10937" w14:textId="77777777" w:rsidR="00C015C8" w:rsidRPr="00A045D2" w:rsidRDefault="00C015C8" w:rsidP="00C015C8">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A045D2">
        <w:rPr>
          <w:rFonts w:ascii="Times New Roman CYR" w:eastAsia="Times New Roman" w:hAnsi="Times New Roman CYR" w:cs="Times New Roman CYR"/>
          <w:b/>
          <w:sz w:val="28"/>
          <w:szCs w:val="28"/>
          <w:lang w:val="ru-RU" w:eastAsia="ru-RU"/>
        </w:rPr>
        <w:t xml:space="preserve">Динаміка надходжень ПДФО </w:t>
      </w:r>
    </w:p>
    <w:p w14:paraId="4DFB5B2C" w14:textId="77777777" w:rsidR="00C015C8" w:rsidRPr="00A045D2" w:rsidRDefault="00C015C8" w:rsidP="00C015C8">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A045D2">
        <w:rPr>
          <w:rFonts w:ascii="Times New Roman CYR" w:eastAsia="Times New Roman" w:hAnsi="Times New Roman CYR" w:cs="Times New Roman CYR"/>
          <w:b/>
          <w:sz w:val="28"/>
          <w:szCs w:val="28"/>
          <w:lang w:val="ru-RU" w:eastAsia="ru-RU"/>
        </w:rPr>
        <w:t>за І-й квартал 2025-2026 рр., тис. грн.</w:t>
      </w:r>
    </w:p>
    <w:p w14:paraId="3EE578CE" w14:textId="77777777" w:rsidR="00C015C8" w:rsidRPr="00A700D2" w:rsidRDefault="00C015C8" w:rsidP="00C015C8">
      <w:pPr>
        <w:widowControl w:val="0"/>
        <w:overflowPunct w:val="0"/>
        <w:autoSpaceDE w:val="0"/>
        <w:autoSpaceDN w:val="0"/>
        <w:adjustRightInd w:val="0"/>
        <w:spacing w:after="240" w:line="240" w:lineRule="auto"/>
        <w:ind w:hanging="284"/>
        <w:jc w:val="center"/>
        <w:textAlignment w:val="baseline"/>
        <w:rPr>
          <w:rFonts w:ascii="Times New Roman CYR" w:eastAsia="Times New Roman" w:hAnsi="Times New Roman CYR" w:cs="Times New Roman CYR"/>
          <w:sz w:val="28"/>
          <w:szCs w:val="28"/>
          <w:lang w:eastAsia="ru-RU"/>
        </w:rPr>
      </w:pPr>
      <w:r w:rsidRPr="00A700D2">
        <w:rPr>
          <w:rFonts w:ascii="Times New Roman" w:eastAsia="Times New Roman" w:hAnsi="Times New Roman" w:cs="Times New Roman"/>
          <w:noProof/>
          <w:sz w:val="28"/>
          <w:szCs w:val="28"/>
          <w:lang w:val="ru-RU" w:eastAsia="ru-RU"/>
        </w:rPr>
        <w:drawing>
          <wp:inline distT="0" distB="0" distL="0" distR="0" wp14:anchorId="7DB11D84" wp14:editId="0EC63D4E">
            <wp:extent cx="6299835" cy="1911985"/>
            <wp:effectExtent l="0" t="0" r="0" b="0"/>
            <wp:docPr id="46" name="Диаграмма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4585E2B" w14:textId="77777777" w:rsidR="00C015C8" w:rsidRPr="00A700D2" w:rsidRDefault="00C015C8" w:rsidP="00C015C8">
      <w:pPr>
        <w:ind w:firstLine="567"/>
        <w:jc w:val="both"/>
        <w:rPr>
          <w:rFonts w:ascii="Times New Roman" w:hAnsi="Times New Roman"/>
          <w:sz w:val="28"/>
          <w:szCs w:val="28"/>
        </w:rPr>
      </w:pPr>
      <w:r w:rsidRPr="00A700D2">
        <w:rPr>
          <w:rFonts w:ascii="Times New Roman CYR" w:eastAsia="Times New Roman" w:hAnsi="Times New Roman CYR" w:cs="Times New Roman CYR"/>
          <w:sz w:val="28"/>
          <w:szCs w:val="28"/>
          <w:lang w:eastAsia="ru-RU"/>
        </w:rPr>
        <w:t xml:space="preserve">Що стосується надходжень Єдиного податку (єдиний податок на підприємницьку діяльність 1-3 групи та єдиний податок з сільськогосптоваровиробників) до бюджету </w:t>
      </w:r>
      <w:r w:rsidRPr="00A700D2">
        <w:rPr>
          <w:rFonts w:ascii="Times New Roman" w:hAnsi="Times New Roman"/>
          <w:sz w:val="28"/>
          <w:szCs w:val="28"/>
        </w:rPr>
        <w:t>надійшло в сумі 9 512,4 тис.гривень, у порівнянні з минулим роком надходження зросли на 1 029,1 тис.гривень.</w:t>
      </w:r>
    </w:p>
    <w:p w14:paraId="375F3D9B" w14:textId="77777777" w:rsidR="00C015C8" w:rsidRPr="00A045D2" w:rsidRDefault="00C015C8" w:rsidP="00C015C8">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eastAsia="ru-RU"/>
        </w:rPr>
      </w:pPr>
    </w:p>
    <w:p w14:paraId="0E511207" w14:textId="696734BE" w:rsidR="00C015C8" w:rsidRPr="00A700D2" w:rsidRDefault="00C015C8" w:rsidP="00C015C8">
      <w:pPr>
        <w:widowControl w:val="0"/>
        <w:overflowPunct w:val="0"/>
        <w:autoSpaceDE w:val="0"/>
        <w:autoSpaceDN w:val="0"/>
        <w:adjustRightInd w:val="0"/>
        <w:spacing w:after="0" w:line="240" w:lineRule="auto"/>
        <w:ind w:firstLine="708"/>
        <w:jc w:val="center"/>
        <w:textAlignment w:val="baseline"/>
        <w:rPr>
          <w:rFonts w:ascii="Times New Roman CYR" w:eastAsia="Times New Roman" w:hAnsi="Times New Roman CYR" w:cs="Times New Roman CYR"/>
          <w:b/>
          <w:sz w:val="28"/>
          <w:szCs w:val="28"/>
          <w:lang w:val="ru-RU" w:eastAsia="ru-RU"/>
        </w:rPr>
      </w:pPr>
      <w:r w:rsidRPr="00A700D2">
        <w:rPr>
          <w:rFonts w:ascii="Times New Roman CYR" w:eastAsia="Times New Roman" w:hAnsi="Times New Roman CYR" w:cs="Times New Roman CYR"/>
          <w:b/>
          <w:sz w:val="28"/>
          <w:szCs w:val="28"/>
          <w:lang w:val="ru-RU" w:eastAsia="ru-RU"/>
        </w:rPr>
        <w:t>Динаміка надходжень єдиного податку</w:t>
      </w:r>
    </w:p>
    <w:p w14:paraId="572D5B7A" w14:textId="77777777" w:rsidR="00C015C8" w:rsidRPr="00A700D2" w:rsidRDefault="00C015C8" w:rsidP="00C015C8">
      <w:pPr>
        <w:widowControl w:val="0"/>
        <w:overflowPunct w:val="0"/>
        <w:autoSpaceDE w:val="0"/>
        <w:autoSpaceDN w:val="0"/>
        <w:adjustRightInd w:val="0"/>
        <w:spacing w:after="240" w:line="240" w:lineRule="auto"/>
        <w:ind w:firstLine="708"/>
        <w:jc w:val="center"/>
        <w:textAlignment w:val="baseline"/>
        <w:rPr>
          <w:rFonts w:ascii="Times New Roman CYR" w:eastAsia="Times New Roman" w:hAnsi="Times New Roman CYR" w:cs="Times New Roman CYR"/>
          <w:b/>
          <w:sz w:val="28"/>
          <w:szCs w:val="28"/>
          <w:lang w:val="ru-RU" w:eastAsia="ru-RU"/>
        </w:rPr>
      </w:pPr>
      <w:r w:rsidRPr="00A700D2">
        <w:rPr>
          <w:rFonts w:ascii="Times New Roman CYR" w:eastAsia="Times New Roman" w:hAnsi="Times New Roman CYR" w:cs="Times New Roman CYR"/>
          <w:b/>
          <w:sz w:val="28"/>
          <w:szCs w:val="28"/>
          <w:lang w:val="ru-RU" w:eastAsia="ru-RU"/>
        </w:rPr>
        <w:t>за І-й квартал 2025 - 2026 рр., тис. грн.</w:t>
      </w:r>
    </w:p>
    <w:p w14:paraId="021B355C" w14:textId="77777777" w:rsidR="00C015C8" w:rsidRPr="00A700D2" w:rsidRDefault="00C015C8" w:rsidP="00C015C8">
      <w:pPr>
        <w:widowControl w:val="0"/>
        <w:overflowPunct w:val="0"/>
        <w:autoSpaceDE w:val="0"/>
        <w:autoSpaceDN w:val="0"/>
        <w:adjustRightInd w:val="0"/>
        <w:spacing w:after="240" w:line="240" w:lineRule="auto"/>
        <w:ind w:firstLine="142"/>
        <w:jc w:val="both"/>
        <w:textAlignment w:val="baseline"/>
        <w:rPr>
          <w:rFonts w:ascii="Times New Roman" w:eastAsia="Calibri" w:hAnsi="Times New Roman" w:cs="Times New Roman"/>
          <w:sz w:val="28"/>
          <w:szCs w:val="28"/>
          <w:lang w:eastAsia="ru-RU"/>
        </w:rPr>
      </w:pPr>
      <w:r w:rsidRPr="00A700D2">
        <w:rPr>
          <w:rFonts w:ascii="Times New Roman" w:eastAsia="Times New Roman" w:hAnsi="Times New Roman" w:cs="Times New Roman"/>
          <w:noProof/>
          <w:sz w:val="28"/>
          <w:szCs w:val="28"/>
          <w:lang w:val="ru-RU" w:eastAsia="ru-RU"/>
        </w:rPr>
        <w:drawing>
          <wp:inline distT="0" distB="0" distL="0" distR="0" wp14:anchorId="662A7F9F" wp14:editId="076EF000">
            <wp:extent cx="5937885" cy="2482215"/>
            <wp:effectExtent l="0" t="0" r="0" b="0"/>
            <wp:docPr id="779224320"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8DABC52" w14:textId="77777777" w:rsidR="00C015C8" w:rsidRPr="00A045D2" w:rsidRDefault="00C015C8" w:rsidP="00C015C8">
      <w:pPr>
        <w:overflowPunct w:val="0"/>
        <w:autoSpaceDE w:val="0"/>
        <w:autoSpaceDN w:val="0"/>
        <w:adjustRightInd w:val="0"/>
        <w:spacing w:after="0" w:line="240" w:lineRule="auto"/>
        <w:ind w:firstLine="567"/>
        <w:jc w:val="both"/>
        <w:textAlignment w:val="baseline"/>
        <w:rPr>
          <w:rFonts w:ascii="Times New Roman" w:hAnsi="Times New Roman"/>
          <w:sz w:val="28"/>
          <w:szCs w:val="28"/>
          <w:lang w:val="ru-RU"/>
        </w:rPr>
      </w:pPr>
      <w:r w:rsidRPr="00A700D2">
        <w:rPr>
          <w:rFonts w:ascii="Times New Roman CYR" w:eastAsia="Times New Roman" w:hAnsi="Times New Roman CYR" w:cs="Times New Roman CYR"/>
          <w:sz w:val="28"/>
          <w:szCs w:val="28"/>
          <w:lang w:val="ru-RU" w:eastAsia="ru-RU"/>
        </w:rPr>
        <w:t xml:space="preserve">Плати за землю </w:t>
      </w:r>
      <w:r w:rsidRPr="00A045D2">
        <w:rPr>
          <w:rFonts w:ascii="Times New Roman" w:hAnsi="Times New Roman"/>
          <w:sz w:val="28"/>
          <w:szCs w:val="28"/>
          <w:lang w:val="ru-RU"/>
        </w:rPr>
        <w:t>фактично надійшло 12</w:t>
      </w:r>
      <w:r w:rsidRPr="00A700D2">
        <w:rPr>
          <w:rFonts w:ascii="Times New Roman" w:hAnsi="Times New Roman"/>
          <w:sz w:val="28"/>
          <w:szCs w:val="28"/>
        </w:rPr>
        <w:t> </w:t>
      </w:r>
      <w:r w:rsidRPr="00A045D2">
        <w:rPr>
          <w:rFonts w:ascii="Times New Roman" w:hAnsi="Times New Roman"/>
          <w:sz w:val="28"/>
          <w:szCs w:val="28"/>
          <w:lang w:val="ru-RU"/>
        </w:rPr>
        <w:t xml:space="preserve">392,6 тис.гривень, в порівнянні з аналогічним періодом минулого року надходження по платі за землю </w:t>
      </w:r>
      <w:r w:rsidRPr="00A045D2">
        <w:rPr>
          <w:rFonts w:ascii="Times New Roman" w:hAnsi="Times New Roman"/>
          <w:b/>
          <w:i/>
          <w:sz w:val="28"/>
          <w:szCs w:val="28"/>
          <w:lang w:val="ru-RU"/>
        </w:rPr>
        <w:t xml:space="preserve">зросли </w:t>
      </w:r>
      <w:r w:rsidRPr="00A045D2">
        <w:rPr>
          <w:rFonts w:ascii="Times New Roman" w:hAnsi="Times New Roman"/>
          <w:sz w:val="28"/>
          <w:szCs w:val="28"/>
          <w:lang w:val="ru-RU"/>
        </w:rPr>
        <w:t>на 2</w:t>
      </w:r>
      <w:r w:rsidRPr="00A700D2">
        <w:rPr>
          <w:rFonts w:ascii="Times New Roman" w:hAnsi="Times New Roman"/>
          <w:sz w:val="28"/>
          <w:szCs w:val="28"/>
        </w:rPr>
        <w:t> </w:t>
      </w:r>
      <w:r w:rsidRPr="00A045D2">
        <w:rPr>
          <w:rFonts w:ascii="Times New Roman" w:hAnsi="Times New Roman"/>
          <w:sz w:val="28"/>
          <w:szCs w:val="28"/>
          <w:lang w:val="ru-RU"/>
        </w:rPr>
        <w:t>876,2 тис.гривень.</w:t>
      </w:r>
    </w:p>
    <w:p w14:paraId="2A7794F2" w14:textId="77777777" w:rsidR="00C015C8" w:rsidRPr="00A045D2"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1FBC038E"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7ACEBB54"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52CF81BA"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7DB48737"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4A0CBCFB"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474900D4"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76B22E88"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77089590"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0BEE22BD" w14:textId="77777777" w:rsidR="00C015C8"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p>
    <w:p w14:paraId="4899DBC2" w14:textId="1F5E9E5D" w:rsidR="00C015C8" w:rsidRPr="00A700D2"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A700D2">
        <w:rPr>
          <w:rFonts w:ascii="Times New Roman" w:eastAsia="Times New Roman" w:hAnsi="Times New Roman" w:cs="Times New Roman"/>
          <w:b/>
          <w:bCs/>
          <w:color w:val="000000"/>
          <w:kern w:val="24"/>
          <w:sz w:val="28"/>
          <w:szCs w:val="32"/>
          <w:lang w:val="ru-RU" w:eastAsia="ru-RU"/>
        </w:rPr>
        <w:t xml:space="preserve">Динаміка надходжень плати за землю </w:t>
      </w:r>
    </w:p>
    <w:p w14:paraId="51908521" w14:textId="77777777" w:rsidR="00C015C8" w:rsidRPr="00A700D2" w:rsidRDefault="00C015C8" w:rsidP="00C015C8">
      <w:pPr>
        <w:overflowPunct w:val="0"/>
        <w:autoSpaceDE w:val="0"/>
        <w:autoSpaceDN w:val="0"/>
        <w:adjustRightInd w:val="0"/>
        <w:spacing w:after="0" w:line="240" w:lineRule="auto"/>
        <w:ind w:firstLine="720"/>
        <w:jc w:val="center"/>
        <w:textAlignment w:val="baseline"/>
        <w:rPr>
          <w:rFonts w:ascii="Times New Roman" w:eastAsia="Times New Roman" w:hAnsi="Times New Roman" w:cs="Times New Roman"/>
          <w:b/>
          <w:bCs/>
          <w:color w:val="000000"/>
          <w:kern w:val="24"/>
          <w:sz w:val="28"/>
          <w:szCs w:val="32"/>
          <w:lang w:val="ru-RU" w:eastAsia="ru-RU"/>
        </w:rPr>
      </w:pPr>
      <w:r w:rsidRPr="00A700D2">
        <w:rPr>
          <w:rFonts w:ascii="Times New Roman" w:eastAsia="Times New Roman" w:hAnsi="Times New Roman" w:cs="Times New Roman"/>
          <w:b/>
          <w:bCs/>
          <w:color w:val="000000"/>
          <w:kern w:val="24"/>
          <w:sz w:val="28"/>
          <w:szCs w:val="32"/>
          <w:lang w:val="ru-RU" w:eastAsia="ru-RU"/>
        </w:rPr>
        <w:t>за І-й квартал 2023-2024 рр., тис. грн.</w:t>
      </w:r>
    </w:p>
    <w:p w14:paraId="30503328" w14:textId="77777777" w:rsidR="00C015C8" w:rsidRPr="00A700D2" w:rsidRDefault="00C015C8" w:rsidP="00C015C8">
      <w:pPr>
        <w:overflowPunct w:val="0"/>
        <w:autoSpaceDE w:val="0"/>
        <w:autoSpaceDN w:val="0"/>
        <w:adjustRightInd w:val="0"/>
        <w:spacing w:after="0" w:line="240" w:lineRule="auto"/>
        <w:ind w:firstLine="709"/>
        <w:jc w:val="center"/>
        <w:textAlignment w:val="baseline"/>
        <w:rPr>
          <w:rFonts w:ascii="Times New Roman" w:eastAsia="Times New Roman" w:hAnsi="Times New Roman" w:cs="Times New Roman"/>
          <w:sz w:val="28"/>
          <w:szCs w:val="28"/>
          <w:lang w:eastAsia="ru-RU"/>
        </w:rPr>
      </w:pPr>
      <w:r w:rsidRPr="00A700D2">
        <w:rPr>
          <w:rFonts w:ascii="Times New Roman" w:eastAsia="Times New Roman" w:hAnsi="Times New Roman" w:cs="Times New Roman"/>
          <w:noProof/>
          <w:sz w:val="28"/>
          <w:szCs w:val="28"/>
          <w:lang w:val="ru-RU" w:eastAsia="ru-RU"/>
        </w:rPr>
        <w:drawing>
          <wp:inline distT="0" distB="0" distL="0" distR="0" wp14:anchorId="45F9DF6E" wp14:editId="1DFD57FA">
            <wp:extent cx="5670550" cy="2665730"/>
            <wp:effectExtent l="0" t="0" r="0" b="0"/>
            <wp:docPr id="779224321"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FC75C27" w14:textId="77777777" w:rsidR="00C015C8" w:rsidRPr="00A045D2" w:rsidRDefault="00C015C8" w:rsidP="00C015C8">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A700D2">
        <w:rPr>
          <w:rFonts w:ascii="Times New Roman" w:eastAsia="Times New Roman" w:hAnsi="Times New Roman" w:cs="Times New Roman"/>
          <w:sz w:val="28"/>
          <w:szCs w:val="24"/>
          <w:lang w:eastAsia="ru-RU"/>
        </w:rPr>
        <w:t xml:space="preserve">На протязі січня поточного року відділом було здійснено збір та опрацювання звітів виконавчого комітету, апарату, комунальних підприємств, установ та організацій міської ради щодо виконання Програми економічного і соціального розвитку Тростянецької міської територіальної громади за 2025 рік. </w:t>
      </w:r>
      <w:r w:rsidRPr="00A045D2">
        <w:rPr>
          <w:rFonts w:ascii="Times New Roman" w:eastAsia="Times New Roman" w:hAnsi="Times New Roman" w:cs="Times New Roman"/>
          <w:sz w:val="28"/>
          <w:szCs w:val="24"/>
          <w:lang w:val="ru-RU" w:eastAsia="ru-RU"/>
        </w:rPr>
        <w:t xml:space="preserve">Також проведений </w:t>
      </w:r>
      <w:r w:rsidRPr="00A045D2">
        <w:rPr>
          <w:rFonts w:ascii="Times New Roman" w:eastAsia="Times New Roman" w:hAnsi="Times New Roman" w:cs="Times New Roman"/>
          <w:bCs/>
          <w:sz w:val="28"/>
          <w:szCs w:val="28"/>
          <w:lang w:val="ru-RU" w:eastAsia="ru-RU"/>
        </w:rPr>
        <w:t xml:space="preserve">збір даних для оновлення Паспорту громади станом на 01.01.2026 року. Здійснено оновлення  мережі підприємств торгівлі та закладів ресторанного господарства. З </w:t>
      </w:r>
      <w:r w:rsidRPr="00A045D2">
        <w:rPr>
          <w:rFonts w:ascii="Times New Roman" w:eastAsia="Times New Roman" w:hAnsi="Times New Roman" w:cs="Times New Roman"/>
          <w:sz w:val="28"/>
          <w:szCs w:val="28"/>
          <w:lang w:val="ru-RU" w:eastAsia="ru-RU"/>
        </w:rPr>
        <w:t xml:space="preserve">ГУ ДПС (Охтирське відділення) проведено звірку по діючим договорам оренди землі комунальної власності Тростянецької МТГ. </w:t>
      </w:r>
    </w:p>
    <w:p w14:paraId="6E26F6BE" w14:textId="77777777" w:rsidR="00C015C8" w:rsidRPr="00A700D2" w:rsidRDefault="00C015C8" w:rsidP="00C015C8">
      <w:pPr>
        <w:pStyle w:val="a3"/>
        <w:widowControl w:val="0"/>
        <w:shd w:val="clear" w:color="auto" w:fill="FFFFFF"/>
        <w:tabs>
          <w:tab w:val="left" w:pos="284"/>
        </w:tabs>
        <w:autoSpaceDE w:val="0"/>
        <w:autoSpaceDN w:val="0"/>
        <w:adjustRightInd w:val="0"/>
        <w:spacing w:after="0" w:line="240" w:lineRule="auto"/>
        <w:ind w:left="0"/>
        <w:jc w:val="both"/>
        <w:rPr>
          <w:rFonts w:ascii="Times New Roman" w:hAnsi="Times New Roman"/>
          <w:sz w:val="28"/>
          <w:szCs w:val="28"/>
          <w:lang w:val="uk-UA" w:eastAsia="ru-RU"/>
        </w:rPr>
      </w:pPr>
      <w:r w:rsidRPr="00A700D2">
        <w:rPr>
          <w:rFonts w:ascii="Times New Roman" w:eastAsia="Times New Roman" w:hAnsi="Times New Roman"/>
          <w:sz w:val="28"/>
          <w:szCs w:val="28"/>
          <w:lang w:val="uk-UA" w:eastAsia="ru-RU"/>
        </w:rPr>
        <w:t xml:space="preserve">Крім того, відділ співпрацював на протязі лютого-березня поточного року з ГУ ДПС (Охтирське відділення) з питання  проведення  річного декларування громадян, а саме </w:t>
      </w:r>
      <w:r w:rsidRPr="00A700D2">
        <w:rPr>
          <w:rFonts w:ascii="Times New Roman" w:hAnsi="Times New Roman"/>
          <w:sz w:val="28"/>
          <w:szCs w:val="28"/>
          <w:lang w:val="uk-UA" w:eastAsia="ru-RU"/>
        </w:rPr>
        <w:t>проводилась робота з потенційними декларантами котрі протягом 2025 року отримували доходи від «продажу (обміну) нерухомого майна», отримання спадщини, продаж рухомого майна, прощений кредит банком, такі які повинні до 01 травня 2026 року подати декларацію «Про майновий стан і доходи» та сплатити до бюджету міста ПДФО.</w:t>
      </w:r>
    </w:p>
    <w:p w14:paraId="67D4C82A" w14:textId="77777777" w:rsidR="00C015C8" w:rsidRPr="00A700D2" w:rsidRDefault="00C015C8" w:rsidP="00C015C8">
      <w:pPr>
        <w:pStyle w:val="a3"/>
        <w:widowControl w:val="0"/>
        <w:shd w:val="clear" w:color="auto" w:fill="FFFFFF"/>
        <w:tabs>
          <w:tab w:val="left" w:pos="284"/>
        </w:tabs>
        <w:autoSpaceDE w:val="0"/>
        <w:autoSpaceDN w:val="0"/>
        <w:adjustRightInd w:val="0"/>
        <w:spacing w:after="0" w:line="240" w:lineRule="auto"/>
        <w:ind w:left="0"/>
        <w:jc w:val="both"/>
        <w:rPr>
          <w:rFonts w:ascii="Times New Roman" w:eastAsia="Times New Roman" w:hAnsi="Times New Roman"/>
          <w:bCs/>
          <w:sz w:val="28"/>
          <w:szCs w:val="28"/>
          <w:lang w:val="uk-UA" w:eastAsia="ru-RU"/>
        </w:rPr>
      </w:pPr>
      <w:r w:rsidRPr="00A700D2">
        <w:rPr>
          <w:rFonts w:ascii="Times New Roman" w:eastAsia="Times New Roman" w:hAnsi="Times New Roman"/>
          <w:bCs/>
          <w:sz w:val="28"/>
          <w:szCs w:val="28"/>
          <w:lang w:val="uk-UA" w:eastAsia="ru-RU"/>
        </w:rPr>
        <w:t xml:space="preserve">       Протягом звітного періоду працівники відділу здійснювали комісійні  обстеження житлових будинків на предмет їх пошкоджень внаслідок збройної агресії російської федерації для надання компенсації за пошкоджені об’єкти нерухомого майна. За 1 квартал  прийнято участь у 11 обстеженнях, житлових будинків: складено 9 Актів верифікації </w:t>
      </w:r>
      <w:r w:rsidRPr="00A700D2">
        <w:rPr>
          <w:rFonts w:ascii="Times New Roman" w:eastAsia="Times New Roman" w:hAnsi="Times New Roman"/>
          <w:color w:val="000000"/>
          <w:sz w:val="28"/>
          <w:szCs w:val="28"/>
          <w:shd w:val="clear" w:color="auto" w:fill="FFFFFF"/>
          <w:lang w:val="uk-UA" w:eastAsia="ru-RU"/>
        </w:rPr>
        <w:t xml:space="preserve">щодо перевірки достовірності використання </w:t>
      </w:r>
      <w:r w:rsidRPr="00A700D2">
        <w:rPr>
          <w:rFonts w:ascii="Times New Roman" w:eastAsia="Times New Roman" w:hAnsi="Times New Roman"/>
          <w:bCs/>
          <w:sz w:val="28"/>
          <w:szCs w:val="28"/>
          <w:lang w:val="uk-UA" w:eastAsia="ru-RU"/>
        </w:rPr>
        <w:t xml:space="preserve">постраждалими громадянами грошової компенсації та 2 Акти обстеження пошкодженого майна внаслідок збройної агресії рф. </w:t>
      </w:r>
    </w:p>
    <w:p w14:paraId="690FD7E2" w14:textId="77777777" w:rsidR="00C015C8" w:rsidRPr="00A700D2" w:rsidRDefault="00C015C8" w:rsidP="00C015C8">
      <w:pPr>
        <w:widowControl w:val="0"/>
        <w:overflowPunct w:val="0"/>
        <w:autoSpaceDE w:val="0"/>
        <w:autoSpaceDN w:val="0"/>
        <w:adjustRightInd w:val="0"/>
        <w:spacing w:after="0" w:line="317" w:lineRule="exact"/>
        <w:ind w:firstLine="720"/>
        <w:jc w:val="both"/>
        <w:textAlignment w:val="baseline"/>
        <w:rPr>
          <w:rFonts w:ascii="Times New Roman" w:eastAsia="Times New Roman" w:hAnsi="Times New Roman" w:cs="Times New Roman"/>
          <w:bCs/>
          <w:sz w:val="28"/>
          <w:szCs w:val="28"/>
          <w:lang w:val="ru-RU" w:eastAsia="ru-RU"/>
        </w:rPr>
      </w:pPr>
      <w:r w:rsidRPr="00A700D2">
        <w:rPr>
          <w:rFonts w:ascii="Times New Roman" w:eastAsia="Times New Roman" w:hAnsi="Times New Roman" w:cs="Times New Roman"/>
          <w:bCs/>
          <w:sz w:val="28"/>
          <w:szCs w:val="28"/>
          <w:lang w:val="ru-RU" w:eastAsia="ru-RU"/>
        </w:rPr>
        <w:t>На постійній основі ведеться реєстрація та облік пасік на території Тростянецької МТГ.</w:t>
      </w:r>
    </w:p>
    <w:p w14:paraId="1FD9F722" w14:textId="77777777" w:rsidR="00C015C8" w:rsidRPr="00A700D2" w:rsidRDefault="00C015C8" w:rsidP="00C015C8">
      <w:pPr>
        <w:overflowPunct w:val="0"/>
        <w:autoSpaceDE w:val="0"/>
        <w:autoSpaceDN w:val="0"/>
        <w:adjustRightInd w:val="0"/>
        <w:spacing w:after="0" w:line="240" w:lineRule="auto"/>
        <w:ind w:firstLine="709"/>
        <w:jc w:val="both"/>
        <w:textAlignment w:val="baseline"/>
        <w:rPr>
          <w:rFonts w:ascii="Times New Roman" w:eastAsia="Times New Roman" w:hAnsi="Times New Roman" w:cs="Times New Roman"/>
          <w:sz w:val="28"/>
          <w:szCs w:val="28"/>
          <w:lang w:val="ru-RU" w:eastAsia="ru-RU"/>
        </w:rPr>
      </w:pPr>
      <w:r w:rsidRPr="00A700D2">
        <w:rPr>
          <w:rFonts w:ascii="Times New Roman" w:eastAsia="Times New Roman" w:hAnsi="Times New Roman" w:cs="Times New Roman"/>
          <w:sz w:val="28"/>
          <w:szCs w:val="28"/>
          <w:lang w:val="ru-RU" w:eastAsia="ru-RU"/>
        </w:rPr>
        <w:t xml:space="preserve">На протязі І-го кварталу поточного року відділом проводилася робота щодо обліку та видачі гуманітарної допомоги населенню громади. На початку року були виконанні обрахунки потреби на отримання  насіння овочів та направлено до Всеукраїнської асоціації громад. </w:t>
      </w:r>
    </w:p>
    <w:p w14:paraId="07EA9AC3" w14:textId="77777777" w:rsidR="00C015C8" w:rsidRPr="00A700D2" w:rsidRDefault="00C015C8" w:rsidP="00C015C8">
      <w:pPr>
        <w:overflowPunct w:val="0"/>
        <w:autoSpaceDE w:val="0"/>
        <w:autoSpaceDN w:val="0"/>
        <w:adjustRightInd w:val="0"/>
        <w:spacing w:after="0" w:line="240" w:lineRule="auto"/>
        <w:ind w:firstLine="709"/>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На сторінці </w:t>
      </w:r>
      <w:r w:rsidRPr="00A700D2">
        <w:rPr>
          <w:rFonts w:ascii="Times New Roman" w:eastAsia="Calibri" w:hAnsi="Times New Roman" w:cs="Times New Roman"/>
          <w:sz w:val="28"/>
          <w:szCs w:val="28"/>
          <w:lang w:eastAsia="ru-RU"/>
        </w:rPr>
        <w:t>Facebook</w:t>
      </w:r>
      <w:r w:rsidRPr="00A700D2">
        <w:rPr>
          <w:rFonts w:ascii="Times New Roman" w:eastAsia="Calibri" w:hAnsi="Times New Roman" w:cs="Times New Roman"/>
          <w:sz w:val="28"/>
          <w:szCs w:val="28"/>
          <w:lang w:val="ru-RU" w:eastAsia="ru-RU"/>
        </w:rPr>
        <w:t xml:space="preserve"> Тростянецької міської ради опубліковувались матеріали:</w:t>
      </w:r>
    </w:p>
    <w:p w14:paraId="4E3FE249" w14:textId="77777777" w:rsidR="00C015C8" w:rsidRPr="00A700D2" w:rsidRDefault="00C015C8" w:rsidP="00C015C8">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 «</w:t>
      </w:r>
      <w:r w:rsidRPr="00A045D2">
        <w:rPr>
          <w:rFonts w:ascii="Times New Roman" w:eastAsia="Calibri" w:hAnsi="Times New Roman" w:cs="Times New Roman"/>
          <w:sz w:val="28"/>
          <w:szCs w:val="28"/>
          <w:lang w:val="ru-RU" w:eastAsia="ru-RU"/>
        </w:rPr>
        <w:t>ФОП та самозайняті особи, особи з обмеженими можливостями  можуть отримати компенсацію за облаштування свого робочого місця</w:t>
      </w:r>
      <w:r w:rsidRPr="00A700D2">
        <w:rPr>
          <w:rFonts w:ascii="Times New Roman" w:eastAsia="Calibri" w:hAnsi="Times New Roman" w:cs="Times New Roman"/>
          <w:sz w:val="28"/>
          <w:szCs w:val="28"/>
          <w:lang w:val="ru-RU" w:eastAsia="ru-RU"/>
        </w:rPr>
        <w:t>»;</w:t>
      </w:r>
    </w:p>
    <w:p w14:paraId="03D8F43F" w14:textId="77777777" w:rsidR="00C015C8" w:rsidRPr="00A700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   «Кому необхідно сплачувати  податок на землю та хто звільняється від сплати»;</w:t>
      </w:r>
    </w:p>
    <w:p w14:paraId="351ED3AD" w14:textId="77777777" w:rsidR="00C015C8" w:rsidRPr="00A700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  «Задекларована праця = трудові і соціальні права».</w:t>
      </w:r>
    </w:p>
    <w:p w14:paraId="7AAB75ED" w14:textId="77777777" w:rsidR="00C015C8" w:rsidRPr="00A700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На протязі 1 кварталу звітного періоду продовжувалася робота над розробкою стратегії розвитку Тростянецької міської територіальної громади на 2026-2034 рр., а саме</w:t>
      </w:r>
    </w:p>
    <w:p w14:paraId="1ED7FC63" w14:textId="77777777" w:rsidR="00C015C8" w:rsidRPr="00A700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 проведені засідання робочої групи;</w:t>
      </w:r>
    </w:p>
    <w:p w14:paraId="5EFA1C08" w14:textId="77777777" w:rsidR="00C015C8" w:rsidRPr="00A700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 розроблено, передано в роботу, та опрацьовано відповіді опитувальника «Збір пропозицій для оновлення стратегії розвитку Тростянецької МТГ»;</w:t>
      </w:r>
    </w:p>
    <w:p w14:paraId="3C125658" w14:textId="77777777" w:rsidR="00C015C8" w:rsidRPr="00A045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700D2">
        <w:rPr>
          <w:rFonts w:ascii="Times New Roman" w:eastAsia="Calibri" w:hAnsi="Times New Roman" w:cs="Times New Roman"/>
          <w:sz w:val="28"/>
          <w:szCs w:val="28"/>
          <w:lang w:val="ru-RU" w:eastAsia="ru-RU"/>
        </w:rPr>
        <w:t xml:space="preserve"> - 30 березня  проведена стратегічна сесія щодо виконання </w:t>
      </w:r>
      <w:r w:rsidRPr="00A700D2">
        <w:rPr>
          <w:rFonts w:ascii="Times New Roman" w:eastAsia="Calibri" w:hAnsi="Times New Roman" w:cs="Times New Roman"/>
          <w:sz w:val="28"/>
          <w:szCs w:val="28"/>
          <w:lang w:eastAsia="ru-RU"/>
        </w:rPr>
        <w:t>SWOT</w:t>
      </w:r>
      <w:r w:rsidRPr="00A045D2">
        <w:rPr>
          <w:rFonts w:ascii="Times New Roman" w:eastAsia="Calibri" w:hAnsi="Times New Roman" w:cs="Times New Roman"/>
          <w:sz w:val="28"/>
          <w:szCs w:val="28"/>
          <w:lang w:val="ru-RU" w:eastAsia="ru-RU"/>
        </w:rPr>
        <w:t>-аналізу із залученням представників міської ради, бізнесу, громадськості.</w:t>
      </w:r>
    </w:p>
    <w:p w14:paraId="2C2E80A7" w14:textId="49B7750A" w:rsidR="00C015C8" w:rsidRPr="00A700D2" w:rsidRDefault="00C015C8" w:rsidP="00C015C8">
      <w:pPr>
        <w:overflowPunct w:val="0"/>
        <w:autoSpaceDE w:val="0"/>
        <w:autoSpaceDN w:val="0"/>
        <w:adjustRightInd w:val="0"/>
        <w:spacing w:after="0" w:line="240" w:lineRule="auto"/>
        <w:contextualSpacing/>
        <w:jc w:val="both"/>
        <w:textAlignment w:val="baseline"/>
        <w:rPr>
          <w:rFonts w:ascii="Times New Roman" w:eastAsia="Calibri" w:hAnsi="Times New Roman" w:cs="Times New Roman"/>
          <w:sz w:val="28"/>
          <w:szCs w:val="28"/>
          <w:lang w:val="ru-RU" w:eastAsia="ru-RU"/>
        </w:rPr>
      </w:pPr>
      <w:r w:rsidRPr="00A045D2">
        <w:rPr>
          <w:rFonts w:ascii="Times New Roman" w:eastAsia="Calibri" w:hAnsi="Times New Roman" w:cs="Times New Roman"/>
          <w:sz w:val="28"/>
          <w:szCs w:val="28"/>
          <w:lang w:val="ru-RU" w:eastAsia="ru-RU"/>
        </w:rPr>
        <w:t xml:space="preserve">    </w:t>
      </w:r>
    </w:p>
    <w:p w14:paraId="0F0A4F6D" w14:textId="77777777" w:rsidR="00C015C8" w:rsidRPr="00A700D2" w:rsidRDefault="00C015C8" w:rsidP="00C015C8">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A700D2">
        <w:rPr>
          <w:rFonts w:ascii="Times New Roman" w:eastAsia="Calibri" w:hAnsi="Times New Roman" w:cs="Times New Roman"/>
          <w:b/>
          <w:bCs/>
          <w:sz w:val="28"/>
          <w:szCs w:val="28"/>
          <w:lang w:val="ru-RU" w:eastAsia="ru-RU"/>
        </w:rPr>
        <w:t xml:space="preserve">                                           Захист прав споживачів</w:t>
      </w:r>
    </w:p>
    <w:p w14:paraId="2281FDE0" w14:textId="77777777" w:rsidR="00C015C8" w:rsidRPr="00A045D2" w:rsidRDefault="00C015C8" w:rsidP="00C015C8">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ru-RU" w:eastAsia="ru-RU"/>
        </w:rPr>
      </w:pPr>
      <w:r w:rsidRPr="00A700D2">
        <w:rPr>
          <w:rFonts w:ascii="Times New Roman" w:eastAsia="Times New Roman" w:hAnsi="Times New Roman" w:cs="Times New Roman"/>
          <w:sz w:val="28"/>
          <w:szCs w:val="28"/>
          <w:lang w:val="ru-RU" w:eastAsia="ru-RU"/>
        </w:rPr>
        <w:t xml:space="preserve"> </w:t>
      </w:r>
      <w:r w:rsidRPr="00A045D2">
        <w:rPr>
          <w:rFonts w:ascii="Times New Roman" w:eastAsia="Times New Roman" w:hAnsi="Times New Roman" w:cs="Times New Roman"/>
          <w:sz w:val="28"/>
          <w:szCs w:val="28"/>
          <w:lang w:val="ru-RU" w:eastAsia="ru-RU"/>
        </w:rPr>
        <w:t xml:space="preserve">За І квартал 2026 року до Тростянецької міської ради надійшла одна заява від жительки  с. Боромля, щодо неналежного надання ритуальних послуг та порушення правил поховання. Згідно вимог Закону України «Про звернення громадян» заява вчасно розглянута та надана відповідь, в якій роз’яснено положення Закону України «Про поховання та похоронну справу» та вимог Необхідного мінімального переліку вимог щодо порядку організації поховання і ритуального обслуговування населення. </w:t>
      </w:r>
    </w:p>
    <w:p w14:paraId="6FF53FE8" w14:textId="77777777" w:rsidR="00C015C8" w:rsidRPr="00A045D2" w:rsidRDefault="00C015C8" w:rsidP="00C015C8">
      <w:pPr>
        <w:shd w:val="clear" w:color="auto" w:fill="FFFFFF"/>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Крім того знята з контролю заява, щодо гарантійного ремонту мобільного телефону на підставі задоволення вимоги споживача.</w:t>
      </w:r>
    </w:p>
    <w:p w14:paraId="2EA196B3" w14:textId="77777777" w:rsidR="00C015C8" w:rsidRPr="00A045D2" w:rsidRDefault="00C015C8" w:rsidP="00C015C8">
      <w:pPr>
        <w:overflowPunct w:val="0"/>
        <w:autoSpaceDE w:val="0"/>
        <w:autoSpaceDN w:val="0"/>
        <w:adjustRightInd w:val="0"/>
        <w:spacing w:after="0" w:line="240" w:lineRule="auto"/>
        <w:ind w:firstLine="709"/>
        <w:jc w:val="both"/>
        <w:textAlignment w:val="baseline"/>
        <w:rPr>
          <w:rStyle w:val="FontStyle28"/>
          <w:lang w:val="ru-RU" w:eastAsia="uk-UA"/>
        </w:rPr>
      </w:pPr>
      <w:r w:rsidRPr="00A045D2">
        <w:rPr>
          <w:rStyle w:val="FontStyle28"/>
          <w:lang w:val="ru-RU" w:eastAsia="uk-UA"/>
        </w:rPr>
        <w:t xml:space="preserve">З метою проведення просвітницької роботи щодо захисту прав споживачів, популяризації знань законодавства про захист прав споживачів </w:t>
      </w:r>
      <w:r w:rsidRPr="00A045D2">
        <w:rPr>
          <w:rStyle w:val="FontStyle28"/>
          <w:lang w:val="ru-RU"/>
        </w:rPr>
        <w:t xml:space="preserve">в мережі Інтернет на офіційному веб-сайті Тростянецької міської ради </w:t>
      </w:r>
      <w:r w:rsidRPr="00A700D2">
        <w:rPr>
          <w:rStyle w:val="FontStyle28"/>
        </w:rPr>
        <w:t>https</w:t>
      </w:r>
      <w:r w:rsidRPr="00A045D2">
        <w:rPr>
          <w:rStyle w:val="FontStyle28"/>
          <w:lang w:val="ru-RU"/>
        </w:rPr>
        <w:t>://</w:t>
      </w:r>
      <w:r w:rsidRPr="00A700D2">
        <w:rPr>
          <w:rStyle w:val="FontStyle28"/>
        </w:rPr>
        <w:t>trostyanets</w:t>
      </w:r>
      <w:r w:rsidRPr="00A045D2">
        <w:rPr>
          <w:rStyle w:val="FontStyle28"/>
          <w:lang w:val="ru-RU"/>
        </w:rPr>
        <w:t>-</w:t>
      </w:r>
      <w:r w:rsidRPr="00A700D2">
        <w:rPr>
          <w:rStyle w:val="FontStyle28"/>
        </w:rPr>
        <w:t>miskrada</w:t>
      </w:r>
      <w:r w:rsidRPr="00A045D2">
        <w:rPr>
          <w:rStyle w:val="FontStyle28"/>
          <w:lang w:val="ru-RU"/>
        </w:rPr>
        <w:t>.</w:t>
      </w:r>
      <w:r w:rsidRPr="00A700D2">
        <w:rPr>
          <w:rStyle w:val="FontStyle28"/>
        </w:rPr>
        <w:t>gov</w:t>
      </w:r>
      <w:r w:rsidRPr="00A045D2">
        <w:rPr>
          <w:rStyle w:val="FontStyle28"/>
          <w:lang w:val="ru-RU"/>
        </w:rPr>
        <w:t>.</w:t>
      </w:r>
      <w:r w:rsidRPr="00A700D2">
        <w:rPr>
          <w:rStyle w:val="FontStyle28"/>
        </w:rPr>
        <w:t>ua</w:t>
      </w:r>
      <w:r w:rsidRPr="00A045D2">
        <w:rPr>
          <w:rStyle w:val="FontStyle28"/>
          <w:lang w:val="ru-RU"/>
        </w:rPr>
        <w:t>/ розділ «Захист прав споживачів» викладається корисна інформація щодо захисту прав споживачів.</w:t>
      </w:r>
    </w:p>
    <w:p w14:paraId="081F2EC4" w14:textId="77777777" w:rsidR="00C015C8" w:rsidRPr="00A045D2" w:rsidRDefault="00C015C8" w:rsidP="00C015C8">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A045D2">
        <w:rPr>
          <w:rFonts w:ascii="Times New Roman" w:eastAsia="Calibri" w:hAnsi="Times New Roman" w:cs="Times New Roman"/>
          <w:b/>
          <w:bCs/>
          <w:sz w:val="28"/>
          <w:szCs w:val="28"/>
          <w:lang w:val="ru-RU" w:eastAsia="ru-RU"/>
        </w:rPr>
        <w:t xml:space="preserve">                                           </w:t>
      </w:r>
    </w:p>
    <w:p w14:paraId="2F51D199" w14:textId="77777777" w:rsidR="00C015C8" w:rsidRPr="00A045D2" w:rsidRDefault="00C015C8" w:rsidP="00C015C8">
      <w:pPr>
        <w:tabs>
          <w:tab w:val="left" w:pos="540"/>
        </w:tabs>
        <w:overflowPunct w:val="0"/>
        <w:autoSpaceDE w:val="0"/>
        <w:autoSpaceDN w:val="0"/>
        <w:adjustRightInd w:val="0"/>
        <w:spacing w:after="0" w:line="240" w:lineRule="auto"/>
        <w:ind w:firstLine="709"/>
        <w:jc w:val="both"/>
        <w:textAlignment w:val="baseline"/>
        <w:rPr>
          <w:rFonts w:ascii="Times New Roman" w:eastAsia="Calibri" w:hAnsi="Times New Roman" w:cs="Times New Roman"/>
          <w:b/>
          <w:bCs/>
          <w:sz w:val="28"/>
          <w:szCs w:val="28"/>
          <w:lang w:val="ru-RU" w:eastAsia="ru-RU"/>
        </w:rPr>
      </w:pPr>
      <w:r w:rsidRPr="00A045D2">
        <w:rPr>
          <w:rFonts w:ascii="Times New Roman" w:eastAsia="Calibri" w:hAnsi="Times New Roman" w:cs="Times New Roman"/>
          <w:b/>
          <w:bCs/>
          <w:sz w:val="28"/>
          <w:szCs w:val="28"/>
          <w:lang w:val="ru-RU" w:eastAsia="ru-RU"/>
        </w:rPr>
        <w:t xml:space="preserve">                                              Регуляторна політика</w:t>
      </w:r>
    </w:p>
    <w:p w14:paraId="70E29D7E" w14:textId="77777777" w:rsidR="00C015C8" w:rsidRPr="00A045D2" w:rsidRDefault="00C015C8" w:rsidP="00C015C8">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Станом на 01.04.2026 року в міській раді діє вісім регуляторних актів.</w:t>
      </w:r>
    </w:p>
    <w:p w14:paraId="40C0CC7B" w14:textId="77777777" w:rsidR="00C015C8" w:rsidRPr="00A045D2" w:rsidRDefault="00C015C8" w:rsidP="00C015C8">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A045D2">
        <w:rPr>
          <w:rFonts w:ascii="Times New Roman" w:eastAsia="Calibri" w:hAnsi="Times New Roman" w:cs="Times New Roman"/>
          <w:sz w:val="28"/>
          <w:szCs w:val="28"/>
          <w:lang w:val="ru-RU" w:eastAsia="ru-RU"/>
        </w:rPr>
        <w:t xml:space="preserve">         Відповідно до вимог Закону України «Про засади державної регуляторної політики у сфері господарської діяльності» план діяльності Тростянецької міської ради з підготовки проектів регуляторних актів на 2026 рік  затверджений рішенням  23 сесії 8 скликання (сьоме пленарне засідання) Тростянецької міської ради від 15.12.2025 №835 «Про затвердження Плану діяльності Тростянецької міської ради з підготовки проектів регуляторних актів на 2026 рік», згідно з яким упродовж 2026 року планується підготувати один регуляторний акт. </w:t>
      </w:r>
    </w:p>
    <w:p w14:paraId="3F715F21" w14:textId="77777777" w:rsidR="00C015C8" w:rsidRPr="00C02DC3" w:rsidRDefault="00C015C8" w:rsidP="00C015C8">
      <w:pPr>
        <w:overflowPunct w:val="0"/>
        <w:autoSpaceDE w:val="0"/>
        <w:autoSpaceDN w:val="0"/>
        <w:adjustRightInd w:val="0"/>
        <w:spacing w:after="0" w:line="240" w:lineRule="auto"/>
        <w:jc w:val="both"/>
        <w:textAlignment w:val="baseline"/>
        <w:rPr>
          <w:rFonts w:ascii="Times New Roman" w:eastAsia="Calibri" w:hAnsi="Times New Roman" w:cs="Times New Roman"/>
          <w:b/>
          <w:sz w:val="28"/>
          <w:szCs w:val="28"/>
          <w:lang w:val="ru-RU" w:eastAsia="ru-RU"/>
        </w:rPr>
      </w:pPr>
      <w:r w:rsidRPr="00A045D2">
        <w:rPr>
          <w:rFonts w:ascii="Times New Roman" w:eastAsia="Calibri" w:hAnsi="Times New Roman" w:cs="Times New Roman"/>
          <w:sz w:val="28"/>
          <w:szCs w:val="28"/>
          <w:lang w:val="ru-RU" w:eastAsia="ru-RU"/>
        </w:rPr>
        <w:t xml:space="preserve">       </w:t>
      </w:r>
      <w:r w:rsidRPr="00C02DC3">
        <w:rPr>
          <w:rFonts w:ascii="Times New Roman" w:eastAsia="Calibri" w:hAnsi="Times New Roman" w:cs="Times New Roman"/>
          <w:sz w:val="28"/>
          <w:szCs w:val="28"/>
          <w:lang w:val="ru-RU" w:eastAsia="ru-RU"/>
        </w:rPr>
        <w:t xml:space="preserve">План діяльності виконавчого комітету міської ради з підготовки проектів регуляторних актів на 2026 рік затверджений рішенням виконавчого комітету міської ради від 12.12.2025 №872 «Про затвердження Плану діяльності виконавчого комітету Тростянецької міської ради з підготовки проектів регуляторних актів на 2026 рік» (із змінами), згідно з яким упродовж 2026 року планується підготувати три  регуляторних актів. </w:t>
      </w:r>
    </w:p>
    <w:p w14:paraId="7B5B43A9" w14:textId="77777777" w:rsidR="00C015C8" w:rsidRPr="00A045D2" w:rsidRDefault="00C015C8" w:rsidP="00C015C8">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C02DC3">
        <w:rPr>
          <w:rFonts w:ascii="Times New Roman" w:eastAsia="Calibri" w:hAnsi="Times New Roman" w:cs="Times New Roman"/>
          <w:sz w:val="28"/>
          <w:szCs w:val="28"/>
          <w:lang w:val="ru-RU" w:eastAsia="ru-RU"/>
        </w:rPr>
        <w:t xml:space="preserve">      Протягом І - го кварталу поточного року підготовлено один регуляторний акт -проєкт рішення виконавчого комітету Тростянецької міської ради «Про встановлення тарифів на послуги з перевезення пасажирів на міських автобусних маршрутах загального користування №12, №13, №16, №17, №18, №19, №20, №21 в межах Тростянецької міської територіальної громади, які надає ДП «Тростянецьпастранс» КП ТМР «Тростянецькомунсервіс». </w:t>
      </w:r>
      <w:r w:rsidRPr="00A045D2">
        <w:rPr>
          <w:rFonts w:ascii="Times New Roman" w:eastAsia="Calibri" w:hAnsi="Times New Roman" w:cs="Times New Roman"/>
          <w:sz w:val="28"/>
          <w:szCs w:val="28"/>
          <w:lang w:val="ru-RU" w:eastAsia="ru-RU"/>
        </w:rPr>
        <w:t>На даний час проєкт рішення виконавчого комітету знаходиться на розгляді в Державній регуляторній службі України.</w:t>
      </w:r>
    </w:p>
    <w:p w14:paraId="773F9FF4" w14:textId="77777777" w:rsidR="00C015C8" w:rsidRPr="00A045D2" w:rsidRDefault="00C015C8" w:rsidP="00C015C8">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A045D2">
        <w:rPr>
          <w:rFonts w:ascii="Times New Roman" w:eastAsia="Calibri" w:hAnsi="Times New Roman" w:cs="Times New Roman"/>
          <w:sz w:val="28"/>
          <w:szCs w:val="28"/>
          <w:lang w:val="ru-RU" w:eastAsia="ru-RU"/>
        </w:rPr>
        <w:t xml:space="preserve">      За звітний період скасування регуляторних актів не було. </w:t>
      </w:r>
    </w:p>
    <w:p w14:paraId="54ED684E" w14:textId="27288F36" w:rsidR="00C015C8" w:rsidRPr="007A4EBD" w:rsidRDefault="00C015C8" w:rsidP="00214557">
      <w:pPr>
        <w:spacing w:after="0"/>
        <w:jc w:val="both"/>
        <w:rPr>
          <w:rFonts w:ascii="Times New Roman" w:hAnsi="Times New Roman" w:cs="Times New Roman"/>
          <w:b/>
          <w:bCs/>
          <w:sz w:val="28"/>
          <w:szCs w:val="28"/>
          <w:lang w:val="ru-RU"/>
        </w:rPr>
      </w:pPr>
      <w:r w:rsidRPr="00A045D2">
        <w:rPr>
          <w:rFonts w:ascii="Times New Roman" w:hAnsi="Times New Roman" w:cs="Times New Roman"/>
          <w:b/>
          <w:bCs/>
          <w:sz w:val="28"/>
          <w:szCs w:val="28"/>
          <w:lang w:val="ru-RU"/>
        </w:rPr>
        <w:t xml:space="preserve">                                             </w:t>
      </w:r>
      <w:r w:rsidR="00214557">
        <w:rPr>
          <w:rFonts w:ascii="Times New Roman" w:hAnsi="Times New Roman" w:cs="Times New Roman"/>
          <w:b/>
          <w:bCs/>
          <w:sz w:val="28"/>
          <w:szCs w:val="28"/>
          <w:lang w:val="uk-UA"/>
        </w:rPr>
        <w:t xml:space="preserve">         </w:t>
      </w:r>
      <w:r>
        <w:rPr>
          <w:rFonts w:ascii="Times New Roman" w:hAnsi="Times New Roman" w:cs="Times New Roman"/>
          <w:b/>
          <w:bCs/>
          <w:sz w:val="28"/>
          <w:szCs w:val="28"/>
          <w:lang w:val="ru-RU"/>
        </w:rPr>
        <w:t>Енергоменеджмент</w:t>
      </w:r>
    </w:p>
    <w:p w14:paraId="63D2E402" w14:textId="77777777" w:rsidR="00214557" w:rsidRPr="00A045D2" w:rsidRDefault="00C015C8" w:rsidP="0021455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ru-RU" w:eastAsia="ru-RU"/>
        </w:rPr>
        <w:t xml:space="preserve">         </w:t>
      </w:r>
      <w:r w:rsidR="00214557" w:rsidRPr="00A045D2">
        <w:rPr>
          <w:rFonts w:ascii="Times New Roman" w:eastAsia="Times New Roman" w:hAnsi="Times New Roman" w:cs="Times New Roman"/>
          <w:sz w:val="28"/>
          <w:szCs w:val="28"/>
          <w:lang w:val="ru-RU" w:eastAsia="ru-RU"/>
        </w:rPr>
        <w:t>За звітний період поточного року було проведено наступні енергоефективні заходи:</w:t>
      </w:r>
    </w:p>
    <w:p w14:paraId="2C82044F"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проведено аналіз потреб в паливних ресурсах  по установах ТМР;</w:t>
      </w:r>
    </w:p>
    <w:p w14:paraId="12EC0D8A"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збір та структуризація даних про споживання установами та закладами Тростянецької міської ради електроенергії;</w:t>
      </w:r>
    </w:p>
    <w:p w14:paraId="04D01B83"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xml:space="preserve">- збір та структуризація даних про наявні в громаді без карбонові відновлювані джерела енергії (сонячні електростанції); </w:t>
      </w:r>
    </w:p>
    <w:p w14:paraId="3EBC22CB"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val="ru-RU" w:eastAsia="ru-RU"/>
        </w:rPr>
      </w:pPr>
      <w:r w:rsidRPr="00A045D2">
        <w:rPr>
          <w:rFonts w:ascii="Times New Roman" w:eastAsia="Times New Roman" w:hAnsi="Times New Roman" w:cs="Times New Roman"/>
          <w:sz w:val="28"/>
          <w:szCs w:val="28"/>
          <w:lang w:val="ru-RU" w:eastAsia="ru-RU"/>
        </w:rPr>
        <w:t>- розрахунок потужностей окремих сонячних електростанцій, технічних та фінансових потреб для їх встановлення;</w:t>
      </w:r>
    </w:p>
    <w:p w14:paraId="528F940C"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hAnsi="Times New Roman" w:cs="Times New Roman"/>
          <w:sz w:val="28"/>
          <w:szCs w:val="28"/>
          <w:lang w:val="ru-RU"/>
        </w:rPr>
      </w:pPr>
      <w:r w:rsidRPr="00A045D2">
        <w:rPr>
          <w:rFonts w:ascii="Times New Roman" w:eastAsia="Times New Roman" w:hAnsi="Times New Roman" w:cs="Times New Roman"/>
          <w:sz w:val="28"/>
          <w:szCs w:val="28"/>
          <w:lang w:val="ru-RU" w:eastAsia="ru-RU"/>
        </w:rPr>
        <w:t xml:space="preserve">- залучено в громаду два  модульних транспортабельних теплогенератори за кошти </w:t>
      </w:r>
      <w:r>
        <w:rPr>
          <w:rFonts w:ascii="Times New Roman" w:hAnsi="Times New Roman" w:cs="Times New Roman"/>
          <w:sz w:val="28"/>
          <w:szCs w:val="28"/>
        </w:rPr>
        <w:t>GIZ</w:t>
      </w:r>
      <w:r w:rsidRPr="00A045D2">
        <w:rPr>
          <w:rFonts w:ascii="Times New Roman" w:hAnsi="Times New Roman" w:cs="Times New Roman"/>
          <w:sz w:val="28"/>
          <w:szCs w:val="28"/>
          <w:lang w:val="ru-RU"/>
        </w:rPr>
        <w:t>;</w:t>
      </w:r>
    </w:p>
    <w:p w14:paraId="692F6314"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hAnsi="Times New Roman" w:cs="Times New Roman"/>
          <w:sz w:val="28"/>
          <w:szCs w:val="28"/>
          <w:lang w:val="ru-RU"/>
        </w:rPr>
      </w:pPr>
      <w:r w:rsidRPr="00A045D2">
        <w:rPr>
          <w:rFonts w:ascii="Times New Roman" w:hAnsi="Times New Roman" w:cs="Times New Roman"/>
          <w:sz w:val="28"/>
          <w:szCs w:val="28"/>
          <w:lang w:val="ru-RU"/>
        </w:rPr>
        <w:t>- розроблено проектно-кошторисну документацію на встановлення СЕС для водозабора по вул. Гурського;</w:t>
      </w:r>
    </w:p>
    <w:p w14:paraId="59F8E47C"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hAnsi="Times New Roman" w:cs="Times New Roman"/>
          <w:sz w:val="28"/>
          <w:szCs w:val="28"/>
          <w:lang w:val="ru-RU"/>
        </w:rPr>
      </w:pPr>
      <w:r w:rsidRPr="00A045D2">
        <w:rPr>
          <w:rFonts w:ascii="Times New Roman" w:hAnsi="Times New Roman" w:cs="Times New Roman"/>
          <w:sz w:val="28"/>
          <w:szCs w:val="28"/>
          <w:lang w:val="ru-RU"/>
        </w:rPr>
        <w:t>- замовлено виготовлення проектно-кошторисних документацій по реконструкції теплопостачання та котельні по вул. Відродження.</w:t>
      </w:r>
    </w:p>
    <w:p w14:paraId="3C624A4E" w14:textId="77777777" w:rsidR="00214557" w:rsidRPr="00A045D2" w:rsidRDefault="00214557" w:rsidP="00214557">
      <w:pPr>
        <w:overflowPunct w:val="0"/>
        <w:autoSpaceDE w:val="0"/>
        <w:autoSpaceDN w:val="0"/>
        <w:adjustRightInd w:val="0"/>
        <w:spacing w:after="0" w:line="240" w:lineRule="auto"/>
        <w:jc w:val="both"/>
        <w:textAlignment w:val="baseline"/>
        <w:rPr>
          <w:rFonts w:ascii="Times New Roman" w:eastAsia="Calibri" w:hAnsi="Times New Roman" w:cs="Times New Roman"/>
          <w:sz w:val="28"/>
          <w:szCs w:val="28"/>
          <w:lang w:val="ru-RU" w:eastAsia="ru-RU"/>
        </w:rPr>
      </w:pPr>
      <w:r w:rsidRPr="00A045D2">
        <w:rPr>
          <w:rFonts w:ascii="Times New Roman" w:hAnsi="Times New Roman" w:cs="Times New Roman"/>
          <w:sz w:val="28"/>
          <w:szCs w:val="28"/>
          <w:lang w:val="ru-RU"/>
        </w:rPr>
        <w:t xml:space="preserve">        </w:t>
      </w:r>
      <w:r w:rsidRPr="00A045D2">
        <w:rPr>
          <w:rFonts w:ascii="Times New Roman" w:eastAsia="Times New Roman" w:hAnsi="Times New Roman" w:cs="Times New Roman"/>
          <w:color w:val="000000"/>
          <w:sz w:val="28"/>
          <w:szCs w:val="28"/>
          <w:lang w:val="ru-RU" w:eastAsia="ru-RU"/>
        </w:rPr>
        <w:t>Головним досягненням громади можна вважати активну роботу над запровадженням альтернативних джерел енергії.</w:t>
      </w:r>
      <w:r w:rsidRPr="00A045D2">
        <w:rPr>
          <w:rFonts w:ascii="Times New Roman" w:eastAsia="Calibri" w:hAnsi="Times New Roman" w:cs="Times New Roman"/>
          <w:sz w:val="28"/>
          <w:szCs w:val="28"/>
          <w:lang w:val="ru-RU" w:eastAsia="ru-RU"/>
        </w:rPr>
        <w:t xml:space="preserve"> На території громади діють успішні проєкти із встановлення сонячних електростанцій. Вони уже забезпечують електроенергією соціальні об’єкти та комунальні установи, що дозволяє зменшити витрати бюджету та підвищити енергетичну незалежність громади.</w:t>
      </w:r>
    </w:p>
    <w:p w14:paraId="45F49B48" w14:textId="2692AEB2" w:rsidR="00214557" w:rsidRPr="00A045D2" w:rsidRDefault="00214557" w:rsidP="00214557">
      <w:pPr>
        <w:overflowPunct w:val="0"/>
        <w:autoSpaceDE w:val="0"/>
        <w:autoSpaceDN w:val="0"/>
        <w:adjustRightInd w:val="0"/>
        <w:spacing w:after="0" w:line="276" w:lineRule="auto"/>
        <w:jc w:val="both"/>
        <w:textAlignment w:val="baseline"/>
        <w:rPr>
          <w:rFonts w:ascii="Times New Roman" w:eastAsia="Times New Roman" w:hAnsi="Times New Roman" w:cs="Times New Roman"/>
          <w:color w:val="000000"/>
          <w:sz w:val="28"/>
          <w:szCs w:val="28"/>
          <w:lang w:val="ru-RU" w:eastAsia="ru-RU"/>
        </w:rPr>
      </w:pPr>
      <w:r w:rsidRPr="00A045D2">
        <w:rPr>
          <w:rFonts w:ascii="Times New Roman" w:eastAsia="Calibri" w:hAnsi="Times New Roman" w:cs="Times New Roman"/>
          <w:sz w:val="28"/>
          <w:szCs w:val="28"/>
          <w:lang w:val="ru-RU" w:eastAsia="ru-RU"/>
        </w:rPr>
        <w:t xml:space="preserve">                                </w:t>
      </w:r>
      <w:r w:rsidRPr="00A045D2">
        <w:rPr>
          <w:rFonts w:ascii="Times New Roman" w:eastAsia="Times New Roman" w:hAnsi="Times New Roman" w:cs="Times New Roman"/>
          <w:color w:val="000000"/>
          <w:sz w:val="28"/>
          <w:szCs w:val="28"/>
          <w:lang w:val="ru-RU" w:eastAsia="ru-RU"/>
        </w:rPr>
        <w:t>Сонячні станції на об’єктах Тростянецької МТГ:</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4757"/>
        <w:gridCol w:w="1774"/>
        <w:gridCol w:w="2934"/>
      </w:tblGrid>
      <w:tr w:rsidR="00214557" w14:paraId="7A1E3B2B"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1B89888E"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п/п</w:t>
            </w:r>
          </w:p>
        </w:tc>
        <w:tc>
          <w:tcPr>
            <w:tcW w:w="4757" w:type="dxa"/>
            <w:tcBorders>
              <w:top w:val="single" w:sz="4" w:space="0" w:color="auto"/>
              <w:left w:val="single" w:sz="4" w:space="0" w:color="auto"/>
              <w:bottom w:val="single" w:sz="4" w:space="0" w:color="auto"/>
              <w:right w:val="single" w:sz="4" w:space="0" w:color="auto"/>
            </w:tcBorders>
            <w:hideMark/>
          </w:tcPr>
          <w:p w14:paraId="064874E6"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Назва об’єкту</w:t>
            </w:r>
          </w:p>
        </w:tc>
        <w:tc>
          <w:tcPr>
            <w:tcW w:w="1774" w:type="dxa"/>
            <w:tcBorders>
              <w:top w:val="single" w:sz="4" w:space="0" w:color="auto"/>
              <w:left w:val="single" w:sz="4" w:space="0" w:color="auto"/>
              <w:bottom w:val="single" w:sz="4" w:space="0" w:color="auto"/>
              <w:right w:val="single" w:sz="4" w:space="0" w:color="auto"/>
            </w:tcBorders>
            <w:hideMark/>
          </w:tcPr>
          <w:p w14:paraId="24B94FB5"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Потужність, кВт</w:t>
            </w:r>
          </w:p>
        </w:tc>
        <w:tc>
          <w:tcPr>
            <w:tcW w:w="2934" w:type="dxa"/>
            <w:tcBorders>
              <w:top w:val="single" w:sz="4" w:space="0" w:color="auto"/>
              <w:left w:val="single" w:sz="4" w:space="0" w:color="auto"/>
              <w:bottom w:val="single" w:sz="4" w:space="0" w:color="auto"/>
              <w:right w:val="single" w:sz="4" w:space="0" w:color="auto"/>
            </w:tcBorders>
            <w:hideMark/>
          </w:tcPr>
          <w:p w14:paraId="74339669"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Фінансування</w:t>
            </w:r>
          </w:p>
        </w:tc>
      </w:tr>
      <w:tr w:rsidR="00214557" w14:paraId="108EEFFE"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74D0D8BA"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w:t>
            </w:r>
          </w:p>
        </w:tc>
        <w:tc>
          <w:tcPr>
            <w:tcW w:w="4757" w:type="dxa"/>
            <w:tcBorders>
              <w:top w:val="single" w:sz="4" w:space="0" w:color="auto"/>
              <w:left w:val="single" w:sz="4" w:space="0" w:color="auto"/>
              <w:bottom w:val="single" w:sz="4" w:space="0" w:color="auto"/>
              <w:right w:val="single" w:sz="4" w:space="0" w:color="auto"/>
            </w:tcBorders>
            <w:hideMark/>
          </w:tcPr>
          <w:p w14:paraId="0B175E5F" w14:textId="77777777" w:rsidR="00214557" w:rsidRDefault="00214557" w:rsidP="00F12D81">
            <w:pPr>
              <w:overflowPunct w:val="0"/>
              <w:autoSpaceDE w:val="0"/>
              <w:autoSpaceDN w:val="0"/>
              <w:adjustRightInd w:val="0"/>
              <w:spacing w:after="0" w:line="240" w:lineRule="auto"/>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КНП «Тростянецька міська лікарня»:</w:t>
            </w:r>
          </w:p>
          <w:p w14:paraId="1A8C0D4C" w14:textId="77777777" w:rsidR="00214557" w:rsidRDefault="00214557" w:rsidP="00214557">
            <w:pPr>
              <w:numPr>
                <w:ilvl w:val="0"/>
                <w:numId w:val="87"/>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корпус стаціонарного відділення</w:t>
            </w:r>
          </w:p>
          <w:p w14:paraId="09E6EB96" w14:textId="77777777" w:rsidR="00214557" w:rsidRDefault="00214557" w:rsidP="00214557">
            <w:pPr>
              <w:numPr>
                <w:ilvl w:val="0"/>
                <w:numId w:val="87"/>
              </w:numPr>
              <w:suppressAutoHyphens/>
              <w:overflowPunct w:val="0"/>
              <w:autoSpaceDE w:val="0"/>
              <w:autoSpaceDN w:val="0"/>
              <w:adjustRightInd w:val="0"/>
              <w:spacing w:after="0" w:line="240" w:lineRule="auto"/>
              <w:contextualSpacing/>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корпус дитячого відділення</w:t>
            </w:r>
          </w:p>
        </w:tc>
        <w:tc>
          <w:tcPr>
            <w:tcW w:w="1774" w:type="dxa"/>
            <w:tcBorders>
              <w:top w:val="single" w:sz="4" w:space="0" w:color="auto"/>
              <w:left w:val="single" w:sz="4" w:space="0" w:color="auto"/>
              <w:bottom w:val="single" w:sz="4" w:space="0" w:color="auto"/>
              <w:right w:val="single" w:sz="4" w:space="0" w:color="auto"/>
            </w:tcBorders>
          </w:tcPr>
          <w:p w14:paraId="7AE89E33"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14:paraId="4909FA05"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70</w:t>
            </w:r>
          </w:p>
          <w:p w14:paraId="1EC97673"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45</w:t>
            </w:r>
          </w:p>
        </w:tc>
        <w:tc>
          <w:tcPr>
            <w:tcW w:w="2934" w:type="dxa"/>
            <w:tcBorders>
              <w:top w:val="single" w:sz="4" w:space="0" w:color="auto"/>
              <w:left w:val="single" w:sz="4" w:space="0" w:color="auto"/>
              <w:bottom w:val="single" w:sz="4" w:space="0" w:color="auto"/>
              <w:right w:val="single" w:sz="4" w:space="0" w:color="auto"/>
            </w:tcBorders>
          </w:tcPr>
          <w:p w14:paraId="31D1CB15"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14:paraId="5868AC09"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GIZ</w:t>
            </w:r>
          </w:p>
          <w:p w14:paraId="429CB314"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r>
      <w:tr w:rsidR="00214557" w14:paraId="403EAA3E"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5699A210"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w:t>
            </w:r>
          </w:p>
        </w:tc>
        <w:tc>
          <w:tcPr>
            <w:tcW w:w="4757" w:type="dxa"/>
            <w:tcBorders>
              <w:top w:val="single" w:sz="4" w:space="0" w:color="auto"/>
              <w:left w:val="single" w:sz="4" w:space="0" w:color="auto"/>
              <w:bottom w:val="single" w:sz="4" w:space="0" w:color="auto"/>
              <w:right w:val="single" w:sz="4" w:space="0" w:color="auto"/>
            </w:tcBorders>
            <w:vAlign w:val="center"/>
            <w:hideMark/>
          </w:tcPr>
          <w:p w14:paraId="5EEB21E4"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ВПО «Нескучне»</w:t>
            </w:r>
          </w:p>
        </w:tc>
        <w:tc>
          <w:tcPr>
            <w:tcW w:w="1774" w:type="dxa"/>
            <w:tcBorders>
              <w:top w:val="single" w:sz="4" w:space="0" w:color="auto"/>
              <w:left w:val="single" w:sz="4" w:space="0" w:color="auto"/>
              <w:bottom w:val="single" w:sz="4" w:space="0" w:color="auto"/>
              <w:right w:val="single" w:sz="4" w:space="0" w:color="auto"/>
            </w:tcBorders>
            <w:vAlign w:val="center"/>
            <w:hideMark/>
          </w:tcPr>
          <w:p w14:paraId="7D801F1C"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27,4</w:t>
            </w:r>
          </w:p>
        </w:tc>
        <w:tc>
          <w:tcPr>
            <w:tcW w:w="2934" w:type="dxa"/>
            <w:tcBorders>
              <w:top w:val="single" w:sz="4" w:space="0" w:color="auto"/>
              <w:left w:val="single" w:sz="4" w:space="0" w:color="auto"/>
              <w:bottom w:val="single" w:sz="4" w:space="0" w:color="auto"/>
              <w:right w:val="single" w:sz="4" w:space="0" w:color="auto"/>
            </w:tcBorders>
            <w:hideMark/>
          </w:tcPr>
          <w:p w14:paraId="37367BF8"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61EACF1E"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3F15DB80"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3</w:t>
            </w:r>
          </w:p>
        </w:tc>
        <w:tc>
          <w:tcPr>
            <w:tcW w:w="4757" w:type="dxa"/>
            <w:tcBorders>
              <w:top w:val="single" w:sz="4" w:space="0" w:color="auto"/>
              <w:left w:val="single" w:sz="4" w:space="0" w:color="auto"/>
              <w:bottom w:val="single" w:sz="4" w:space="0" w:color="auto"/>
              <w:right w:val="single" w:sz="4" w:space="0" w:color="auto"/>
            </w:tcBorders>
            <w:vAlign w:val="center"/>
            <w:hideMark/>
          </w:tcPr>
          <w:p w14:paraId="44928236"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ЗДО "Казка" ТМР</w:t>
            </w:r>
          </w:p>
        </w:tc>
        <w:tc>
          <w:tcPr>
            <w:tcW w:w="1774" w:type="dxa"/>
            <w:tcBorders>
              <w:top w:val="single" w:sz="4" w:space="0" w:color="auto"/>
              <w:left w:val="single" w:sz="4" w:space="0" w:color="auto"/>
              <w:bottom w:val="single" w:sz="4" w:space="0" w:color="auto"/>
              <w:right w:val="single" w:sz="4" w:space="0" w:color="auto"/>
            </w:tcBorders>
            <w:vAlign w:val="center"/>
            <w:hideMark/>
          </w:tcPr>
          <w:p w14:paraId="439A1ABF"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40</w:t>
            </w:r>
          </w:p>
        </w:tc>
        <w:tc>
          <w:tcPr>
            <w:tcW w:w="2934" w:type="dxa"/>
            <w:tcBorders>
              <w:top w:val="single" w:sz="4" w:space="0" w:color="auto"/>
              <w:left w:val="single" w:sz="4" w:space="0" w:color="auto"/>
              <w:bottom w:val="single" w:sz="4" w:space="0" w:color="auto"/>
              <w:right w:val="single" w:sz="4" w:space="0" w:color="auto"/>
            </w:tcBorders>
            <w:hideMark/>
          </w:tcPr>
          <w:p w14:paraId="0A00F605"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0DD73728"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08189FAC"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4</w:t>
            </w:r>
          </w:p>
        </w:tc>
        <w:tc>
          <w:tcPr>
            <w:tcW w:w="4757" w:type="dxa"/>
            <w:tcBorders>
              <w:top w:val="nil"/>
              <w:left w:val="single" w:sz="4" w:space="0" w:color="auto"/>
              <w:bottom w:val="single" w:sz="4" w:space="0" w:color="auto"/>
              <w:right w:val="single" w:sz="4" w:space="0" w:color="auto"/>
            </w:tcBorders>
            <w:vAlign w:val="center"/>
            <w:hideMark/>
          </w:tcPr>
          <w:p w14:paraId="33B240EF"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ЗДО "Ромашка" ТМР</w:t>
            </w:r>
          </w:p>
        </w:tc>
        <w:tc>
          <w:tcPr>
            <w:tcW w:w="1774" w:type="dxa"/>
            <w:tcBorders>
              <w:top w:val="nil"/>
              <w:left w:val="single" w:sz="4" w:space="0" w:color="auto"/>
              <w:bottom w:val="single" w:sz="4" w:space="0" w:color="auto"/>
              <w:right w:val="single" w:sz="4" w:space="0" w:color="auto"/>
            </w:tcBorders>
            <w:vAlign w:val="center"/>
            <w:hideMark/>
          </w:tcPr>
          <w:p w14:paraId="5871D42F"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40</w:t>
            </w:r>
          </w:p>
        </w:tc>
        <w:tc>
          <w:tcPr>
            <w:tcW w:w="2934" w:type="dxa"/>
            <w:tcBorders>
              <w:top w:val="single" w:sz="4" w:space="0" w:color="auto"/>
              <w:left w:val="single" w:sz="4" w:space="0" w:color="auto"/>
              <w:bottom w:val="single" w:sz="4" w:space="0" w:color="auto"/>
              <w:right w:val="single" w:sz="4" w:space="0" w:color="auto"/>
            </w:tcBorders>
            <w:hideMark/>
          </w:tcPr>
          <w:p w14:paraId="21E5F43B"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5B5449E2"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146BA418"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5</w:t>
            </w:r>
          </w:p>
        </w:tc>
        <w:tc>
          <w:tcPr>
            <w:tcW w:w="4757" w:type="dxa"/>
            <w:tcBorders>
              <w:top w:val="nil"/>
              <w:left w:val="single" w:sz="4" w:space="0" w:color="auto"/>
              <w:bottom w:val="single" w:sz="4" w:space="0" w:color="auto"/>
              <w:right w:val="single" w:sz="4" w:space="0" w:color="auto"/>
            </w:tcBorders>
            <w:vAlign w:val="center"/>
            <w:hideMark/>
          </w:tcPr>
          <w:p w14:paraId="0082E6CB"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ЗДО «Калинка»</w:t>
            </w:r>
          </w:p>
        </w:tc>
        <w:tc>
          <w:tcPr>
            <w:tcW w:w="1774" w:type="dxa"/>
            <w:tcBorders>
              <w:top w:val="nil"/>
              <w:left w:val="single" w:sz="4" w:space="0" w:color="auto"/>
              <w:bottom w:val="single" w:sz="4" w:space="0" w:color="auto"/>
              <w:right w:val="single" w:sz="4" w:space="0" w:color="auto"/>
            </w:tcBorders>
            <w:vAlign w:val="center"/>
            <w:hideMark/>
          </w:tcPr>
          <w:p w14:paraId="38DCA475"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12,5</w:t>
            </w:r>
          </w:p>
        </w:tc>
        <w:tc>
          <w:tcPr>
            <w:tcW w:w="2934" w:type="dxa"/>
            <w:tcBorders>
              <w:top w:val="single" w:sz="4" w:space="0" w:color="auto"/>
              <w:left w:val="single" w:sz="4" w:space="0" w:color="auto"/>
              <w:bottom w:val="single" w:sz="4" w:space="0" w:color="auto"/>
              <w:right w:val="single" w:sz="4" w:space="0" w:color="auto"/>
            </w:tcBorders>
            <w:hideMark/>
          </w:tcPr>
          <w:p w14:paraId="039DE484"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51F2EEC3"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4BA34A34"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6</w:t>
            </w:r>
          </w:p>
        </w:tc>
        <w:tc>
          <w:tcPr>
            <w:tcW w:w="4757" w:type="dxa"/>
            <w:tcBorders>
              <w:top w:val="nil"/>
              <w:left w:val="single" w:sz="4" w:space="0" w:color="auto"/>
              <w:bottom w:val="single" w:sz="4" w:space="0" w:color="auto"/>
              <w:right w:val="single" w:sz="4" w:space="0" w:color="auto"/>
            </w:tcBorders>
            <w:vAlign w:val="center"/>
            <w:hideMark/>
          </w:tcPr>
          <w:p w14:paraId="52628455"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КП "Готель "Тростянець"</w:t>
            </w:r>
          </w:p>
        </w:tc>
        <w:tc>
          <w:tcPr>
            <w:tcW w:w="1774" w:type="dxa"/>
            <w:tcBorders>
              <w:top w:val="nil"/>
              <w:left w:val="single" w:sz="4" w:space="0" w:color="auto"/>
              <w:bottom w:val="single" w:sz="4" w:space="0" w:color="auto"/>
              <w:right w:val="single" w:sz="4" w:space="0" w:color="auto"/>
            </w:tcBorders>
            <w:vAlign w:val="center"/>
            <w:hideMark/>
          </w:tcPr>
          <w:p w14:paraId="287B89BF"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7</w:t>
            </w:r>
          </w:p>
        </w:tc>
        <w:tc>
          <w:tcPr>
            <w:tcW w:w="2934" w:type="dxa"/>
            <w:tcBorders>
              <w:top w:val="single" w:sz="4" w:space="0" w:color="auto"/>
              <w:left w:val="single" w:sz="4" w:space="0" w:color="auto"/>
              <w:bottom w:val="single" w:sz="4" w:space="0" w:color="auto"/>
              <w:right w:val="single" w:sz="4" w:space="0" w:color="auto"/>
            </w:tcBorders>
            <w:hideMark/>
          </w:tcPr>
          <w:p w14:paraId="26602833"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2CA54227"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6FBE9E8E"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7</w:t>
            </w:r>
          </w:p>
        </w:tc>
        <w:tc>
          <w:tcPr>
            <w:tcW w:w="4757" w:type="dxa"/>
            <w:tcBorders>
              <w:top w:val="nil"/>
              <w:left w:val="single" w:sz="4" w:space="0" w:color="auto"/>
              <w:bottom w:val="single" w:sz="4" w:space="0" w:color="auto"/>
              <w:right w:val="single" w:sz="4" w:space="0" w:color="auto"/>
            </w:tcBorders>
            <w:vAlign w:val="center"/>
            <w:hideMark/>
          </w:tcPr>
          <w:p w14:paraId="7ED5A71E"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Тростянецька міська рада</w:t>
            </w:r>
          </w:p>
        </w:tc>
        <w:tc>
          <w:tcPr>
            <w:tcW w:w="1774" w:type="dxa"/>
            <w:tcBorders>
              <w:top w:val="nil"/>
              <w:left w:val="single" w:sz="4" w:space="0" w:color="auto"/>
              <w:bottom w:val="single" w:sz="4" w:space="0" w:color="auto"/>
              <w:right w:val="single" w:sz="4" w:space="0" w:color="auto"/>
            </w:tcBorders>
            <w:vAlign w:val="center"/>
            <w:hideMark/>
          </w:tcPr>
          <w:p w14:paraId="65791BB6"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40</w:t>
            </w:r>
          </w:p>
        </w:tc>
        <w:tc>
          <w:tcPr>
            <w:tcW w:w="2934" w:type="dxa"/>
            <w:tcBorders>
              <w:top w:val="single" w:sz="4" w:space="0" w:color="auto"/>
              <w:left w:val="single" w:sz="4" w:space="0" w:color="auto"/>
              <w:bottom w:val="single" w:sz="4" w:space="0" w:color="auto"/>
              <w:right w:val="single" w:sz="4" w:space="0" w:color="auto"/>
            </w:tcBorders>
            <w:hideMark/>
          </w:tcPr>
          <w:p w14:paraId="72291205"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1DF3B979"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5AE7A137"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8</w:t>
            </w:r>
          </w:p>
        </w:tc>
        <w:tc>
          <w:tcPr>
            <w:tcW w:w="4757" w:type="dxa"/>
            <w:tcBorders>
              <w:top w:val="nil"/>
              <w:left w:val="single" w:sz="4" w:space="0" w:color="auto"/>
              <w:bottom w:val="single" w:sz="4" w:space="0" w:color="auto"/>
              <w:right w:val="single" w:sz="4" w:space="0" w:color="auto"/>
            </w:tcBorders>
            <w:vAlign w:val="center"/>
            <w:hideMark/>
          </w:tcPr>
          <w:p w14:paraId="0320AD06" w14:textId="77777777" w:rsidR="00214557" w:rsidRPr="00A045D2"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val="ru-RU" w:eastAsia="ru-RU"/>
              </w:rPr>
            </w:pPr>
            <w:r w:rsidRPr="00A045D2">
              <w:rPr>
                <w:rFonts w:ascii="Times New Roman" w:eastAsia="Calibri" w:hAnsi="Times New Roman" w:cs="Times New Roman"/>
                <w:color w:val="000000"/>
                <w:sz w:val="28"/>
                <w:szCs w:val="28"/>
                <w:lang w:val="ru-RU" w:eastAsia="ru-RU"/>
              </w:rPr>
              <w:t>КЗ ТМР «СК “Академія спорту»:</w:t>
            </w:r>
          </w:p>
          <w:p w14:paraId="179A8431" w14:textId="77777777" w:rsidR="00214557" w:rsidRDefault="00214557" w:rsidP="00214557">
            <w:pPr>
              <w:numPr>
                <w:ilvl w:val="0"/>
                <w:numId w:val="87"/>
              </w:numPr>
              <w:suppressAutoHyphens/>
              <w:overflowPunct w:val="0"/>
              <w:autoSpaceDE w:val="0"/>
              <w:autoSpaceDN w:val="0"/>
              <w:adjustRightInd w:val="0"/>
              <w:spacing w:after="0" w:line="240" w:lineRule="auto"/>
              <w:contextualSpacing/>
              <w:textAlignment w:val="baseline"/>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с. Климентове</w:t>
            </w:r>
          </w:p>
          <w:p w14:paraId="1DCE0A72" w14:textId="77777777" w:rsidR="00214557" w:rsidRDefault="00214557" w:rsidP="00214557">
            <w:pPr>
              <w:numPr>
                <w:ilvl w:val="0"/>
                <w:numId w:val="87"/>
              </w:numPr>
              <w:suppressAutoHyphens/>
              <w:overflowPunct w:val="0"/>
              <w:autoSpaceDE w:val="0"/>
              <w:autoSpaceDN w:val="0"/>
              <w:adjustRightInd w:val="0"/>
              <w:spacing w:after="0" w:line="240" w:lineRule="auto"/>
              <w:contextualSpacing/>
              <w:textAlignment w:val="baseline"/>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с. Кам'янка</w:t>
            </w:r>
          </w:p>
        </w:tc>
        <w:tc>
          <w:tcPr>
            <w:tcW w:w="1774" w:type="dxa"/>
            <w:tcBorders>
              <w:top w:val="nil"/>
              <w:left w:val="single" w:sz="4" w:space="0" w:color="auto"/>
              <w:bottom w:val="single" w:sz="4" w:space="0" w:color="auto"/>
              <w:right w:val="single" w:sz="4" w:space="0" w:color="auto"/>
            </w:tcBorders>
            <w:vAlign w:val="center"/>
            <w:hideMark/>
          </w:tcPr>
          <w:p w14:paraId="04737C34"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6</w:t>
            </w:r>
          </w:p>
          <w:p w14:paraId="5D7080A0"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6</w:t>
            </w:r>
          </w:p>
        </w:tc>
        <w:tc>
          <w:tcPr>
            <w:tcW w:w="2934" w:type="dxa"/>
            <w:tcBorders>
              <w:top w:val="single" w:sz="4" w:space="0" w:color="auto"/>
              <w:left w:val="single" w:sz="4" w:space="0" w:color="auto"/>
              <w:bottom w:val="single" w:sz="4" w:space="0" w:color="auto"/>
              <w:right w:val="single" w:sz="4" w:space="0" w:color="auto"/>
            </w:tcBorders>
          </w:tcPr>
          <w:p w14:paraId="40035AA2"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p w14:paraId="5BB8D0E4"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p w14:paraId="5C32A513"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p>
        </w:tc>
      </w:tr>
      <w:tr w:rsidR="00214557" w14:paraId="1125DEC6"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2A1F1C31"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9</w:t>
            </w:r>
          </w:p>
        </w:tc>
        <w:tc>
          <w:tcPr>
            <w:tcW w:w="4757" w:type="dxa"/>
            <w:tcBorders>
              <w:top w:val="single" w:sz="4" w:space="0" w:color="auto"/>
              <w:left w:val="single" w:sz="4" w:space="0" w:color="auto"/>
              <w:bottom w:val="single" w:sz="4" w:space="0" w:color="auto"/>
              <w:right w:val="single" w:sz="4" w:space="0" w:color="auto"/>
            </w:tcBorders>
            <w:vAlign w:val="center"/>
            <w:hideMark/>
          </w:tcPr>
          <w:p w14:paraId="0689575A"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ДП «Елегія»</w:t>
            </w:r>
          </w:p>
        </w:tc>
        <w:tc>
          <w:tcPr>
            <w:tcW w:w="1774" w:type="dxa"/>
            <w:tcBorders>
              <w:top w:val="single" w:sz="4" w:space="0" w:color="auto"/>
              <w:left w:val="single" w:sz="4" w:space="0" w:color="auto"/>
              <w:bottom w:val="single" w:sz="4" w:space="0" w:color="auto"/>
              <w:right w:val="single" w:sz="4" w:space="0" w:color="auto"/>
            </w:tcBorders>
            <w:vAlign w:val="center"/>
            <w:hideMark/>
          </w:tcPr>
          <w:p w14:paraId="5DE8B91D"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20,6</w:t>
            </w:r>
          </w:p>
        </w:tc>
        <w:tc>
          <w:tcPr>
            <w:tcW w:w="2934" w:type="dxa"/>
            <w:tcBorders>
              <w:top w:val="single" w:sz="4" w:space="0" w:color="auto"/>
              <w:left w:val="single" w:sz="4" w:space="0" w:color="auto"/>
              <w:bottom w:val="single" w:sz="4" w:space="0" w:color="auto"/>
              <w:right w:val="single" w:sz="4" w:space="0" w:color="auto"/>
            </w:tcBorders>
            <w:hideMark/>
          </w:tcPr>
          <w:p w14:paraId="441267D3"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Місцевий бюджет</w:t>
            </w:r>
          </w:p>
        </w:tc>
      </w:tr>
      <w:tr w:rsidR="00214557" w14:paraId="39867554" w14:textId="77777777" w:rsidTr="00F12D81">
        <w:tc>
          <w:tcPr>
            <w:tcW w:w="595" w:type="dxa"/>
            <w:tcBorders>
              <w:top w:val="single" w:sz="4" w:space="0" w:color="auto"/>
              <w:left w:val="single" w:sz="4" w:space="0" w:color="auto"/>
              <w:bottom w:val="single" w:sz="4" w:space="0" w:color="auto"/>
              <w:right w:val="single" w:sz="4" w:space="0" w:color="auto"/>
            </w:tcBorders>
            <w:hideMark/>
          </w:tcPr>
          <w:p w14:paraId="74E01297"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10</w:t>
            </w:r>
          </w:p>
        </w:tc>
        <w:tc>
          <w:tcPr>
            <w:tcW w:w="4757" w:type="dxa"/>
            <w:tcBorders>
              <w:top w:val="single" w:sz="4" w:space="0" w:color="auto"/>
              <w:left w:val="single" w:sz="4" w:space="0" w:color="auto"/>
              <w:bottom w:val="single" w:sz="4" w:space="0" w:color="auto"/>
              <w:right w:val="single" w:sz="4" w:space="0" w:color="auto"/>
            </w:tcBorders>
            <w:vAlign w:val="center"/>
            <w:hideMark/>
          </w:tcPr>
          <w:p w14:paraId="533621B1" w14:textId="77777777" w:rsidR="00214557" w:rsidRDefault="00214557" w:rsidP="00F12D81">
            <w:pPr>
              <w:overflowPunct w:val="0"/>
              <w:autoSpaceDE w:val="0"/>
              <w:autoSpaceDN w:val="0"/>
              <w:adjustRightInd w:val="0"/>
              <w:spacing w:after="0" w:line="240" w:lineRule="auto"/>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Будинок по вул. Благовіщенська, 53</w:t>
            </w:r>
          </w:p>
        </w:tc>
        <w:tc>
          <w:tcPr>
            <w:tcW w:w="1774" w:type="dxa"/>
            <w:tcBorders>
              <w:top w:val="single" w:sz="4" w:space="0" w:color="auto"/>
              <w:left w:val="single" w:sz="4" w:space="0" w:color="auto"/>
              <w:bottom w:val="single" w:sz="4" w:space="0" w:color="auto"/>
              <w:right w:val="single" w:sz="4" w:space="0" w:color="auto"/>
            </w:tcBorders>
            <w:vAlign w:val="center"/>
            <w:hideMark/>
          </w:tcPr>
          <w:p w14:paraId="5EB7606F"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Calibri" w:hAnsi="Times New Roman" w:cs="Times New Roman"/>
                <w:color w:val="000000"/>
                <w:sz w:val="28"/>
                <w:szCs w:val="28"/>
                <w:lang w:eastAsia="ru-RU"/>
              </w:rPr>
            </w:pPr>
            <w:r>
              <w:rPr>
                <w:rFonts w:ascii="Times New Roman" w:eastAsia="Calibri" w:hAnsi="Times New Roman" w:cs="Times New Roman"/>
                <w:color w:val="000000"/>
                <w:sz w:val="28"/>
                <w:szCs w:val="28"/>
                <w:lang w:eastAsia="ru-RU"/>
              </w:rPr>
              <w:t>12</w:t>
            </w:r>
          </w:p>
        </w:tc>
        <w:tc>
          <w:tcPr>
            <w:tcW w:w="2934" w:type="dxa"/>
            <w:tcBorders>
              <w:top w:val="single" w:sz="4" w:space="0" w:color="auto"/>
              <w:left w:val="single" w:sz="4" w:space="0" w:color="auto"/>
              <w:bottom w:val="single" w:sz="4" w:space="0" w:color="auto"/>
              <w:right w:val="single" w:sz="4" w:space="0" w:color="auto"/>
            </w:tcBorders>
            <w:hideMark/>
          </w:tcPr>
          <w:p w14:paraId="3BFB7A0F" w14:textId="77777777" w:rsidR="00214557" w:rsidRDefault="00214557" w:rsidP="00F12D81">
            <w:pPr>
              <w:overflowPunct w:val="0"/>
              <w:autoSpaceDE w:val="0"/>
              <w:autoSpaceDN w:val="0"/>
              <w:adjustRightInd w:val="0"/>
              <w:spacing w:after="0" w:line="240" w:lineRule="auto"/>
              <w:jc w:val="center"/>
              <w:textAlignment w:val="baseline"/>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Грінпіс</w:t>
            </w:r>
          </w:p>
        </w:tc>
      </w:tr>
    </w:tbl>
    <w:p w14:paraId="74A5D952" w14:textId="77777777" w:rsidR="00214557" w:rsidRDefault="00214557" w:rsidP="00214557">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16"/>
          <w:szCs w:val="16"/>
          <w:lang w:eastAsia="ru-RU"/>
        </w:rPr>
      </w:pPr>
    </w:p>
    <w:p w14:paraId="198F1F4B" w14:textId="77777777" w:rsidR="00214557" w:rsidRPr="00A045D2" w:rsidRDefault="00214557" w:rsidP="00214557">
      <w:pPr>
        <w:shd w:val="clear" w:color="auto" w:fill="FFFFFF"/>
        <w:spacing w:after="0" w:line="240" w:lineRule="auto"/>
        <w:jc w:val="both"/>
        <w:rPr>
          <w:rFonts w:ascii="Times New Roman" w:eastAsia="Times New Roman" w:hAnsi="Times New Roman" w:cs="Times New Roman"/>
          <w:color w:val="080809"/>
          <w:sz w:val="28"/>
          <w:szCs w:val="28"/>
          <w:lang w:val="ru-RU" w:eastAsia="uk-UA"/>
        </w:rPr>
      </w:pPr>
      <w:r w:rsidRPr="00A045D2">
        <w:rPr>
          <w:rFonts w:ascii="inherit" w:eastAsia="Times New Roman" w:hAnsi="inherit" w:cs="Segoe UI Historic"/>
          <w:color w:val="080809"/>
          <w:sz w:val="23"/>
          <w:szCs w:val="23"/>
          <w:lang w:val="ru-RU" w:eastAsia="uk-UA"/>
        </w:rPr>
        <w:t xml:space="preserve">         </w:t>
      </w:r>
      <w:r w:rsidRPr="00A045D2">
        <w:rPr>
          <w:rFonts w:ascii="Times New Roman" w:eastAsia="Times New Roman" w:hAnsi="Times New Roman" w:cs="Times New Roman"/>
          <w:color w:val="080809"/>
          <w:sz w:val="28"/>
          <w:szCs w:val="28"/>
          <w:lang w:val="ru-RU" w:eastAsia="uk-UA"/>
        </w:rPr>
        <w:t>Завдяки роботі сонячних електростанцій комунальним установам та закладам Тростянецької громади вдалося згенерувати 20,8 МВт*год. електроенергії. Це дозволило зекономити 266,0 тисяч гривень бюджетних коштів за 1 квартал 2026 року.</w:t>
      </w:r>
    </w:p>
    <w:p w14:paraId="22B04781" w14:textId="77777777" w:rsidR="00214557" w:rsidRPr="00A045D2" w:rsidRDefault="00214557" w:rsidP="00214557">
      <w:pPr>
        <w:shd w:val="clear" w:color="auto" w:fill="FFFFFF"/>
        <w:spacing w:after="0" w:line="240" w:lineRule="auto"/>
        <w:rPr>
          <w:rFonts w:ascii="Times New Roman" w:eastAsia="Times New Roman" w:hAnsi="Times New Roman" w:cs="Times New Roman"/>
          <w:color w:val="080809"/>
          <w:sz w:val="28"/>
          <w:szCs w:val="28"/>
          <w:lang w:val="ru-RU" w:eastAsia="uk-UA"/>
        </w:rPr>
      </w:pPr>
      <w:r w:rsidRPr="00A045D2">
        <w:rPr>
          <w:rFonts w:ascii="Times New Roman" w:eastAsia="Times New Roman" w:hAnsi="Times New Roman" w:cs="Times New Roman"/>
          <w:color w:val="080809"/>
          <w:sz w:val="28"/>
          <w:szCs w:val="28"/>
          <w:lang w:val="ru-RU" w:eastAsia="uk-UA"/>
        </w:rPr>
        <w:t xml:space="preserve">       Докладно про результати роботи кожної сонячної електростанції:</w:t>
      </w:r>
    </w:p>
    <w:p w14:paraId="5FB3EFBC" w14:textId="77777777" w:rsidR="00214557" w:rsidRDefault="00214557" w:rsidP="00214557">
      <w:pPr>
        <w:pStyle w:val="a3"/>
        <w:numPr>
          <w:ilvl w:val="0"/>
          <w:numId w:val="87"/>
        </w:numPr>
        <w:shd w:val="clear" w:color="auto" w:fill="FFFFFF"/>
        <w:spacing w:after="0" w:line="240" w:lineRule="auto"/>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Тростянецька міська рада - 1980 кВт•год;</w:t>
      </w:r>
    </w:p>
    <w:p w14:paraId="1500F144" w14:textId="77777777" w:rsidR="00214557" w:rsidRDefault="00214557" w:rsidP="00214557">
      <w:pPr>
        <w:pStyle w:val="a3"/>
        <w:numPr>
          <w:ilvl w:val="0"/>
          <w:numId w:val="87"/>
        </w:numPr>
        <w:shd w:val="clear" w:color="auto" w:fill="FFFFFF"/>
        <w:spacing w:after="0" w:line="240" w:lineRule="auto"/>
        <w:ind w:left="0" w:firstLine="360"/>
        <w:jc w:val="both"/>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КНП «Тростянецька міська лікарня» ТМР – 11097 кВт•год, у т. ч.корпус колишнього дитячого відділення - 4168 кВт•год та стаціонарний корпус 6929 кВт•год;</w:t>
      </w:r>
    </w:p>
    <w:p w14:paraId="60347BBE" w14:textId="77777777" w:rsidR="00214557" w:rsidRDefault="00214557" w:rsidP="00214557">
      <w:pPr>
        <w:pStyle w:val="a3"/>
        <w:numPr>
          <w:ilvl w:val="0"/>
          <w:numId w:val="87"/>
        </w:numPr>
        <w:shd w:val="clear" w:color="auto" w:fill="FFFFFF"/>
        <w:spacing w:after="0" w:line="240" w:lineRule="auto"/>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 xml:space="preserve">Відділ освіти – 4327 кВт•год, у т. ч.: </w:t>
      </w:r>
    </w:p>
    <w:p w14:paraId="587C1126" w14:textId="77777777" w:rsidR="00214557" w:rsidRDefault="00214557" w:rsidP="00214557">
      <w:pPr>
        <w:pStyle w:val="a3"/>
        <w:numPr>
          <w:ilvl w:val="0"/>
          <w:numId w:val="87"/>
        </w:numPr>
        <w:shd w:val="clear" w:color="auto" w:fill="FFFFFF"/>
        <w:spacing w:after="0" w:line="240" w:lineRule="auto"/>
        <w:ind w:left="0" w:firstLine="360"/>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 xml:space="preserve">Комунальний заклад дошкільної освіти (ясла-садок) «Ромашка» - 1805 кВт•год; </w:t>
      </w:r>
    </w:p>
    <w:p w14:paraId="2AAAB293" w14:textId="77777777" w:rsidR="00214557" w:rsidRDefault="00214557" w:rsidP="00214557">
      <w:pPr>
        <w:pStyle w:val="a3"/>
        <w:numPr>
          <w:ilvl w:val="0"/>
          <w:numId w:val="87"/>
        </w:numPr>
        <w:shd w:val="clear" w:color="auto" w:fill="FFFFFF"/>
        <w:spacing w:after="0" w:line="240" w:lineRule="auto"/>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 xml:space="preserve">Комунальний заклад дошкільної освіти (ясла-садок) «Казка» - 1672 кВт•год; </w:t>
      </w:r>
    </w:p>
    <w:p w14:paraId="71918E16" w14:textId="77777777" w:rsidR="00214557" w:rsidRDefault="00214557" w:rsidP="00214557">
      <w:pPr>
        <w:pStyle w:val="a3"/>
        <w:numPr>
          <w:ilvl w:val="0"/>
          <w:numId w:val="87"/>
        </w:numPr>
        <w:shd w:val="clear" w:color="auto" w:fill="FFFFFF"/>
        <w:spacing w:after="0" w:line="240" w:lineRule="auto"/>
        <w:ind w:left="0" w:firstLine="360"/>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 xml:space="preserve">Комунальний заклад дошкільної освіти (дитячий садок) «Калинка» ( сонячні панелі встановлено у вересні 2025 року) - 850 кВт•год; </w:t>
      </w:r>
    </w:p>
    <w:p w14:paraId="7804D647" w14:textId="77777777" w:rsidR="00214557" w:rsidRDefault="00214557" w:rsidP="00214557">
      <w:pPr>
        <w:pStyle w:val="a3"/>
        <w:numPr>
          <w:ilvl w:val="0"/>
          <w:numId w:val="87"/>
        </w:numPr>
        <w:shd w:val="clear" w:color="auto" w:fill="FFFFFF"/>
        <w:spacing w:after="0" w:line="240" w:lineRule="auto"/>
        <w:ind w:left="0" w:firstLine="360"/>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Центр ВПО «Нескучне» (сонячні панелі встановлено З жовтня 2025 р.) – 443 кВт•год</w:t>
      </w:r>
    </w:p>
    <w:p w14:paraId="6C9D5E65" w14:textId="77777777" w:rsidR="00214557" w:rsidRPr="00A11092" w:rsidRDefault="00214557" w:rsidP="00214557">
      <w:pPr>
        <w:pStyle w:val="a3"/>
        <w:numPr>
          <w:ilvl w:val="0"/>
          <w:numId w:val="87"/>
        </w:numPr>
        <w:shd w:val="clear" w:color="auto" w:fill="FFFFFF"/>
        <w:spacing w:after="0" w:line="240" w:lineRule="auto"/>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Готель «Елегія» - 2136  кВт•год</w:t>
      </w:r>
    </w:p>
    <w:p w14:paraId="6C3B4B97" w14:textId="77777777" w:rsidR="00214557" w:rsidRDefault="00214557" w:rsidP="00214557">
      <w:pPr>
        <w:pStyle w:val="a3"/>
        <w:numPr>
          <w:ilvl w:val="0"/>
          <w:numId w:val="87"/>
        </w:numPr>
        <w:shd w:val="clear" w:color="auto" w:fill="FFFFFF"/>
        <w:spacing w:after="0" w:line="240" w:lineRule="auto"/>
        <w:ind w:left="0" w:firstLine="360"/>
        <w:rPr>
          <w:rFonts w:ascii="Times New Roman" w:eastAsia="Times New Roman" w:hAnsi="Times New Roman"/>
          <w:color w:val="080809"/>
          <w:sz w:val="28"/>
          <w:szCs w:val="28"/>
          <w:lang w:val="uk-UA" w:eastAsia="uk-UA"/>
        </w:rPr>
      </w:pPr>
      <w:r>
        <w:rPr>
          <w:rFonts w:ascii="Times New Roman" w:eastAsia="Times New Roman" w:hAnsi="Times New Roman"/>
          <w:color w:val="080809"/>
          <w:sz w:val="28"/>
          <w:szCs w:val="28"/>
          <w:lang w:val="uk-UA" w:eastAsia="uk-UA"/>
        </w:rPr>
        <w:t>Готель «Тростянець» (сонячні панелі встановлено 10 травня 2025 р.) – 769  кВт•год.</w:t>
      </w:r>
    </w:p>
    <w:p w14:paraId="2124C271" w14:textId="7BF866BC" w:rsidR="00BF51F3" w:rsidRPr="0084509E" w:rsidRDefault="00BF51F3" w:rsidP="00BF51F3">
      <w:pPr>
        <w:shd w:val="clear" w:color="auto" w:fill="FFFFFF" w:themeFill="background1"/>
        <w:spacing w:after="0" w:line="240" w:lineRule="auto"/>
        <w:ind w:firstLine="720"/>
        <w:jc w:val="both"/>
        <w:rPr>
          <w:highlight w:val="yellow"/>
          <w:lang w:val="uk-UA"/>
        </w:rPr>
      </w:pPr>
      <w:bookmarkStart w:id="19" w:name="_MON_1624171038"/>
      <w:bookmarkStart w:id="20" w:name="_MON_1688212568"/>
      <w:bookmarkStart w:id="21" w:name="_MON_1624171080"/>
      <w:bookmarkStart w:id="22" w:name="_MON_1624171095"/>
      <w:bookmarkEnd w:id="19"/>
      <w:bookmarkEnd w:id="20"/>
      <w:bookmarkEnd w:id="21"/>
      <w:bookmarkEnd w:id="22"/>
    </w:p>
    <w:p w14:paraId="30F5D6E6" w14:textId="77777777" w:rsidR="008E37A2" w:rsidRPr="008E37A2" w:rsidRDefault="007526B7"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687E8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50560" behindDoc="0" locked="0" layoutInCell="1" allowOverlap="1" wp14:anchorId="1994C27A" wp14:editId="670D469C">
                <wp:simplePos x="0" y="0"/>
                <wp:positionH relativeFrom="column">
                  <wp:posOffset>-1080135</wp:posOffset>
                </wp:positionH>
                <wp:positionV relativeFrom="paragraph">
                  <wp:posOffset>13335</wp:posOffset>
                </wp:positionV>
                <wp:extent cx="7800975" cy="457200"/>
                <wp:effectExtent l="0" t="0" r="28575" b="19050"/>
                <wp:wrapSquare wrapText="bothSides"/>
                <wp:docPr id="62" name="Надпись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57200"/>
                        </a:xfrm>
                        <a:prstGeom prst="rect">
                          <a:avLst/>
                        </a:prstGeom>
                        <a:solidFill>
                          <a:srgbClr val="00B0F0"/>
                        </a:solidFill>
                        <a:ln w="9525">
                          <a:solidFill>
                            <a:srgbClr val="000000"/>
                          </a:solidFill>
                          <a:miter lim="800000"/>
                          <a:headEnd/>
                          <a:tailEnd/>
                        </a:ln>
                      </wps:spPr>
                      <wps:txbx>
                        <w:txbxContent>
                          <w:p w14:paraId="6510C8F6" w14:textId="77777777" w:rsidR="00F12D81" w:rsidRPr="00D01A11" w:rsidRDefault="00F12D81"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779224333" name="Рисунок 77922433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94C27A" id="Надпись 62" o:spid="_x0000_s1040" type="#_x0000_t202" style="position:absolute;left:0;text-align:left;margin-left:-85.05pt;margin-top:1.05pt;width:614.25pt;height:36pt;z-index:251650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kk1rSgIAAGAEAAAOAAAAZHJzL2Uyb0RvYy54bWysVM2O0zAQviPxDpbvNGnVbrdR09VulyKk&#10;5UdaeADHcRoLx2Nst8ly476vwDtw4MCNV+i+EWOnLV2QOCBysGzP+JuZ75vJ/KJrFNkK6yTonA4H&#10;KSVCcyilXuf0/bvVs3NKnGe6ZAq0yOmdcPRi8fTJvDWZGEENqhSWIIh2WWtyWntvsiRxvBYNcwMw&#10;QqOxAtswj0e7TkrLWkRvVDJK07OkBVsaC1w4h7fXvZEuIn5VCe7fVJUTnqicYm4+rjauRViTxZxl&#10;a8tMLfk+DfYPWTRMagx6hLpmnpGNlX9ANZJbcFD5AYcmgaqSXMQasJph+ls1tzUzItaC5DhzpMn9&#10;P1j+evvWElnm9GxEiWYNarT7svu6+7b7sfv+8PnhnqABWWqNy9D51qC7766gQ7Vjxc7cAP/giIZl&#10;zfRaXFoLbS1YiVkOw8vk5GmP4wJI0b6CEqOxjYcI1FW2CRQiKQTRUa27o0Ki84Tj5fQ8TWfTCSUc&#10;bePJFFsghmDZ4bWxzr8Q0JCwyanFDojobHvjfMiGZQeXEMyBkuVKKhUPdl0slSVbFrolvUpXB/RH&#10;bkqTNqezyWjSE/AXiBS/fYKPIBrpse2VbHKKFe2dWBZoe67L2JSeSdXvMWWl9zwG6noSfVd0Ubjh&#10;+KBPAeUdMmuhb3McS9zUYD9R0mKL59R93DArKFEvNaozG47HYSbiIZJJiT21FKcWpjlC5dRT0m+X&#10;vp+jjbFyXWOkvh80XKKilYxkB+n7rPb5YxtHDfYjF+bk9By9fv0YFj8BAAD//wMAUEsDBBQABgAI&#10;AAAAIQBnMY0K4QAAAAoBAAAPAAAAZHJzL2Rvd25yZXYueG1sTI/BTsMwDIbvSLxDZCRuW9JqsK5r&#10;Ok1ICC5o6uDCzW2ytqJxqiTbyp6e7DROluVPv7+/2ExmYCftfG9JQjIXwDQ1VvXUSvj6fJ1lwHxA&#10;UjhY0hJ+tYdNeX9XYK7smSp92oeWxRDyOUroQhhzzn3TaYN+bkdN8XawzmCIq2u5cniO4WbgqRDP&#10;3GBP8UOHo37pdPOzPxoJ35hVLq12l7cDbz4u29VOvNdcyseHabsGFvQUbjBc9aM6lNGptkdSng0S&#10;ZslSJJGVkMZxBcRTtgBWS1guEuBlwf9XKP8AAAD//wMAUEsBAi0AFAAGAAgAAAAhALaDOJL+AAAA&#10;4QEAABMAAAAAAAAAAAAAAAAAAAAAAFtDb250ZW50X1R5cGVzXS54bWxQSwECLQAUAAYACAAAACEA&#10;OP0h/9YAAACUAQAACwAAAAAAAAAAAAAAAAAvAQAAX3JlbHMvLnJlbHNQSwECLQAUAAYACAAAACEA&#10;6ZJNa0oCAABgBAAADgAAAAAAAAAAAAAAAAAuAgAAZHJzL2Uyb0RvYy54bWxQSwECLQAUAAYACAAA&#10;ACEAZzGNCuEAAAAKAQAADwAAAAAAAAAAAAAAAACkBAAAZHJzL2Rvd25yZXYueG1sUEsFBgAAAAAE&#10;AAQA8wAAALIFAAAAAA==&#10;" fillcolor="#00b0f0">
                <v:textbox>
                  <w:txbxContent>
                    <w:p w14:paraId="6510C8F6" w14:textId="77777777" w:rsidR="00F12D81" w:rsidRPr="00D01A11" w:rsidRDefault="00F12D81" w:rsidP="007526B7">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0D88A84E" wp14:editId="4EAD6AB0">
                            <wp:extent cx="371475" cy="295275"/>
                            <wp:effectExtent l="0" t="0" r="9525" b="9525"/>
                            <wp:docPr id="779224333" name="Рисунок 77922433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sidRPr="00D01A11">
                        <w:rPr>
                          <w:rFonts w:ascii="Times New Roman CYR" w:hAnsi="Times New Roman CYR" w:cs="Times New Roman CYR"/>
                          <w:b/>
                          <w:bCs/>
                          <w:color w:val="FFFFFF"/>
                          <w:sz w:val="28"/>
                          <w:szCs w:val="28"/>
                          <w:lang w:val="uk-UA"/>
                        </w:rPr>
                        <w:t xml:space="preserve">ВІДДІЛ </w:t>
                      </w:r>
                      <w:r>
                        <w:rPr>
                          <w:rFonts w:ascii="Times New Roman CYR" w:hAnsi="Times New Roman CYR" w:cs="Times New Roman CYR"/>
                          <w:b/>
                          <w:bCs/>
                          <w:color w:val="FFFFFF"/>
                          <w:sz w:val="28"/>
                          <w:szCs w:val="28"/>
                          <w:lang w:val="uk-UA"/>
                        </w:rPr>
                        <w:t>КОМУНАЛЬНОЇ ВЛАСНОСТІ І ЗЕМЕЛЬНИХ ВІДНОСИН</w:t>
                      </w:r>
                      <w:r w:rsidRPr="00D01A11">
                        <w:rPr>
                          <w:b/>
                          <w:color w:val="FFFFFF"/>
                          <w:sz w:val="28"/>
                          <w:szCs w:val="28"/>
                          <w:lang w:val="uk-UA"/>
                        </w:rPr>
                        <w:t xml:space="preserve"> </w:t>
                      </w:r>
                    </w:p>
                  </w:txbxContent>
                </v:textbox>
                <w10:wrap type="square"/>
              </v:shape>
            </w:pict>
          </mc:Fallback>
        </mc:AlternateContent>
      </w:r>
      <w:r w:rsidR="00746A7F">
        <w:rPr>
          <w:rFonts w:ascii="Times New Roman" w:hAnsi="Times New Roman" w:cs="Times New Roman"/>
          <w:sz w:val="28"/>
          <w:szCs w:val="28"/>
          <w:lang w:val="uk-UA"/>
        </w:rPr>
        <w:t xml:space="preserve">          </w:t>
      </w:r>
      <w:r w:rsidR="008E37A2" w:rsidRPr="008E37A2">
        <w:rPr>
          <w:rFonts w:ascii="Times New Roman" w:eastAsia="Times New Roman" w:hAnsi="Times New Roman" w:cs="Times New Roman"/>
          <w:sz w:val="28"/>
          <w:szCs w:val="28"/>
          <w:lang w:val="uk-UA" w:eastAsia="ru-RU"/>
        </w:rPr>
        <w:t xml:space="preserve">Протягом першого кварталу 2026 року було підготовлено на розгляд сесії міської ради 250 проектів рішень про розгляд земельних питань. </w:t>
      </w:r>
    </w:p>
    <w:p w14:paraId="624205F3" w14:textId="77777777"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E37A2">
        <w:rPr>
          <w:rFonts w:ascii="Times New Roman" w:eastAsia="Times New Roman" w:hAnsi="Times New Roman" w:cs="Times New Roman"/>
          <w:color w:val="FF0000"/>
          <w:sz w:val="28"/>
          <w:szCs w:val="28"/>
          <w:lang w:val="uk-UA" w:eastAsia="ru-RU"/>
        </w:rPr>
        <w:t xml:space="preserve">   </w:t>
      </w:r>
      <w:r w:rsidRPr="008E37A2">
        <w:rPr>
          <w:rFonts w:ascii="Times New Roman" w:eastAsia="Times New Roman" w:hAnsi="Times New Roman" w:cs="Times New Roman"/>
          <w:sz w:val="28"/>
          <w:szCs w:val="28"/>
          <w:lang w:val="uk-UA" w:eastAsia="ru-RU"/>
        </w:rPr>
        <w:t xml:space="preserve">      Видано громадянам 29 довідок про форму власності земельної ділянки за місцем вимоги.                                                                                                                                                                                                                                                                                                  </w:t>
      </w:r>
    </w:p>
    <w:p w14:paraId="19EB37A9" w14:textId="77777777"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E37A2">
        <w:rPr>
          <w:rFonts w:ascii="Times New Roman" w:eastAsia="Times New Roman" w:hAnsi="Times New Roman" w:cs="Times New Roman"/>
          <w:sz w:val="28"/>
          <w:szCs w:val="28"/>
          <w:lang w:val="uk-UA" w:eastAsia="ru-RU"/>
        </w:rPr>
        <w:t xml:space="preserve">         За звітний період було розглянуто 37 звернення юридичних та фізичних осіб на які було надано відповідь. Землевпорядником апарату Тростянецької міської ради щоденно надавалися громадянам консультації стосовно правового врегулювання земельних відносин. </w:t>
      </w:r>
    </w:p>
    <w:p w14:paraId="6FC315F3" w14:textId="77777777"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E37A2">
        <w:rPr>
          <w:rFonts w:ascii="Times New Roman" w:eastAsia="Times New Roman" w:hAnsi="Times New Roman" w:cs="Times New Roman"/>
          <w:sz w:val="28"/>
          <w:szCs w:val="28"/>
          <w:lang w:val="uk-UA" w:eastAsia="ru-RU"/>
        </w:rPr>
        <w:tab/>
        <w:t>Відділ постійно працює над розробкою землевпорядної документації в межах громади з метою покращення інвестиційного клімату та збільшення обсягів залучення інвестицій.</w:t>
      </w:r>
    </w:p>
    <w:p w14:paraId="2A2DF707" w14:textId="77777777"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E37A2">
        <w:rPr>
          <w:rFonts w:ascii="Times New Roman" w:eastAsia="Times New Roman" w:hAnsi="Times New Roman" w:cs="Times New Roman"/>
          <w:sz w:val="28"/>
          <w:szCs w:val="28"/>
          <w:lang w:val="uk-UA" w:eastAsia="ru-RU"/>
        </w:rPr>
        <w:tab/>
        <w:t>Укладено 8 договорів оренди землі сільськогосподарського призначення, на загальну площу 31,0161 га. Оренда за землю складає 107,76 тис. грн за рік.</w:t>
      </w:r>
    </w:p>
    <w:p w14:paraId="406A82D0" w14:textId="77777777"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E37A2">
        <w:rPr>
          <w:rFonts w:ascii="Times New Roman" w:eastAsia="Times New Roman" w:hAnsi="Times New Roman" w:cs="Times New Roman"/>
          <w:sz w:val="28"/>
          <w:szCs w:val="28"/>
          <w:lang w:val="uk-UA" w:eastAsia="ru-RU"/>
        </w:rPr>
        <w:tab/>
        <w:t>Укладено 3 договора оренди землі несільськогосподарського призначення, на загальну площу 0,0881 га, оренда за землю складає 41,45 тис. грн за рік. та укладено 2 додаткові угоди.</w:t>
      </w:r>
    </w:p>
    <w:p w14:paraId="5129330A" w14:textId="0C1AE6ED"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E37A2">
        <w:rPr>
          <w:rFonts w:ascii="Times New Roman" w:eastAsia="Times New Roman" w:hAnsi="Times New Roman" w:cs="Times New Roman"/>
          <w:sz w:val="28"/>
          <w:szCs w:val="28"/>
          <w:lang w:val="uk-UA" w:eastAsia="ru-RU"/>
        </w:rPr>
        <w:t>Проводиться системна робота з моніторингу земель у межах Тростянецької міської територіальної громади з метою впорядкування земельних відносин та забезпечення ефективного використання земельних ресурсів.</w:t>
      </w:r>
    </w:p>
    <w:p w14:paraId="3497D96E" w14:textId="7FC409F2"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E37A2">
        <w:rPr>
          <w:rFonts w:ascii="Times New Roman" w:eastAsia="Times New Roman" w:hAnsi="Times New Roman" w:cs="Times New Roman"/>
          <w:sz w:val="28"/>
          <w:szCs w:val="28"/>
          <w:lang w:val="uk-UA" w:eastAsia="ru-RU"/>
        </w:rPr>
        <w:t xml:space="preserve">З питань комунальної власності проводилась робота по підготовці об’єктів до передачі їх в оренду в частині підготовки проєктів рішень про включення майна до Переліку відповідного типу та надання згоди на передачу його в оренду. </w:t>
      </w:r>
      <w:r>
        <w:rPr>
          <w:rFonts w:ascii="Times New Roman" w:eastAsia="Times New Roman" w:hAnsi="Times New Roman" w:cs="Times New Roman"/>
          <w:sz w:val="28"/>
          <w:szCs w:val="28"/>
          <w:lang w:val="uk-UA" w:eastAsia="ru-RU"/>
        </w:rPr>
        <w:t xml:space="preserve">     </w:t>
      </w:r>
      <w:r w:rsidRPr="008E37A2">
        <w:rPr>
          <w:rFonts w:ascii="Times New Roman" w:eastAsia="Times New Roman" w:hAnsi="Times New Roman" w:cs="Times New Roman"/>
          <w:sz w:val="28"/>
          <w:szCs w:val="28"/>
          <w:lang w:val="uk-UA" w:eastAsia="ru-RU"/>
        </w:rPr>
        <w:t xml:space="preserve">Розглядалися питання та готувалися проєкти рішень щодо приватизації майна, прийняття – передачі майна в комунальну власність Тростянецької міської територіальної громади, а також між комунальними підприємствами та закладами Тростянецької міської ради та таке інше. Так на розгляд сесії Тростянецької міської ради та її виконавчого комітету протягом звітного періоду було підготовлено 29 відповідних рішень. </w:t>
      </w:r>
    </w:p>
    <w:p w14:paraId="407D1FC9" w14:textId="69C14DB8" w:rsidR="008E37A2" w:rsidRPr="008E37A2" w:rsidRDefault="008E37A2" w:rsidP="008E37A2">
      <w:pPr>
        <w:widowControl w:val="0"/>
        <w:autoSpaceDE w:val="0"/>
        <w:autoSpaceDN w:val="0"/>
        <w:adjustRightInd w:val="0"/>
        <w:spacing w:after="0" w:line="240" w:lineRule="auto"/>
        <w:jc w:val="both"/>
        <w:rPr>
          <w:rFonts w:ascii="Times New Roman" w:eastAsia="Times New Roman" w:hAnsi="Times New Roman" w:cs="Times New Roman"/>
          <w:sz w:val="28"/>
          <w:szCs w:val="28"/>
          <w:lang w:val="uk-UA" w:eastAsia="ru-RU"/>
        </w:rPr>
      </w:pPr>
      <w:r w:rsidRPr="008E37A2">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8E37A2">
        <w:rPr>
          <w:rFonts w:ascii="Times New Roman" w:eastAsia="Times New Roman" w:hAnsi="Times New Roman" w:cs="Times New Roman"/>
          <w:sz w:val="28"/>
          <w:szCs w:val="28"/>
          <w:lang w:val="uk-UA" w:eastAsia="ru-RU"/>
        </w:rPr>
        <w:t>Проведено продаж об’єкту нерухомості, включеного до переліку об’єктів комунальної власності Тростянецької міської територіальної громади, що підлягають приватизації, а саме: нежитлової будівлі загальною площею 222,1 кв.м, розташованої по вул. Благовіщенська, 55 в м. Тростянець, за ціною 2005000,00 грн.</w:t>
      </w:r>
    </w:p>
    <w:p w14:paraId="1B393F28" w14:textId="299DC571" w:rsidR="008E37A2" w:rsidRPr="008E37A2" w:rsidRDefault="008E37A2" w:rsidP="008E37A2">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8E37A2">
        <w:rPr>
          <w:rFonts w:ascii="Times New Roman" w:eastAsia="Times New Roman" w:hAnsi="Times New Roman" w:cs="Times New Roman"/>
          <w:sz w:val="28"/>
          <w:szCs w:val="28"/>
          <w:lang w:val="uk-UA" w:eastAsia="ru-RU"/>
        </w:rPr>
        <w:t>Завершено процедуру прийняття з державної у комунальну власність Тростянецької міської територіальної громади окремого індивідуально визначеного майна – автобуса марки АС-Р 4234 МРІЯ.</w:t>
      </w:r>
    </w:p>
    <w:p w14:paraId="7E38B2E6" w14:textId="72AD80AB" w:rsidR="008E37A2" w:rsidRPr="008E37A2" w:rsidRDefault="008E37A2" w:rsidP="008E37A2">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8"/>
          <w:szCs w:val="28"/>
          <w:lang w:val="uk-UA" w:eastAsia="ru-RU"/>
        </w:rPr>
        <w:t xml:space="preserve">        </w:t>
      </w:r>
      <w:r w:rsidRPr="008E37A2">
        <w:rPr>
          <w:rFonts w:ascii="Times New Roman" w:eastAsia="Times New Roman" w:hAnsi="Times New Roman" w:cs="Times New Roman"/>
          <w:sz w:val="28"/>
          <w:szCs w:val="28"/>
          <w:lang w:val="uk-UA" w:eastAsia="ru-RU"/>
        </w:rPr>
        <w:t xml:space="preserve">Надавалися відповіді на листи юридичних та фізичних осіб. Виконувалися інші завдання щодо управління майном комунальної власності Тростянецької міської територіальної громади. </w:t>
      </w:r>
    </w:p>
    <w:p w14:paraId="4BE0994A" w14:textId="471371C1" w:rsidR="004B16F5" w:rsidRDefault="004B16F5" w:rsidP="009A2C26">
      <w:pPr>
        <w:spacing w:after="0" w:line="240" w:lineRule="auto"/>
        <w:jc w:val="both"/>
        <w:rPr>
          <w:rFonts w:ascii="Times New Roman CYR" w:hAnsi="Times New Roman CYR" w:cs="Times New Roman CYR"/>
          <w:b/>
          <w:bCs/>
          <w:color w:val="FFFFFF"/>
          <w:sz w:val="28"/>
          <w:szCs w:val="28"/>
          <w:lang w:val="uk-UA"/>
        </w:rPr>
      </w:pPr>
    </w:p>
    <w:p w14:paraId="0B662048" w14:textId="4BF233D1" w:rsidR="004B16F5" w:rsidRDefault="004B16F5" w:rsidP="009A2C26">
      <w:pPr>
        <w:spacing w:after="0" w:line="240" w:lineRule="auto"/>
        <w:jc w:val="both"/>
        <w:rPr>
          <w:rFonts w:ascii="Times New Roman CYR" w:hAnsi="Times New Roman CYR" w:cs="Times New Roman CYR"/>
          <w:b/>
          <w:bCs/>
          <w:color w:val="FFFFFF"/>
          <w:sz w:val="28"/>
          <w:szCs w:val="28"/>
          <w:lang w:val="uk-UA"/>
        </w:rPr>
      </w:pPr>
    </w:p>
    <w:p w14:paraId="252AEFFC" w14:textId="2185ACB9" w:rsidR="009A2C26" w:rsidRDefault="004B16F5" w:rsidP="009A2C26">
      <w:pPr>
        <w:spacing w:after="0" w:line="240" w:lineRule="auto"/>
        <w:jc w:val="both"/>
        <w:rPr>
          <w:rFonts w:ascii="Times New Roman" w:eastAsia="Times New Roman" w:hAnsi="Times New Roman" w:cs="Times New Roman"/>
          <w:sz w:val="28"/>
          <w:szCs w:val="28"/>
          <w:lang w:val="uk-UA" w:eastAsia="ru-RU"/>
        </w:rPr>
      </w:pPr>
      <w:r>
        <w:rPr>
          <w:noProof/>
          <w:lang w:val="ru-RU" w:eastAsia="ru-RU"/>
        </w:rPr>
        <mc:AlternateContent>
          <mc:Choice Requires="wps">
            <w:drawing>
              <wp:anchor distT="45720" distB="45720" distL="114300" distR="114300" simplePos="0" relativeHeight="251663872" behindDoc="0" locked="0" layoutInCell="1" allowOverlap="1" wp14:anchorId="23C5AF26" wp14:editId="035ABE52">
                <wp:simplePos x="0" y="0"/>
                <wp:positionH relativeFrom="column">
                  <wp:posOffset>-720090</wp:posOffset>
                </wp:positionH>
                <wp:positionV relativeFrom="paragraph">
                  <wp:posOffset>-3175</wp:posOffset>
                </wp:positionV>
                <wp:extent cx="7566025" cy="497205"/>
                <wp:effectExtent l="0" t="0" r="15875" b="17145"/>
                <wp:wrapSquare wrapText="bothSides"/>
                <wp:docPr id="779224382" name="Поле 7792243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7566025" cy="497205"/>
                        </a:xfrm>
                        <a:prstGeom prst="rect">
                          <a:avLst/>
                        </a:prstGeom>
                        <a:solidFill>
                          <a:srgbClr val="00B0F0"/>
                        </a:solidFill>
                        <a:ln w="9525">
                          <a:solidFill>
                            <a:srgbClr val="000000"/>
                          </a:solidFill>
                          <a:miter lim="800000"/>
                          <a:headEnd/>
                          <a:tailEnd/>
                        </a:ln>
                      </wps:spPr>
                      <wps:txbx>
                        <w:txbxContent>
                          <w:p w14:paraId="2350C746" w14:textId="77777777" w:rsidR="00F12D81" w:rsidRDefault="00F12D81" w:rsidP="004B16F5">
                            <w:pPr>
                              <w:widowControl w:val="0"/>
                              <w:autoSpaceDE w:val="0"/>
                              <w:autoSpaceDN w:val="0"/>
                              <w:adjustRightInd w:val="0"/>
                              <w:rPr>
                                <w:rFonts w:ascii="Times New Roman CYR" w:hAnsi="Times New Roman CYR" w:cs="Times New Roman CYR"/>
                                <w:b/>
                                <w:bCs/>
                                <w:color w:val="FFFFFF"/>
                                <w:sz w:val="28"/>
                                <w:szCs w:val="28"/>
                                <w:lang w:val="uk-UA"/>
                              </w:rPr>
                            </w:pPr>
                            <w:r>
                              <w:rPr>
                                <w:noProof/>
                                <w:sz w:val="20"/>
                                <w:szCs w:val="20"/>
                                <w:lang w:val="ru-RU" w:eastAsia="ru-RU"/>
                              </w:rPr>
                              <w:drawing>
                                <wp:inline distT="0" distB="0" distL="0" distR="0" wp14:anchorId="3AF65ABD" wp14:editId="1803CB78">
                                  <wp:extent cx="371475" cy="295275"/>
                                  <wp:effectExtent l="0" t="0" r="9525" b="9525"/>
                                  <wp:docPr id="779224383" name="Рисунок 77922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237076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14:paraId="6CF981D3" w14:textId="77777777" w:rsidR="00F12D81" w:rsidRDefault="00F12D81" w:rsidP="004B16F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3C5AF26" id="Поле 779224382" o:spid="_x0000_s1041" type="#_x0000_t202" style="position:absolute;left:0;text-align:left;margin-left:-56.7pt;margin-top:-.25pt;width:595.75pt;height:39.15pt;flip:y;z-index:251663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RbOSwIAAHIEAAAOAAAAZHJzL2Uyb0RvYy54bWysVM2O0zAQviPxDpbvNGnozzZqutrtUoS0&#10;/EgL3F3HaSwcj7HdJuVleApOSDxDH4mxU9ouHJAQOVi2Z/zNN9/MZH7dNYrshHUSdEGHg5QSoTmU&#10;Um8K+uH96tkVJc4zXTIFWhR0Lxy9Xjx9Mm9NLjKoQZXCEgTRLm9NQWvvTZ4kjteiYW4ARmg0VmAb&#10;5vFoN0lpWYvojUqyNJ0kLdjSWODCOby96410EfGrSnD/tqqc8EQVFLn5uNq4rsOaLOYs31hmasmP&#10;NNg/sGiY1Bj0BHXHPCNbK/+AaiS34KDyAw5NAlUluYg5YDbD9LdsHmpmRMwFxXHmJJP7f7D8ze6d&#10;JbIs6HQ6y7LR86uMEs0aLNXh6+HH4fvhGzlbUK3WuBwfPRh85rtb6LDqMXNn7oF/ckTDsmZ6I26s&#10;hbYWrES2w6BzcvG0x3EBZN2+hhLDsa2HCNRVtiGVkubjL2iUiWAcrN/+VDPRecLxcjqeTNJsTAlH&#10;22g2zdJxDMbygBNKYqzzLwU0JGwKarEnYhy2u3c+8Dq7BHcHSpYrqVQ82M16qSzZsdA/6W26ii2D&#10;Tx65KU3ags7GyONvECl+R4KPIBrpcRCUbAp6FXyOrRkEfKHL2KaeSdXvMb7SR0WDiL2cvlt3sZTD&#10;KEGQew3lHjW20Dc+DipuarBfKGmx6QvqPm+ZFZSoVxrrNBuORmFK4mE0RjEpsZeW9aWFaY5QBfWU&#10;9Nul7ydra6zc1Bip7wwNN1jbSkaxz6yO/LGxYw2OQxgm5/Icvc6/isVPAAAA//8DAFBLAwQUAAYA&#10;CAAAACEAOChJv+MAAAAKAQAADwAAAGRycy9kb3ducmV2LnhtbEyPy07DMBBF90j8gzVI7FonPJoo&#10;xKkqEEWqQIWCEOzceBpH2OMQO234e9wV7GY0R3fOLeejNWyPvW8dCUinCTCk2qmWGgFvr/eTHJgP&#10;kpQ0jlDAD3qYV6cnpSyUO9AL7jehYTGEfCEF6BC6gnNfa7TST12HFG8711sZ4to3XPXyEMOt4RdJ&#10;MuNWthQ/aNnhrcb6azNYAR9Ls/pcfg/ru/d69figu6F9ekYhzs/GxQ2wgGP4g+GoH9Whik5bN5Dy&#10;zAiYpOnlVWTjdA3sCCRZngLbCsiyHHhV8v8Vql8AAAD//wMAUEsBAi0AFAAGAAgAAAAhALaDOJL+&#10;AAAA4QEAABMAAAAAAAAAAAAAAAAAAAAAAFtDb250ZW50X1R5cGVzXS54bWxQSwECLQAUAAYACAAA&#10;ACEAOP0h/9YAAACUAQAACwAAAAAAAAAAAAAAAAAvAQAAX3JlbHMvLnJlbHNQSwECLQAUAAYACAAA&#10;ACEA2hUWzksCAAByBAAADgAAAAAAAAAAAAAAAAAuAgAAZHJzL2Uyb0RvYy54bWxQSwECLQAUAAYA&#10;CAAAACEAOChJv+MAAAAKAQAADwAAAAAAAAAAAAAAAAClBAAAZHJzL2Rvd25yZXYueG1sUEsFBgAA&#10;AAAEAAQA8wAAALUFAAAAAA==&#10;" fillcolor="#00b0f0">
                <v:textbox>
                  <w:txbxContent>
                    <w:p w14:paraId="2350C746" w14:textId="77777777" w:rsidR="00F12D81" w:rsidRDefault="00F12D81" w:rsidP="004B16F5">
                      <w:pPr>
                        <w:widowControl w:val="0"/>
                        <w:autoSpaceDE w:val="0"/>
                        <w:autoSpaceDN w:val="0"/>
                        <w:adjustRightInd w:val="0"/>
                        <w:rPr>
                          <w:rFonts w:ascii="Times New Roman CYR" w:hAnsi="Times New Roman CYR" w:cs="Times New Roman CYR"/>
                          <w:b/>
                          <w:bCs/>
                          <w:color w:val="FFFFFF"/>
                          <w:sz w:val="28"/>
                          <w:szCs w:val="28"/>
                          <w:lang w:val="uk-UA"/>
                        </w:rPr>
                      </w:pPr>
                      <w:r>
                        <w:rPr>
                          <w:noProof/>
                          <w:sz w:val="20"/>
                          <w:szCs w:val="20"/>
                          <w:lang w:val="ru-RU" w:eastAsia="ru-RU"/>
                        </w:rPr>
                        <w:drawing>
                          <wp:inline distT="0" distB="0" distL="0" distR="0" wp14:anchorId="3AF65ABD" wp14:editId="1803CB78">
                            <wp:extent cx="371475" cy="295275"/>
                            <wp:effectExtent l="0" t="0" r="9525" b="9525"/>
                            <wp:docPr id="779224383" name="Рисунок 77922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9237076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УПРАВЛІННЯ БУДІВНИЦТВА, МІСТОБУДУВАННЯ ТА АРХІТЕКТУРИ</w:t>
                      </w:r>
                    </w:p>
                    <w:p w14:paraId="6CF981D3" w14:textId="77777777" w:rsidR="00F12D81" w:rsidRDefault="00F12D81" w:rsidP="004B16F5">
                      <w:pPr>
                        <w:widowControl w:val="0"/>
                        <w:autoSpaceDE w:val="0"/>
                        <w:autoSpaceDN w:val="0"/>
                        <w:adjustRightInd w:val="0"/>
                        <w:rPr>
                          <w:color w:val="FFFFFF"/>
                          <w:lang w:val="uk-UA"/>
                        </w:rPr>
                      </w:pPr>
                    </w:p>
                  </w:txbxContent>
                </v:textbox>
                <w10:wrap type="square"/>
              </v:shape>
            </w:pict>
          </mc:Fallback>
        </mc:AlternateContent>
      </w:r>
      <w:r w:rsidR="003770D0">
        <w:rPr>
          <w:color w:val="000000"/>
          <w:sz w:val="28"/>
          <w:szCs w:val="28"/>
          <w:lang w:val="uk-UA"/>
        </w:rPr>
        <w:t xml:space="preserve"> </w:t>
      </w:r>
      <w:r w:rsidR="009A2C26">
        <w:rPr>
          <w:color w:val="000000"/>
          <w:sz w:val="28"/>
          <w:szCs w:val="28"/>
          <w:lang w:val="uk-UA"/>
        </w:rPr>
        <w:t xml:space="preserve">        </w:t>
      </w:r>
      <w:r w:rsidR="009A2C26">
        <w:rPr>
          <w:rFonts w:ascii="Times New Roman" w:eastAsia="Times New Roman" w:hAnsi="Times New Roman" w:cs="Times New Roman"/>
          <w:sz w:val="28"/>
          <w:szCs w:val="28"/>
          <w:lang w:val="uk-UA" w:eastAsia="ru-RU"/>
        </w:rPr>
        <w:t>До основних завдань управління віднесено: підготовка вихідних даних для проектування об’єктів будівництва; замовлення проектно-вишукувальних робіт, укладання з проектними та розвідувальними організаціями договорів на розроблення проектно-кошторисної документації та здійснення ними авторського нагляду за будівництвом; замовлення проведення державної експертизи проектно-кошторисної документації, її погодження та затвердження; оформлення документів дозвільного характеру на початок будівництва об’єктів та щодо готовності об’єктів до експлуатації; організація роботи з передачі завершених будівництвом об’єктів на баланс відповідним експлуатуючим організаціям, підприємствам, установам. Забезпечення реалізації засад державної регіональної політики у сфері містобудування та архітектури на території громади; організація розроблення, контроль при виготовленні, організація погодження службами, забезпечення затвердження в установленому порядку містобудівної документації; підготовка та видача містобудівних умов та обмежень для проектування об’єктів будівництва та затвердження їх наказом відділу; підготовка та видача будівельних паспортів забудови земельних ділянок; оформлення паспортів прив’язки тимчасових споруд для провадження підприємницької діяльності; присвоєння, зміна, коригування, анулювання адрес об’єктам будівництва та закінченим будівництвом об’єктам наказом відділу; ведення реєстру на сайті та внесення даних до Єдиного державного реєстру в сфері будівництва; погодження та подання на затвердження паспортів опорядження фасаду; розроблення планування та візуалізації інтер’єру та екстер’єру, схем ландшафтного дизайну, розроблення вивісок та ін.</w:t>
      </w:r>
    </w:p>
    <w:p w14:paraId="312660F3" w14:textId="05577C1F" w:rsidR="009A2C26" w:rsidRPr="00826EDB" w:rsidRDefault="00826EDB" w:rsidP="00826EDB">
      <w:pPr>
        <w:tabs>
          <w:tab w:val="left" w:pos="851"/>
        </w:tabs>
        <w:spacing w:after="0" w:line="240" w:lineRule="auto"/>
        <w:contextualSpacing/>
        <w:rPr>
          <w:rFonts w:ascii="Times New Roman" w:eastAsia="Calibri" w:hAnsi="Times New Roman" w:cs="Times New Roman"/>
          <w:b/>
          <w:bCs/>
          <w:sz w:val="28"/>
          <w:szCs w:val="28"/>
          <w:lang w:val="uk-UA"/>
        </w:rPr>
      </w:pPr>
      <w:r w:rsidRPr="00826EDB">
        <w:rPr>
          <w:rFonts w:ascii="Times New Roman" w:eastAsia="Calibri" w:hAnsi="Times New Roman" w:cs="Times New Roman"/>
          <w:b/>
          <w:bCs/>
          <w:sz w:val="28"/>
          <w:szCs w:val="28"/>
          <w:lang w:val="uk-UA"/>
        </w:rPr>
        <w:t xml:space="preserve">    </w:t>
      </w:r>
      <w:r>
        <w:rPr>
          <w:rFonts w:ascii="Times New Roman" w:eastAsia="Calibri" w:hAnsi="Times New Roman" w:cs="Times New Roman"/>
          <w:b/>
          <w:bCs/>
          <w:sz w:val="28"/>
          <w:szCs w:val="28"/>
          <w:lang w:val="uk-UA"/>
        </w:rPr>
        <w:t xml:space="preserve">      </w:t>
      </w:r>
      <w:r w:rsidR="009A2C26" w:rsidRPr="00826EDB">
        <w:rPr>
          <w:rFonts w:ascii="Times New Roman" w:eastAsia="Calibri" w:hAnsi="Times New Roman" w:cs="Times New Roman"/>
          <w:b/>
          <w:bCs/>
          <w:sz w:val="28"/>
          <w:szCs w:val="28"/>
          <w:lang w:val="uk-UA"/>
        </w:rPr>
        <w:t>За 1 кварта 2026 року пророблено наступну роботу:</w:t>
      </w:r>
    </w:p>
    <w:p w14:paraId="286219A1" w14:textId="77777777" w:rsidR="009A2C26" w:rsidRDefault="009A2C26" w:rsidP="009A2C26">
      <w:pPr>
        <w:spacing w:after="0" w:line="240" w:lineRule="auto"/>
        <w:jc w:val="both"/>
        <w:rPr>
          <w:rFonts w:ascii="Times New Roman" w:eastAsia="Calibri" w:hAnsi="Times New Roman" w:cs="Times New Roman"/>
          <w:sz w:val="28"/>
          <w:szCs w:val="28"/>
          <w:lang w:val="uk-UA" w:eastAsia="ru-RU"/>
        </w:rPr>
      </w:pPr>
      <w:r>
        <w:rPr>
          <w:rFonts w:ascii="Times New Roman" w:eastAsia="Calibri" w:hAnsi="Times New Roman" w:cs="Times New Roman"/>
          <w:sz w:val="28"/>
          <w:szCs w:val="28"/>
          <w:lang w:val="uk-UA" w:eastAsia="ru-RU"/>
        </w:rPr>
        <w:tab/>
        <w:t>Зроблені проекти по капітальному ремонту будинків для ВПО:</w:t>
      </w:r>
    </w:p>
    <w:p w14:paraId="567DF6AD" w14:textId="77777777" w:rsidR="009A2C26" w:rsidRPr="00643E63" w:rsidRDefault="009A2C26" w:rsidP="008C5EF5">
      <w:pPr>
        <w:pStyle w:val="a3"/>
        <w:numPr>
          <w:ilvl w:val="0"/>
          <w:numId w:val="59"/>
        </w:numPr>
        <w:spacing w:after="0" w:line="240" w:lineRule="auto"/>
        <w:ind w:left="0" w:firstLine="0"/>
        <w:jc w:val="both"/>
        <w:rPr>
          <w:rFonts w:ascii="Times New Roman" w:hAnsi="Times New Roman" w:cs="Times New Roman"/>
          <w:sz w:val="28"/>
          <w:szCs w:val="28"/>
          <w:lang w:val="uk-UA"/>
        </w:rPr>
      </w:pPr>
      <w:r w:rsidRPr="00643E63">
        <w:rPr>
          <w:rFonts w:ascii="Times New Roman" w:hAnsi="Times New Roman" w:cs="Times New Roman"/>
          <w:sz w:val="28"/>
          <w:szCs w:val="28"/>
          <w:lang w:val="uk-UA"/>
        </w:rPr>
        <w:t xml:space="preserve">Капітальний ремонт житлового фонду для будинків визначених ВПО по вул. Л. Татаренка, 12, кв.3 в м. Тростянець, Охтирського району, Сумської області -  вартість ремонту складає </w:t>
      </w:r>
      <w:r w:rsidRPr="001B5FC0">
        <w:rPr>
          <w:rFonts w:ascii="Times New Roman" w:hAnsi="Times New Roman" w:cs="Times New Roman"/>
          <w:bCs/>
          <w:sz w:val="28"/>
          <w:szCs w:val="28"/>
          <w:lang w:val="uk-UA"/>
        </w:rPr>
        <w:t>2</w:t>
      </w:r>
      <w:r w:rsidRPr="00643E63">
        <w:rPr>
          <w:rFonts w:ascii="Times New Roman" w:hAnsi="Times New Roman" w:cs="Times New Roman"/>
          <w:b/>
          <w:bCs/>
          <w:sz w:val="28"/>
          <w:szCs w:val="28"/>
          <w:lang w:val="uk-UA"/>
        </w:rPr>
        <w:t> </w:t>
      </w:r>
      <w:r w:rsidRPr="00643E63">
        <w:rPr>
          <w:rFonts w:ascii="Times New Roman" w:hAnsi="Times New Roman" w:cs="Times New Roman"/>
          <w:bCs/>
          <w:sz w:val="28"/>
          <w:szCs w:val="28"/>
          <w:lang w:val="uk-UA"/>
        </w:rPr>
        <w:t>584 050</w:t>
      </w:r>
      <w:r w:rsidRPr="00643E63">
        <w:rPr>
          <w:rFonts w:ascii="Times New Roman" w:hAnsi="Times New Roman" w:cs="Times New Roman"/>
          <w:sz w:val="28"/>
          <w:szCs w:val="28"/>
          <w:lang w:val="uk-UA"/>
        </w:rPr>
        <w:t xml:space="preserve"> грн.</w:t>
      </w:r>
    </w:p>
    <w:p w14:paraId="396D25BD" w14:textId="77777777" w:rsidR="009A2C26" w:rsidRPr="00643E63" w:rsidRDefault="009A2C26" w:rsidP="008C5EF5">
      <w:pPr>
        <w:pStyle w:val="a3"/>
        <w:numPr>
          <w:ilvl w:val="0"/>
          <w:numId w:val="59"/>
        </w:numPr>
        <w:spacing w:after="0" w:line="240" w:lineRule="auto"/>
        <w:ind w:left="0" w:firstLine="0"/>
        <w:jc w:val="both"/>
        <w:rPr>
          <w:rFonts w:ascii="Times New Roman" w:hAnsi="Times New Roman" w:cs="Times New Roman"/>
          <w:sz w:val="28"/>
          <w:szCs w:val="28"/>
          <w:lang w:val="uk-UA"/>
        </w:rPr>
      </w:pPr>
      <w:r w:rsidRPr="00643E63">
        <w:rPr>
          <w:rFonts w:ascii="Times New Roman" w:hAnsi="Times New Roman" w:cs="Times New Roman"/>
          <w:sz w:val="28"/>
          <w:szCs w:val="28"/>
          <w:lang w:val="uk-UA"/>
        </w:rPr>
        <w:t>Капітальний ремонт житлового фонду для будинків визначених ВПО по вул. Сергія Селегеня (колишня Докучаєва), 2, кв. 2 в м. Тростянець, Охтирського району, Сумської області – вартість ремонт</w:t>
      </w:r>
      <w:r>
        <w:rPr>
          <w:rFonts w:ascii="Times New Roman" w:hAnsi="Times New Roman" w:cs="Times New Roman"/>
          <w:sz w:val="28"/>
          <w:szCs w:val="28"/>
          <w:lang w:val="uk-UA"/>
        </w:rPr>
        <w:t>у</w:t>
      </w:r>
      <w:r w:rsidRPr="00643E63">
        <w:rPr>
          <w:rFonts w:ascii="Times New Roman" w:hAnsi="Times New Roman" w:cs="Times New Roman"/>
          <w:sz w:val="28"/>
          <w:szCs w:val="28"/>
          <w:lang w:val="uk-UA"/>
        </w:rPr>
        <w:t xml:space="preserve"> складає  </w:t>
      </w:r>
      <w:r w:rsidRPr="00643E63">
        <w:rPr>
          <w:rFonts w:ascii="Times New Roman" w:hAnsi="Times New Roman" w:cs="Times New Roman"/>
          <w:bCs/>
          <w:sz w:val="28"/>
          <w:szCs w:val="28"/>
          <w:lang w:val="uk-UA"/>
        </w:rPr>
        <w:t>1 456 877</w:t>
      </w:r>
      <w:r w:rsidRPr="00643E63">
        <w:rPr>
          <w:rFonts w:ascii="Times New Roman" w:hAnsi="Times New Roman" w:cs="Times New Roman"/>
          <w:sz w:val="28"/>
          <w:szCs w:val="28"/>
          <w:lang w:val="uk-UA"/>
        </w:rPr>
        <w:t xml:space="preserve"> грн.</w:t>
      </w:r>
    </w:p>
    <w:p w14:paraId="2B4D83CD" w14:textId="77777777" w:rsidR="009A2C26" w:rsidRPr="00643E63" w:rsidRDefault="009A2C26" w:rsidP="008C5EF5">
      <w:pPr>
        <w:pStyle w:val="a3"/>
        <w:numPr>
          <w:ilvl w:val="0"/>
          <w:numId w:val="59"/>
        </w:numPr>
        <w:spacing w:after="0" w:line="240" w:lineRule="auto"/>
        <w:ind w:left="0" w:firstLine="0"/>
        <w:jc w:val="both"/>
        <w:rPr>
          <w:rFonts w:ascii="Times New Roman" w:hAnsi="Times New Roman" w:cs="Times New Roman"/>
          <w:sz w:val="28"/>
          <w:szCs w:val="28"/>
          <w:lang w:val="uk-UA"/>
        </w:rPr>
      </w:pPr>
      <w:r w:rsidRPr="00643E63">
        <w:rPr>
          <w:rFonts w:ascii="Times New Roman" w:hAnsi="Times New Roman" w:cs="Times New Roman"/>
          <w:sz w:val="28"/>
          <w:szCs w:val="28"/>
          <w:lang w:val="uk-UA"/>
        </w:rPr>
        <w:t xml:space="preserve">Капітальний ремонт житлового фонду для будинків визначених ВПО по вул. Чайковського, 16 в м. Тростянець, Охтирського району, Сумської області – вартість ремонту складає  </w:t>
      </w:r>
      <w:r w:rsidRPr="00643E63">
        <w:rPr>
          <w:rFonts w:ascii="Times New Roman" w:hAnsi="Times New Roman" w:cs="Times New Roman"/>
          <w:bCs/>
          <w:sz w:val="28"/>
          <w:szCs w:val="28"/>
          <w:lang w:val="uk-UA"/>
        </w:rPr>
        <w:t>1 637 069</w:t>
      </w:r>
      <w:r w:rsidRPr="00643E63">
        <w:rPr>
          <w:rFonts w:ascii="Times New Roman" w:hAnsi="Times New Roman" w:cs="Times New Roman"/>
          <w:sz w:val="28"/>
          <w:szCs w:val="28"/>
          <w:lang w:val="uk-UA"/>
        </w:rPr>
        <w:t xml:space="preserve"> грн.</w:t>
      </w:r>
    </w:p>
    <w:p w14:paraId="57C61588" w14:textId="77777777" w:rsidR="009A2C26" w:rsidRPr="00643E63" w:rsidRDefault="009A2C26" w:rsidP="008C5EF5">
      <w:pPr>
        <w:pStyle w:val="a3"/>
        <w:numPr>
          <w:ilvl w:val="0"/>
          <w:numId w:val="59"/>
        </w:numPr>
        <w:spacing w:after="0" w:line="240" w:lineRule="auto"/>
        <w:ind w:left="0" w:firstLine="0"/>
        <w:jc w:val="both"/>
        <w:rPr>
          <w:rFonts w:ascii="Times New Roman" w:hAnsi="Times New Roman" w:cs="Times New Roman"/>
          <w:sz w:val="28"/>
          <w:szCs w:val="28"/>
          <w:lang w:val="uk-UA"/>
        </w:rPr>
      </w:pPr>
      <w:r w:rsidRPr="00643E63">
        <w:rPr>
          <w:rFonts w:ascii="Times New Roman" w:hAnsi="Times New Roman" w:cs="Times New Roman"/>
          <w:sz w:val="28"/>
          <w:szCs w:val="28"/>
          <w:lang w:val="uk-UA"/>
        </w:rPr>
        <w:t xml:space="preserve">Капітальний ремонт житлового фонду для будинків визначених ВПО по вул. Соборна, 24  в с. Буймер, Охтирського району, Сумської області – вартість ремонту складає  </w:t>
      </w:r>
      <w:r w:rsidRPr="00643E63">
        <w:rPr>
          <w:rFonts w:ascii="Times New Roman" w:hAnsi="Times New Roman" w:cs="Times New Roman"/>
          <w:bCs/>
          <w:sz w:val="28"/>
          <w:szCs w:val="28"/>
          <w:lang w:val="uk-UA"/>
        </w:rPr>
        <w:t>2 468 573</w:t>
      </w:r>
      <w:r w:rsidRPr="00643E63">
        <w:rPr>
          <w:rFonts w:ascii="Times New Roman" w:hAnsi="Times New Roman" w:cs="Times New Roman"/>
          <w:sz w:val="28"/>
          <w:szCs w:val="28"/>
          <w:lang w:val="uk-UA"/>
        </w:rPr>
        <w:t xml:space="preserve">  грн.</w:t>
      </w:r>
    </w:p>
    <w:p w14:paraId="36FDD98D" w14:textId="61FDBBEE" w:rsidR="009A2C26" w:rsidRDefault="009A2C26" w:rsidP="009A2C26">
      <w:pPr>
        <w:pStyle w:val="a3"/>
        <w:spacing w:after="0" w:line="240" w:lineRule="auto"/>
        <w:ind w:left="0"/>
        <w:jc w:val="both"/>
        <w:rPr>
          <w:rFonts w:ascii="Times New Roman" w:eastAsia="Calibri" w:hAnsi="Times New Roman" w:cs="Times New Roman"/>
          <w:sz w:val="28"/>
          <w:szCs w:val="28"/>
          <w:lang w:val="uk-UA" w:eastAsia="ru-RU"/>
        </w:rPr>
      </w:pPr>
      <w:r>
        <w:rPr>
          <w:rFonts w:ascii="Times New Roman" w:hAnsi="Times New Roman" w:cs="Times New Roman"/>
          <w:sz w:val="28"/>
          <w:szCs w:val="28"/>
        </w:rPr>
        <w:t xml:space="preserve">     </w:t>
      </w:r>
      <w:r>
        <w:rPr>
          <w:rFonts w:ascii="Times New Roman" w:eastAsia="Calibri" w:hAnsi="Times New Roman" w:cs="Times New Roman"/>
          <w:sz w:val="28"/>
          <w:szCs w:val="28"/>
          <w:lang w:val="uk-UA" w:eastAsia="ru-RU"/>
        </w:rPr>
        <w:tab/>
      </w:r>
      <w:r w:rsidRPr="006D2273">
        <w:rPr>
          <w:rFonts w:ascii="Times New Roman" w:eastAsia="Calibri" w:hAnsi="Times New Roman" w:cs="Times New Roman"/>
          <w:sz w:val="28"/>
          <w:szCs w:val="28"/>
          <w:lang w:val="uk-UA" w:eastAsia="ru-RU"/>
        </w:rPr>
        <w:t>В рамках програми «єВідновлення» до Державного реєстру майна, пошкодженого та знищеного внаслідок бойових дій, терористичних актів, диверсій, спричинених збройною агресією російської федерації проти України заявниками за звітний період подано 42 заяв</w:t>
      </w:r>
      <w:r>
        <w:rPr>
          <w:rFonts w:ascii="Times New Roman" w:eastAsia="Calibri" w:hAnsi="Times New Roman" w:cs="Times New Roman"/>
          <w:sz w:val="28"/>
          <w:szCs w:val="28"/>
          <w:lang w:val="uk-UA" w:eastAsia="ru-RU"/>
        </w:rPr>
        <w:t>и</w:t>
      </w:r>
      <w:r w:rsidRPr="006D2273">
        <w:rPr>
          <w:rFonts w:ascii="Times New Roman" w:eastAsia="Calibri" w:hAnsi="Times New Roman" w:cs="Times New Roman"/>
          <w:sz w:val="28"/>
          <w:szCs w:val="28"/>
          <w:lang w:val="uk-UA" w:eastAsia="ru-RU"/>
        </w:rPr>
        <w:t xml:space="preserve"> про надання компенсації за пошкоджене майно, з яких нараховано компенсацію 30 заявникам на загальну суму 2 454 103 грн.</w:t>
      </w:r>
    </w:p>
    <w:p w14:paraId="7FDD1F98" w14:textId="763783DC" w:rsidR="009A2C26" w:rsidRDefault="009A2C26" w:rsidP="00721583">
      <w:pPr>
        <w:tabs>
          <w:tab w:val="left" w:pos="426"/>
        </w:tabs>
        <w:spacing w:after="0" w:line="240" w:lineRule="auto"/>
        <w:contextualSpacing/>
        <w:jc w:val="both"/>
        <w:rPr>
          <w:rFonts w:ascii="Times New Roman" w:eastAsia="Calibri" w:hAnsi="Times New Roman" w:cs="Times New Roman"/>
          <w:color w:val="000000"/>
          <w:sz w:val="28"/>
          <w:szCs w:val="28"/>
          <w:lang w:val="uk-UA"/>
        </w:rPr>
      </w:pPr>
      <w:r>
        <w:rPr>
          <w:rFonts w:ascii="Times New Roman" w:eastAsia="Times New Roman" w:hAnsi="Times New Roman" w:cs="Times New Roman"/>
          <w:sz w:val="28"/>
          <w:szCs w:val="28"/>
          <w:lang w:val="uk-UA" w:eastAsia="ru-RU"/>
        </w:rPr>
        <w:tab/>
      </w:r>
      <w:r w:rsidR="00721583">
        <w:rPr>
          <w:rFonts w:ascii="Times New Roman" w:eastAsia="Times New Roman" w:hAnsi="Times New Roman" w:cs="Times New Roman"/>
          <w:sz w:val="28"/>
          <w:szCs w:val="28"/>
          <w:lang w:val="uk-UA" w:eastAsia="ru-RU"/>
        </w:rPr>
        <w:t xml:space="preserve">  </w:t>
      </w:r>
      <w:r>
        <w:rPr>
          <w:rFonts w:ascii="Times New Roman" w:eastAsia="Calibri" w:hAnsi="Times New Roman" w:cs="Times New Roman"/>
          <w:b/>
          <w:color w:val="000000"/>
          <w:sz w:val="28"/>
          <w:szCs w:val="28"/>
          <w:lang w:val="uk-UA"/>
        </w:rPr>
        <w:t>Надано вихідні дані для проектування та будівництва:</w:t>
      </w:r>
    </w:p>
    <w:p w14:paraId="6111F4C4" w14:textId="77777777" w:rsidR="009A2C26" w:rsidRPr="00FC5F8A" w:rsidRDefault="009A2C26" w:rsidP="009A2C26">
      <w:pPr>
        <w:tabs>
          <w:tab w:val="left" w:pos="993"/>
        </w:tabs>
        <w:spacing w:after="0" w:line="240" w:lineRule="auto"/>
        <w:ind w:firstLine="567"/>
        <w:contextualSpacing/>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10 - наказів відділу містобудування та архітектури Управління будівництва, містобудування та архітектури Тростянецької міської ради про присвоєння, зміну, коригування адрес об'єктів нерухомого майна із внесенням до Єдиної державної електронної системи у сфері будівництва;</w:t>
      </w:r>
    </w:p>
    <w:p w14:paraId="08E7E86F" w14:textId="77777777" w:rsidR="009A2C26" w:rsidRPr="00FC5F8A" w:rsidRDefault="009A2C26" w:rsidP="009A2C26">
      <w:pPr>
        <w:tabs>
          <w:tab w:val="left" w:pos="993"/>
        </w:tabs>
        <w:spacing w:after="0" w:line="240" w:lineRule="auto"/>
        <w:ind w:firstLine="567"/>
        <w:contextualSpacing/>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2 – накази про відмову у присвоєнні, зміні, коригуванні адрес об'єктів нерухомого майна із внесенням до Єдиної державної електронної системи у сфері будівництва;</w:t>
      </w:r>
    </w:p>
    <w:p w14:paraId="43CCAD03" w14:textId="77777777" w:rsidR="009A2C26" w:rsidRPr="00FC5F8A" w:rsidRDefault="009A2C26" w:rsidP="009A2C26">
      <w:pPr>
        <w:tabs>
          <w:tab w:val="left" w:pos="993"/>
        </w:tabs>
        <w:spacing w:after="0" w:line="240" w:lineRule="auto"/>
        <w:ind w:firstLine="567"/>
        <w:jc w:val="both"/>
        <w:rPr>
          <w:rFonts w:ascii="Times New Roman" w:eastAsia="Calibri"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4 - містобудівних умов та обмежень для проектування об’єктів будівництва;</w:t>
      </w:r>
      <w:r w:rsidRPr="00FC5F8A">
        <w:rPr>
          <w:rFonts w:ascii="Times New Roman" w:eastAsia="Calibri" w:hAnsi="Times New Roman" w:cs="Times New Roman"/>
          <w:sz w:val="28"/>
          <w:szCs w:val="28"/>
          <w:lang w:val="uk-UA" w:eastAsia="ru-RU"/>
        </w:rPr>
        <w:t xml:space="preserve"> </w:t>
      </w:r>
    </w:p>
    <w:p w14:paraId="1E1618E5" w14:textId="77777777" w:rsidR="009A2C26" w:rsidRPr="00FC5F8A" w:rsidRDefault="009A2C26" w:rsidP="009A2C26">
      <w:pPr>
        <w:tabs>
          <w:tab w:val="left" w:pos="993"/>
        </w:tabs>
        <w:spacing w:after="0" w:line="240" w:lineRule="auto"/>
        <w:ind w:left="567"/>
        <w:contextualSpacing/>
        <w:jc w:val="both"/>
        <w:rPr>
          <w:rFonts w:ascii="Times New Roman" w:eastAsia="Calibri" w:hAnsi="Times New Roman" w:cs="Times New Roman"/>
          <w:sz w:val="28"/>
          <w:szCs w:val="28"/>
          <w:lang w:val="uk-UA"/>
        </w:rPr>
      </w:pPr>
      <w:r w:rsidRPr="00FC5F8A">
        <w:rPr>
          <w:rFonts w:ascii="Times New Roman" w:eastAsia="Calibri" w:hAnsi="Times New Roman" w:cs="Times New Roman"/>
          <w:sz w:val="28"/>
          <w:szCs w:val="28"/>
          <w:lang w:val="uk-UA"/>
        </w:rPr>
        <w:t>6 - будівельних паспортів забудови земельної ділянки;</w:t>
      </w:r>
    </w:p>
    <w:p w14:paraId="50C5C3A3" w14:textId="77777777" w:rsidR="009A2C26" w:rsidRPr="00FC5F8A" w:rsidRDefault="009A2C26" w:rsidP="009A2C26">
      <w:pPr>
        <w:tabs>
          <w:tab w:val="left" w:pos="993"/>
        </w:tabs>
        <w:spacing w:after="0" w:line="240" w:lineRule="auto"/>
        <w:contextualSpacing/>
        <w:jc w:val="both"/>
        <w:rPr>
          <w:rFonts w:ascii="Times New Roman" w:eastAsia="Calibri" w:hAnsi="Times New Roman" w:cs="Times New Roman"/>
          <w:sz w:val="28"/>
          <w:szCs w:val="28"/>
          <w:lang w:val="uk-UA"/>
        </w:rPr>
      </w:pPr>
      <w:r w:rsidRPr="00FC5F8A">
        <w:rPr>
          <w:rFonts w:ascii="Times New Roman" w:eastAsia="Calibri" w:hAnsi="Times New Roman" w:cs="Times New Roman"/>
          <w:sz w:val="28"/>
          <w:szCs w:val="28"/>
          <w:lang w:val="uk-UA"/>
        </w:rPr>
        <w:t xml:space="preserve">        1 - відмова у видачі будівельних паспортів забудови земельної ділянки;</w:t>
      </w:r>
    </w:p>
    <w:p w14:paraId="4DEF11C4" w14:textId="77777777" w:rsidR="009A2C26" w:rsidRPr="00FC5F8A" w:rsidRDefault="009A2C26" w:rsidP="009A2C26">
      <w:pPr>
        <w:tabs>
          <w:tab w:val="left" w:pos="993"/>
        </w:tabs>
        <w:spacing w:after="0" w:line="240" w:lineRule="auto"/>
        <w:ind w:left="567"/>
        <w:contextualSpacing/>
        <w:jc w:val="both"/>
        <w:rPr>
          <w:rFonts w:ascii="Times New Roman" w:eastAsia="Calibri" w:hAnsi="Times New Roman" w:cs="Times New Roman"/>
          <w:sz w:val="28"/>
          <w:szCs w:val="28"/>
          <w:lang w:val="uk-UA"/>
        </w:rPr>
      </w:pPr>
      <w:r w:rsidRPr="00FC5F8A">
        <w:rPr>
          <w:rFonts w:ascii="Times New Roman" w:eastAsia="Calibri" w:hAnsi="Times New Roman" w:cs="Times New Roman"/>
          <w:sz w:val="28"/>
          <w:szCs w:val="28"/>
          <w:lang w:val="uk-UA"/>
        </w:rPr>
        <w:t xml:space="preserve">1 – відмова у внесенні змін до будівельного паспорта; </w:t>
      </w:r>
    </w:p>
    <w:p w14:paraId="678965F7" w14:textId="77777777" w:rsidR="009A2C26" w:rsidRPr="00FC5F8A" w:rsidRDefault="009A2C26" w:rsidP="009A2C26">
      <w:pPr>
        <w:tabs>
          <w:tab w:val="left" w:pos="993"/>
        </w:tabs>
        <w:spacing w:after="0" w:line="240" w:lineRule="auto"/>
        <w:ind w:left="567"/>
        <w:contextualSpacing/>
        <w:jc w:val="both"/>
        <w:rPr>
          <w:rFonts w:ascii="Times New Roman" w:eastAsia="Calibri" w:hAnsi="Times New Roman" w:cs="Times New Roman"/>
          <w:sz w:val="28"/>
          <w:szCs w:val="28"/>
          <w:lang w:val="uk-UA"/>
        </w:rPr>
      </w:pPr>
      <w:r w:rsidRPr="00FC5F8A">
        <w:rPr>
          <w:rFonts w:ascii="Times New Roman" w:eastAsia="Calibri" w:hAnsi="Times New Roman" w:cs="Times New Roman"/>
          <w:sz w:val="28"/>
          <w:szCs w:val="28"/>
          <w:lang w:val="uk-UA"/>
        </w:rPr>
        <w:t>2 – рішення про переведення дачного (садового) будинку у жилий будинок;</w:t>
      </w:r>
    </w:p>
    <w:p w14:paraId="1D19A5CD" w14:textId="77777777" w:rsidR="009A2C26" w:rsidRPr="00FC5F8A" w:rsidRDefault="009A2C26" w:rsidP="009A2C26">
      <w:pPr>
        <w:pStyle w:val="af2"/>
        <w:ind w:left="-142" w:firstLine="709"/>
        <w:jc w:val="both"/>
        <w:rPr>
          <w:lang w:val="uk-UA"/>
        </w:rPr>
      </w:pPr>
      <w:r w:rsidRPr="00FC5F8A">
        <w:rPr>
          <w:rFonts w:ascii="Times New Roman" w:eastAsia="Calibri" w:hAnsi="Times New Roman" w:cs="Times New Roman"/>
          <w:sz w:val="28"/>
          <w:szCs w:val="28"/>
          <w:lang w:val="uk-UA"/>
        </w:rPr>
        <w:t xml:space="preserve">1 – </w:t>
      </w:r>
      <w:r w:rsidRPr="00FC5F8A">
        <w:rPr>
          <w:rFonts w:ascii="Times New Roman" w:hAnsi="Times New Roman" w:cs="Times New Roman"/>
          <w:sz w:val="28"/>
          <w:szCs w:val="28"/>
          <w:lang w:val="uk-UA"/>
        </w:rPr>
        <w:t>висновок про можливість/неможливість розміщення на земельній ділянці виробничих потужностей підприємств, переміщених (евакуйованих) із зони бойових дій або об’єктів для тимчасового проживання ВПО або інших об’єктів, визначених законодавством;</w:t>
      </w:r>
    </w:p>
    <w:p w14:paraId="7BFA609E" w14:textId="77777777" w:rsidR="009A2C26" w:rsidRPr="00FC5F8A" w:rsidRDefault="009A2C26" w:rsidP="009A2C26">
      <w:pPr>
        <w:tabs>
          <w:tab w:val="left" w:pos="993"/>
        </w:tabs>
        <w:spacing w:after="0" w:line="240" w:lineRule="auto"/>
        <w:ind w:left="-142" w:firstLine="709"/>
        <w:contextualSpacing/>
        <w:jc w:val="both"/>
        <w:rPr>
          <w:rFonts w:ascii="Times New Roman" w:eastAsia="Times New Roman" w:hAnsi="Times New Roman" w:cs="Times New Roman"/>
          <w:sz w:val="28"/>
          <w:szCs w:val="28"/>
          <w:lang w:val="uk-UA" w:eastAsia="ru-RU"/>
        </w:rPr>
      </w:pPr>
      <w:r w:rsidRPr="00FC5F8A">
        <w:rPr>
          <w:rFonts w:ascii="Times New Roman" w:eastAsia="Calibri" w:hAnsi="Times New Roman" w:cs="Times New Roman"/>
          <w:sz w:val="28"/>
          <w:szCs w:val="28"/>
          <w:lang w:val="uk-UA"/>
        </w:rPr>
        <w:t xml:space="preserve">7 - наказів </w:t>
      </w:r>
      <w:r w:rsidRPr="00FC5F8A">
        <w:rPr>
          <w:rFonts w:ascii="Times New Roman" w:eastAsia="Times New Roman" w:hAnsi="Times New Roman" w:cs="Times New Roman"/>
          <w:sz w:val="28"/>
          <w:szCs w:val="28"/>
          <w:lang w:val="uk-UA" w:eastAsia="ru-RU"/>
        </w:rPr>
        <w:t xml:space="preserve">відділу містобудування та архітектури Управління будівництва, містобудування та архітектури Тростянецької міської ради про погодження паспортів прив’язки тимчасових споруд; </w:t>
      </w:r>
    </w:p>
    <w:p w14:paraId="4F59819D" w14:textId="77777777" w:rsidR="009A2C26" w:rsidRPr="00FC5F8A" w:rsidRDefault="009A2C26" w:rsidP="009A2C26">
      <w:pPr>
        <w:tabs>
          <w:tab w:val="left" w:pos="993"/>
        </w:tabs>
        <w:spacing w:after="0" w:line="240" w:lineRule="auto"/>
        <w:ind w:firstLine="567"/>
        <w:contextualSpacing/>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17 - наказів про продовження строку дії паспортів прив’язки тимчасових споруд;</w:t>
      </w:r>
    </w:p>
    <w:p w14:paraId="37CE3363" w14:textId="77777777" w:rsidR="009A2C26" w:rsidRPr="00FC5F8A" w:rsidRDefault="009A2C26" w:rsidP="009A2C26">
      <w:pPr>
        <w:tabs>
          <w:tab w:val="left" w:pos="993"/>
        </w:tabs>
        <w:spacing w:after="0" w:line="240" w:lineRule="auto"/>
        <w:ind w:firstLine="567"/>
        <w:contextualSpacing/>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10 - наказів про скасування паспортів прив’язки тимчасових споруд;</w:t>
      </w:r>
    </w:p>
    <w:p w14:paraId="7C961E26" w14:textId="77777777" w:rsidR="009A2C26" w:rsidRPr="00FC5F8A" w:rsidRDefault="009A2C26" w:rsidP="009A2C26">
      <w:pPr>
        <w:tabs>
          <w:tab w:val="left" w:pos="993"/>
        </w:tabs>
        <w:spacing w:after="0" w:line="240" w:lineRule="auto"/>
        <w:ind w:firstLine="567"/>
        <w:contextualSpacing/>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 xml:space="preserve">6 - засідань комісії з визначення відповідності намірів щодо місць розташування тимчасових споруд. </w:t>
      </w:r>
    </w:p>
    <w:p w14:paraId="260F990F" w14:textId="77777777" w:rsidR="009A2C26" w:rsidRPr="00FC5F8A" w:rsidRDefault="009A2C26" w:rsidP="009A2C26">
      <w:pPr>
        <w:spacing w:after="0" w:line="240" w:lineRule="auto"/>
        <w:ind w:firstLine="142"/>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 xml:space="preserve">Ведення реєстру на сайті та внесення даних до Єдиного державного реєстру в сфері будівництва: </w:t>
      </w:r>
    </w:p>
    <w:p w14:paraId="3F6F94AA" w14:textId="77777777" w:rsidR="009A2C26" w:rsidRPr="00FC5F8A" w:rsidRDefault="009A2C26" w:rsidP="008C5EF5">
      <w:pPr>
        <w:pStyle w:val="a3"/>
        <w:numPr>
          <w:ilvl w:val="0"/>
          <w:numId w:val="59"/>
        </w:numPr>
        <w:spacing w:after="0" w:line="240" w:lineRule="auto"/>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верифіковано вулиць – 93%</w:t>
      </w:r>
    </w:p>
    <w:p w14:paraId="36A70AC9" w14:textId="77777777" w:rsidR="009A2C26" w:rsidRPr="00FC5F8A" w:rsidRDefault="009A2C26" w:rsidP="008C5EF5">
      <w:pPr>
        <w:pStyle w:val="a3"/>
        <w:numPr>
          <w:ilvl w:val="0"/>
          <w:numId w:val="59"/>
        </w:numPr>
        <w:spacing w:after="0" w:line="240" w:lineRule="auto"/>
        <w:jc w:val="both"/>
        <w:rPr>
          <w:rFonts w:ascii="Times New Roman" w:eastAsia="Times New Roman" w:hAnsi="Times New Roman" w:cs="Times New Roman"/>
          <w:sz w:val="28"/>
          <w:szCs w:val="28"/>
          <w:lang w:val="uk-UA" w:eastAsia="ru-RU"/>
        </w:rPr>
      </w:pPr>
      <w:r w:rsidRPr="00FC5F8A">
        <w:rPr>
          <w:rFonts w:ascii="Times New Roman" w:eastAsia="Times New Roman" w:hAnsi="Times New Roman" w:cs="Times New Roman"/>
          <w:sz w:val="28"/>
          <w:szCs w:val="28"/>
          <w:lang w:val="uk-UA" w:eastAsia="ru-RU"/>
        </w:rPr>
        <w:t>верифіковано адрес – 86%</w:t>
      </w:r>
    </w:p>
    <w:p w14:paraId="0A904DB4" w14:textId="77777777" w:rsidR="009A2C26" w:rsidRDefault="009A2C26" w:rsidP="009A2C26">
      <w:pPr>
        <w:spacing w:after="0" w:line="240" w:lineRule="auto"/>
        <w:ind w:left="720"/>
        <w:jc w:val="both"/>
        <w:rPr>
          <w:rFonts w:ascii="Times New Roman" w:hAnsi="Times New Roman" w:cs="Times New Roman"/>
          <w:b/>
          <w:bCs/>
          <w:sz w:val="28"/>
          <w:szCs w:val="28"/>
          <w:lang w:val="uk-UA"/>
        </w:rPr>
      </w:pPr>
      <w:r>
        <w:rPr>
          <w:rFonts w:ascii="Times New Roman" w:hAnsi="Times New Roman" w:cs="Times New Roman"/>
          <w:b/>
          <w:bCs/>
          <w:sz w:val="28"/>
          <w:szCs w:val="28"/>
          <w:lang w:val="uk-UA"/>
        </w:rPr>
        <w:t>Організовані та проведені ремонти по наступним об’єктам:</w:t>
      </w:r>
    </w:p>
    <w:p w14:paraId="5D01A6EA" w14:textId="77777777" w:rsidR="009A2C26" w:rsidRPr="00643E63" w:rsidRDefault="009A2C26" w:rsidP="008C5EF5">
      <w:pPr>
        <w:pStyle w:val="a3"/>
        <w:numPr>
          <w:ilvl w:val="0"/>
          <w:numId w:val="59"/>
        </w:numPr>
        <w:spacing w:after="0" w:line="240" w:lineRule="auto"/>
        <w:jc w:val="both"/>
      </w:pPr>
      <w:r w:rsidRPr="00643E63">
        <w:rPr>
          <w:rFonts w:ascii="Times New Roman" w:hAnsi="Times New Roman" w:cs="Times New Roman"/>
          <w:sz w:val="28"/>
          <w:szCs w:val="28"/>
          <w:lang w:val="uk-UA"/>
        </w:rPr>
        <w:t>поточний ремонт місць загального використання по вул. Богдана Хмельницького 37, на загальну суму 72 тис. грн;</w:t>
      </w:r>
    </w:p>
    <w:p w14:paraId="236D4583" w14:textId="77777777" w:rsidR="009A2C26" w:rsidRPr="00643E63" w:rsidRDefault="009A2C26" w:rsidP="008C5EF5">
      <w:pPr>
        <w:pStyle w:val="a3"/>
        <w:numPr>
          <w:ilvl w:val="0"/>
          <w:numId w:val="59"/>
        </w:numPr>
        <w:spacing w:after="160" w:line="254" w:lineRule="auto"/>
        <w:jc w:val="both"/>
        <w:rPr>
          <w:rFonts w:ascii="Times New Roman" w:hAnsi="Times New Roman" w:cs="Times New Roman"/>
          <w:noProof/>
          <w:sz w:val="28"/>
          <w:szCs w:val="28"/>
          <w:lang w:val="uk-UA"/>
        </w:rPr>
      </w:pPr>
      <w:r w:rsidRPr="00643E63">
        <w:rPr>
          <w:rFonts w:ascii="Times New Roman" w:hAnsi="Times New Roman" w:cs="Times New Roman"/>
          <w:noProof/>
          <w:sz w:val="28"/>
          <w:szCs w:val="28"/>
          <w:lang w:val="uk-UA"/>
        </w:rPr>
        <w:t>ремонт підлоги Ліцей  № 2 ТМР на загальну суму  134  тис. грн;</w:t>
      </w:r>
    </w:p>
    <w:p w14:paraId="321078A6" w14:textId="77777777" w:rsidR="009A2C26" w:rsidRPr="002A08C5" w:rsidRDefault="009A2C26" w:rsidP="009A2C26">
      <w:pPr>
        <w:jc w:val="both"/>
        <w:rPr>
          <w:lang w:val="ru-RU"/>
        </w:rPr>
      </w:pPr>
      <w:r>
        <w:rPr>
          <w:noProof/>
          <w:lang w:val="ru-RU" w:eastAsia="ru-RU"/>
        </w:rPr>
        <w:drawing>
          <wp:inline distT="0" distB="0" distL="0" distR="0" wp14:anchorId="6FC7D175" wp14:editId="4B43F5A1">
            <wp:extent cx="6362073" cy="2617596"/>
            <wp:effectExtent l="0" t="0" r="635" b="0"/>
            <wp:docPr id="779224355" name="Рисунок 77922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01991" cy="2634020"/>
                    </a:xfrm>
                    <a:prstGeom prst="rect">
                      <a:avLst/>
                    </a:prstGeom>
                    <a:noFill/>
                    <a:ln>
                      <a:noFill/>
                    </a:ln>
                  </pic:spPr>
                </pic:pic>
              </a:graphicData>
            </a:graphic>
          </wp:inline>
        </w:drawing>
      </w:r>
    </w:p>
    <w:p w14:paraId="522358F4" w14:textId="73F35EDF" w:rsidR="009A2C26" w:rsidRDefault="009A2C26" w:rsidP="009A2C26">
      <w:pPr>
        <w:jc w:val="both"/>
        <w:rPr>
          <w:rFonts w:ascii="Times New Roman" w:hAnsi="Times New Roman" w:cs="Times New Roman"/>
          <w:noProof/>
          <w:sz w:val="28"/>
          <w:szCs w:val="28"/>
          <w:lang w:val="uk-UA"/>
        </w:rPr>
      </w:pPr>
      <w:r>
        <w:rPr>
          <w:rFonts w:ascii="Times New Roman" w:hAnsi="Times New Roman" w:cs="Times New Roman"/>
          <w:sz w:val="28"/>
          <w:szCs w:val="28"/>
          <w:lang w:val="uk-UA"/>
        </w:rPr>
        <w:t>Поточний ремонт гурткової кімнати в клубі с. Мащанка  на загальну суму 112 тис.грн ;</w:t>
      </w:r>
      <w:r>
        <w:rPr>
          <w:rFonts w:ascii="Times New Roman" w:hAnsi="Times New Roman" w:cs="Times New Roman"/>
          <w:noProof/>
          <w:sz w:val="28"/>
          <w:szCs w:val="28"/>
          <w:lang w:val="ru-RU" w:eastAsia="ru-RU"/>
        </w:rPr>
        <w:drawing>
          <wp:inline distT="0" distB="0" distL="0" distR="0" wp14:anchorId="32553878" wp14:editId="0932F0EA">
            <wp:extent cx="6464789" cy="4530437"/>
            <wp:effectExtent l="0" t="0" r="0" b="3810"/>
            <wp:docPr id="779224356" name="Рисунок 77922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99418" cy="4554705"/>
                    </a:xfrm>
                    <a:prstGeom prst="rect">
                      <a:avLst/>
                    </a:prstGeom>
                    <a:noFill/>
                    <a:ln>
                      <a:noFill/>
                    </a:ln>
                  </pic:spPr>
                </pic:pic>
              </a:graphicData>
            </a:graphic>
          </wp:inline>
        </w:drawing>
      </w:r>
    </w:p>
    <w:p w14:paraId="13D374AB" w14:textId="77777777" w:rsidR="009A2C26" w:rsidRPr="005D161E" w:rsidRDefault="009A2C26" w:rsidP="009A2C26">
      <w:pPr>
        <w:jc w:val="both"/>
        <w:rPr>
          <w:rFonts w:ascii="Times New Roman" w:hAnsi="Times New Roman" w:cs="Times New Roman"/>
          <w:noProof/>
          <w:sz w:val="28"/>
          <w:szCs w:val="28"/>
          <w:lang w:val="uk-UA"/>
        </w:rPr>
      </w:pPr>
      <w:r w:rsidRPr="00643E63">
        <w:rPr>
          <w:rFonts w:ascii="Times New Roman" w:hAnsi="Times New Roman" w:cs="Times New Roman"/>
          <w:sz w:val="28"/>
          <w:szCs w:val="28"/>
          <w:lang w:val="uk-UA"/>
        </w:rPr>
        <w:t>Проведено капітальний ремонт дозвіллєвого приміщення Білк</w:t>
      </w:r>
      <w:r>
        <w:rPr>
          <w:rFonts w:ascii="Times New Roman" w:hAnsi="Times New Roman" w:cs="Times New Roman"/>
          <w:sz w:val="28"/>
          <w:szCs w:val="28"/>
          <w:lang w:val="uk-UA"/>
        </w:rPr>
        <w:t>і</w:t>
      </w:r>
      <w:r w:rsidRPr="00643E63">
        <w:rPr>
          <w:rFonts w:ascii="Times New Roman" w:hAnsi="Times New Roman" w:cs="Times New Roman"/>
          <w:sz w:val="28"/>
          <w:szCs w:val="28"/>
          <w:lang w:val="uk-UA"/>
        </w:rPr>
        <w:t>вської сільської бібліотеки КЗ ТМР «Тростянецька публічна бібліотека» на загальну суму 474 783 грн.</w:t>
      </w:r>
      <w:r w:rsidRPr="005D161E">
        <w:rPr>
          <w:rFonts w:ascii="Times New Roman" w:hAnsi="Times New Roman" w:cs="Times New Roman"/>
          <w:noProof/>
          <w:sz w:val="28"/>
          <w:szCs w:val="28"/>
          <w:lang w:val="ru-RU" w:eastAsia="ru-RU"/>
        </w:rPr>
        <w:drawing>
          <wp:inline distT="0" distB="0" distL="0" distR="0" wp14:anchorId="3F2FF882" wp14:editId="0251092B">
            <wp:extent cx="8077200" cy="3054699"/>
            <wp:effectExtent l="0" t="0" r="0" b="0"/>
            <wp:docPr id="779224359" name="Рисунок 77922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119417" cy="3070665"/>
                    </a:xfrm>
                    <a:prstGeom prst="rect">
                      <a:avLst/>
                    </a:prstGeom>
                    <a:noFill/>
                    <a:ln>
                      <a:noFill/>
                    </a:ln>
                  </pic:spPr>
                </pic:pic>
              </a:graphicData>
            </a:graphic>
          </wp:inline>
        </w:drawing>
      </w:r>
    </w:p>
    <w:p w14:paraId="03FCD9D0" w14:textId="77777777" w:rsidR="009A2C26" w:rsidRPr="00FE77E7" w:rsidRDefault="009A2C26" w:rsidP="009A2C26">
      <w:pPr>
        <w:jc w:val="both"/>
        <w:rPr>
          <w:rFonts w:ascii="Times New Roman" w:hAnsi="Times New Roman" w:cs="Times New Roman"/>
          <w:noProof/>
          <w:sz w:val="28"/>
          <w:szCs w:val="28"/>
          <w:lang w:val="uk-UA"/>
        </w:rPr>
      </w:pPr>
      <w:r w:rsidRPr="00FE77E7">
        <w:rPr>
          <w:rFonts w:ascii="Times New Roman" w:hAnsi="Times New Roman" w:cs="Times New Roman"/>
          <w:sz w:val="28"/>
          <w:szCs w:val="28"/>
          <w:lang w:val="uk-UA"/>
        </w:rPr>
        <w:t>Проведено капітальний ремонт покрівлі адміністративного приміщення за адресою: вул. Миру, 6, на загальну суму 234 409 грн.</w:t>
      </w:r>
    </w:p>
    <w:p w14:paraId="163CBFBB" w14:textId="77777777" w:rsidR="009A2C26" w:rsidRDefault="009A2C26" w:rsidP="009A2C26">
      <w:pPr>
        <w:jc w:val="both"/>
        <w:rPr>
          <w:rFonts w:ascii="Times New Roman" w:hAnsi="Times New Roman" w:cs="Times New Roman"/>
          <w:noProof/>
          <w:sz w:val="28"/>
          <w:szCs w:val="28"/>
          <w:lang w:val="uk-UA"/>
        </w:rPr>
      </w:pPr>
    </w:p>
    <w:p w14:paraId="54C7D1AB" w14:textId="77777777" w:rsidR="009A2C26" w:rsidRDefault="009A2C26" w:rsidP="009A2C26">
      <w:pPr>
        <w:jc w:val="both"/>
        <w:rPr>
          <w:rFonts w:ascii="Times New Roman" w:hAnsi="Times New Roman" w:cs="Times New Roman"/>
          <w:noProof/>
          <w:sz w:val="28"/>
          <w:szCs w:val="28"/>
          <w:lang w:val="uk-UA"/>
        </w:rPr>
      </w:pPr>
      <w:r w:rsidRPr="00D62BB7">
        <w:rPr>
          <w:rFonts w:ascii="Times New Roman" w:hAnsi="Times New Roman" w:cs="Times New Roman"/>
          <w:noProof/>
          <w:sz w:val="28"/>
          <w:szCs w:val="28"/>
          <w:lang w:val="ru-RU" w:eastAsia="ru-RU"/>
        </w:rPr>
        <w:drawing>
          <wp:inline distT="0" distB="0" distL="0" distR="0" wp14:anchorId="4E95F4B9" wp14:editId="79D96706">
            <wp:extent cx="6445332" cy="3212275"/>
            <wp:effectExtent l="0" t="0" r="0" b="7620"/>
            <wp:docPr id="6" name="Рисунок 6" descr="C:\Users\Admin\AppData\Local\Packages\5319275A.WhatsAppDesktop_cv1g1gvanyjgm\LocalState\sessions\C6A58B42C9C1CFBF36B83776871D01D15CAFB745\transfers\2026-16\WhatsApp Image 2026-04-16 at 10.1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AppData\Local\Packages\5319275A.WhatsAppDesktop_cv1g1gvanyjgm\LocalState\sessions\C6A58B42C9C1CFBF36B83776871D01D15CAFB745\transfers\2026-16\WhatsApp Image 2026-04-16 at 10.12.56.jpe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125" t="-1072" r="-1" b="-1"/>
                    <a:stretch/>
                  </pic:blipFill>
                  <pic:spPr bwMode="auto">
                    <a:xfrm>
                      <a:off x="0" y="0"/>
                      <a:ext cx="6468105" cy="3223625"/>
                    </a:xfrm>
                    <a:prstGeom prst="rect">
                      <a:avLst/>
                    </a:prstGeom>
                    <a:noFill/>
                    <a:ln>
                      <a:noFill/>
                    </a:ln>
                    <a:extLst>
                      <a:ext uri="{53640926-AAD7-44D8-BBD7-CCE9431645EC}">
                        <a14:shadowObscured xmlns:a14="http://schemas.microsoft.com/office/drawing/2010/main"/>
                      </a:ext>
                    </a:extLst>
                  </pic:spPr>
                </pic:pic>
              </a:graphicData>
            </a:graphic>
          </wp:inline>
        </w:drawing>
      </w:r>
    </w:p>
    <w:p w14:paraId="10C36F6E" w14:textId="77777777" w:rsidR="009A2C26" w:rsidRPr="005A4DE1" w:rsidRDefault="009A2C26" w:rsidP="009A2C26">
      <w:pPr>
        <w:jc w:val="both"/>
        <w:rPr>
          <w:rFonts w:ascii="Times New Roman" w:hAnsi="Times New Roman" w:cs="Times New Roman"/>
          <w:sz w:val="28"/>
          <w:szCs w:val="28"/>
          <w:lang w:val="uk-UA"/>
        </w:rPr>
      </w:pPr>
      <w:r w:rsidRPr="005A4DE1">
        <w:rPr>
          <w:rFonts w:ascii="Times New Roman" w:hAnsi="Times New Roman" w:cs="Times New Roman"/>
          <w:sz w:val="28"/>
          <w:szCs w:val="28"/>
          <w:lang w:val="uk-UA"/>
        </w:rPr>
        <w:t>Для відновлення громади після військової агресії було залучено благодійний фонд “Данська рада у справах біженців”, за допомогою якого було відновлено покрівлі двох багатоквартирних будинків.</w:t>
      </w:r>
    </w:p>
    <w:p w14:paraId="34968E6D" w14:textId="77777777" w:rsidR="009A2C26" w:rsidRPr="005D161E" w:rsidRDefault="009A2C26" w:rsidP="008C5EF5">
      <w:pPr>
        <w:pStyle w:val="a3"/>
        <w:numPr>
          <w:ilvl w:val="0"/>
          <w:numId w:val="59"/>
        </w:numPr>
        <w:spacing w:after="160" w:line="254" w:lineRule="auto"/>
        <w:jc w:val="both"/>
        <w:rPr>
          <w:rFonts w:ascii="Times New Roman" w:hAnsi="Times New Roman" w:cs="Times New Roman"/>
          <w:sz w:val="28"/>
          <w:szCs w:val="28"/>
          <w:lang w:val="uk-UA"/>
        </w:rPr>
      </w:pPr>
      <w:r w:rsidRPr="005D161E">
        <w:rPr>
          <w:rFonts w:ascii="Times New Roman" w:hAnsi="Times New Roman" w:cs="Times New Roman"/>
          <w:sz w:val="28"/>
          <w:szCs w:val="28"/>
          <w:lang w:val="uk-UA"/>
        </w:rPr>
        <w:t>м. Тростянець, вул. Сосновий бір</w:t>
      </w:r>
      <w:r>
        <w:rPr>
          <w:rFonts w:ascii="Times New Roman" w:hAnsi="Times New Roman" w:cs="Times New Roman"/>
          <w:sz w:val="28"/>
          <w:szCs w:val="28"/>
          <w:lang w:val="uk-UA"/>
        </w:rPr>
        <w:t>,</w:t>
      </w:r>
      <w:r w:rsidRPr="005D161E">
        <w:rPr>
          <w:rFonts w:ascii="Times New Roman" w:hAnsi="Times New Roman" w:cs="Times New Roman"/>
          <w:sz w:val="28"/>
          <w:szCs w:val="28"/>
          <w:lang w:val="uk-UA"/>
        </w:rPr>
        <w:t xml:space="preserve"> 9</w:t>
      </w:r>
      <w:r>
        <w:rPr>
          <w:rFonts w:ascii="Times New Roman" w:hAnsi="Times New Roman" w:cs="Times New Roman"/>
          <w:sz w:val="28"/>
          <w:szCs w:val="28"/>
          <w:lang w:val="uk-UA"/>
        </w:rPr>
        <w:t>,</w:t>
      </w:r>
      <w:r w:rsidRPr="005D161E">
        <w:rPr>
          <w:rFonts w:ascii="Times New Roman" w:hAnsi="Times New Roman" w:cs="Times New Roman"/>
          <w:sz w:val="28"/>
          <w:szCs w:val="28"/>
          <w:lang w:val="uk-UA"/>
        </w:rPr>
        <w:t xml:space="preserve"> загальною площею 330 м</w:t>
      </w:r>
      <w:r w:rsidRPr="005D161E">
        <w:rPr>
          <w:rFonts w:ascii="Times New Roman" w:hAnsi="Times New Roman" w:cs="Times New Roman"/>
          <w:sz w:val="28"/>
          <w:szCs w:val="28"/>
          <w:vertAlign w:val="superscript"/>
          <w:lang w:val="uk-UA"/>
        </w:rPr>
        <w:t>2</w:t>
      </w:r>
      <w:r w:rsidRPr="005D161E">
        <w:rPr>
          <w:rFonts w:ascii="Times New Roman" w:hAnsi="Times New Roman" w:cs="Times New Roman"/>
          <w:sz w:val="28"/>
          <w:szCs w:val="28"/>
          <w:lang w:val="uk-UA"/>
        </w:rPr>
        <w:t xml:space="preserve"> на суму 704 000 тис. грн;</w:t>
      </w:r>
    </w:p>
    <w:p w14:paraId="0EE2BFAC" w14:textId="77777777" w:rsidR="009A2C26" w:rsidRPr="00B0608A" w:rsidRDefault="009A2C26" w:rsidP="008C5EF5">
      <w:pPr>
        <w:pStyle w:val="a3"/>
        <w:numPr>
          <w:ilvl w:val="0"/>
          <w:numId w:val="59"/>
        </w:numPr>
        <w:spacing w:after="0" w:line="254" w:lineRule="auto"/>
        <w:jc w:val="both"/>
        <w:rPr>
          <w:rFonts w:ascii="Times New Roman" w:hAnsi="Times New Roman" w:cs="Times New Roman"/>
          <w:sz w:val="28"/>
          <w:szCs w:val="28"/>
          <w:lang w:val="uk-UA"/>
        </w:rPr>
      </w:pPr>
      <w:r>
        <w:rPr>
          <w:rFonts w:ascii="Times New Roman" w:hAnsi="Times New Roman" w:cs="Times New Roman"/>
          <w:sz w:val="28"/>
          <w:szCs w:val="28"/>
          <w:lang w:val="uk-UA"/>
        </w:rPr>
        <w:t>м. Тростянець, вул. Миру, 23, загальною площею 325 м</w:t>
      </w:r>
      <w:r>
        <w:rPr>
          <w:rFonts w:ascii="Times New Roman" w:hAnsi="Times New Roman" w:cs="Times New Roman"/>
          <w:sz w:val="28"/>
          <w:szCs w:val="28"/>
          <w:vertAlign w:val="superscript"/>
          <w:lang w:val="uk-UA"/>
        </w:rPr>
        <w:t>2</w:t>
      </w:r>
      <w:r>
        <w:rPr>
          <w:rFonts w:ascii="Times New Roman" w:hAnsi="Times New Roman" w:cs="Times New Roman"/>
          <w:sz w:val="28"/>
          <w:szCs w:val="28"/>
          <w:lang w:val="uk-UA"/>
        </w:rPr>
        <w:t xml:space="preserve"> на суму 693 611 тис. грн.</w:t>
      </w:r>
    </w:p>
    <w:p w14:paraId="4507683B" w14:textId="77777777" w:rsidR="009A2C26" w:rsidRDefault="009A2C26" w:rsidP="009A2C26">
      <w:pPr>
        <w:jc w:val="both"/>
        <w:rPr>
          <w:rFonts w:ascii="Times New Roman" w:hAnsi="Times New Roman" w:cs="Times New Roman"/>
          <w:noProof/>
          <w:sz w:val="28"/>
          <w:szCs w:val="28"/>
          <w:lang w:val="uk-UA"/>
        </w:rPr>
      </w:pPr>
      <w:r>
        <w:rPr>
          <w:noProof/>
          <w:lang w:val="ru-RU" w:eastAsia="ru-RU"/>
        </w:rPr>
        <w:drawing>
          <wp:inline distT="0" distB="0" distL="0" distR="0" wp14:anchorId="725C4617" wp14:editId="24523810">
            <wp:extent cx="6133968" cy="3895107"/>
            <wp:effectExtent l="0" t="0" r="635" b="0"/>
            <wp:docPr id="779224360" name="Рисунок 77922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242" t="6889" r="1242" b="-6889"/>
                    <a:stretch/>
                  </pic:blipFill>
                  <pic:spPr bwMode="auto">
                    <a:xfrm>
                      <a:off x="0" y="0"/>
                      <a:ext cx="6215893" cy="3947130"/>
                    </a:xfrm>
                    <a:prstGeom prst="rect">
                      <a:avLst/>
                    </a:prstGeom>
                    <a:noFill/>
                    <a:ln>
                      <a:noFill/>
                    </a:ln>
                  </pic:spPr>
                </pic:pic>
              </a:graphicData>
            </a:graphic>
          </wp:inline>
        </w:drawing>
      </w:r>
    </w:p>
    <w:p w14:paraId="52130BF5" w14:textId="400A97D5" w:rsidR="009A2C26" w:rsidRPr="005A4DE1" w:rsidRDefault="009A2C26" w:rsidP="009A2C26">
      <w:pPr>
        <w:jc w:val="both"/>
        <w:rPr>
          <w:rFonts w:ascii="Times New Roman" w:hAnsi="Times New Roman" w:cs="Times New Roman"/>
          <w:sz w:val="28"/>
          <w:szCs w:val="28"/>
          <w:lang w:val="uk-UA"/>
        </w:rPr>
      </w:pPr>
      <w:r w:rsidRPr="005A4DE1">
        <w:rPr>
          <w:rFonts w:ascii="Times New Roman" w:hAnsi="Times New Roman" w:cs="Times New Roman"/>
          <w:sz w:val="28"/>
          <w:szCs w:val="28"/>
          <w:lang w:val="uk-UA"/>
        </w:rPr>
        <w:t>Продовжуються роботи з будівництва укриттів у с. Люджа та с. Станова на території освітн</w:t>
      </w:r>
      <w:r>
        <w:rPr>
          <w:rFonts w:ascii="Times New Roman" w:hAnsi="Times New Roman" w:cs="Times New Roman"/>
          <w:sz w:val="28"/>
          <w:szCs w:val="28"/>
          <w:lang w:val="uk-UA"/>
        </w:rPr>
        <w:t>іх</w:t>
      </w:r>
      <w:r w:rsidRPr="005A4DE1">
        <w:rPr>
          <w:rFonts w:ascii="Times New Roman" w:hAnsi="Times New Roman" w:cs="Times New Roman"/>
          <w:sz w:val="28"/>
          <w:szCs w:val="28"/>
          <w:lang w:val="uk-UA"/>
        </w:rPr>
        <w:t xml:space="preserve"> заклад</w:t>
      </w:r>
      <w:r>
        <w:rPr>
          <w:rFonts w:ascii="Times New Roman" w:hAnsi="Times New Roman" w:cs="Times New Roman"/>
          <w:sz w:val="28"/>
          <w:szCs w:val="28"/>
          <w:lang w:val="uk-UA"/>
        </w:rPr>
        <w:t>ів</w:t>
      </w:r>
      <w:r w:rsidRPr="005A4DE1">
        <w:rPr>
          <w:rFonts w:ascii="Times New Roman" w:hAnsi="Times New Roman" w:cs="Times New Roman"/>
          <w:sz w:val="28"/>
          <w:szCs w:val="28"/>
          <w:lang w:val="uk-UA"/>
        </w:rPr>
        <w:t>.</w:t>
      </w:r>
    </w:p>
    <w:p w14:paraId="3FBEA7D2" w14:textId="77777777" w:rsidR="009A2C26" w:rsidRPr="005D161E" w:rsidRDefault="009A2C26" w:rsidP="009A2C26">
      <w:pPr>
        <w:jc w:val="both"/>
        <w:rPr>
          <w:rFonts w:ascii="Times New Roman" w:hAnsi="Times New Roman" w:cs="Times New Roman"/>
          <w:sz w:val="28"/>
          <w:szCs w:val="28"/>
        </w:rPr>
      </w:pPr>
      <w:r w:rsidRPr="005D161E">
        <w:rPr>
          <w:rFonts w:ascii="Times New Roman" w:hAnsi="Times New Roman" w:cs="Times New Roman"/>
          <w:noProof/>
          <w:sz w:val="28"/>
          <w:szCs w:val="28"/>
          <w:lang w:val="ru-RU" w:eastAsia="ru-RU"/>
        </w:rPr>
        <w:drawing>
          <wp:inline distT="0" distB="0" distL="0" distR="0" wp14:anchorId="043A0A5C" wp14:editId="013D70FE">
            <wp:extent cx="6519545" cy="3968673"/>
            <wp:effectExtent l="0" t="0" r="0" b="0"/>
            <wp:docPr id="779224362" name="Рисунок 779224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11672" cy="4024754"/>
                    </a:xfrm>
                    <a:prstGeom prst="rect">
                      <a:avLst/>
                    </a:prstGeom>
                    <a:noFill/>
                    <a:ln>
                      <a:noFill/>
                    </a:ln>
                  </pic:spPr>
                </pic:pic>
              </a:graphicData>
            </a:graphic>
          </wp:inline>
        </w:drawing>
      </w:r>
    </w:p>
    <w:p w14:paraId="5CE3B309" w14:textId="77777777" w:rsidR="009A2C26" w:rsidRDefault="009A2C26" w:rsidP="009A2C26">
      <w:pPr>
        <w:jc w:val="both"/>
      </w:pPr>
    </w:p>
    <w:p w14:paraId="26584E7E" w14:textId="77777777" w:rsidR="009A2C26" w:rsidRDefault="009A2C26" w:rsidP="009A2C26">
      <w:pPr>
        <w:jc w:val="both"/>
      </w:pPr>
      <w:r>
        <w:rPr>
          <w:noProof/>
          <w:lang w:val="ru-RU" w:eastAsia="ru-RU"/>
        </w:rPr>
        <w:drawing>
          <wp:inline distT="0" distB="0" distL="0" distR="0" wp14:anchorId="029D5591" wp14:editId="2D247613">
            <wp:extent cx="6409989" cy="3672505"/>
            <wp:effectExtent l="0" t="0" r="0" b="4445"/>
            <wp:docPr id="779224368" name="Рисунок 779224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444586" cy="3692327"/>
                    </a:xfrm>
                    <a:prstGeom prst="rect">
                      <a:avLst/>
                    </a:prstGeom>
                    <a:noFill/>
                    <a:ln>
                      <a:noFill/>
                    </a:ln>
                  </pic:spPr>
                </pic:pic>
              </a:graphicData>
            </a:graphic>
          </wp:inline>
        </w:drawing>
      </w:r>
    </w:p>
    <w:p w14:paraId="2B4416A9" w14:textId="51C2BAEC" w:rsidR="009A2C26" w:rsidRPr="005A4DE1" w:rsidRDefault="009A2C26" w:rsidP="009A2C26">
      <w:pPr>
        <w:jc w:val="both"/>
        <w:rPr>
          <w:rFonts w:ascii="Times New Roman" w:hAnsi="Times New Roman" w:cs="Times New Roman"/>
          <w:sz w:val="28"/>
          <w:szCs w:val="28"/>
          <w:lang w:val="uk-UA"/>
        </w:rPr>
      </w:pPr>
      <w:r w:rsidRPr="005A4DE1">
        <w:rPr>
          <w:rFonts w:ascii="Times New Roman" w:hAnsi="Times New Roman" w:cs="Times New Roman"/>
          <w:sz w:val="28"/>
          <w:szCs w:val="28"/>
          <w:lang w:val="uk-UA"/>
        </w:rPr>
        <w:t>Продовжується капітальний ремонт реабілітаційного відділення Тростянецької міської л</w:t>
      </w:r>
      <w:r>
        <w:rPr>
          <w:rFonts w:ascii="Times New Roman" w:hAnsi="Times New Roman" w:cs="Times New Roman"/>
          <w:sz w:val="28"/>
          <w:szCs w:val="28"/>
          <w:lang w:val="uk-UA"/>
        </w:rPr>
        <w:t>ікарні по вул. Нескучанській, 7,</w:t>
      </w:r>
      <w:r w:rsidRPr="005A4DE1">
        <w:rPr>
          <w:rFonts w:ascii="Times New Roman" w:hAnsi="Times New Roman" w:cs="Times New Roman"/>
          <w:sz w:val="28"/>
          <w:szCs w:val="28"/>
          <w:lang w:val="uk-UA"/>
        </w:rPr>
        <w:t xml:space="preserve"> загальна вартість робіт становить 17,9 млн грн, на виконання ремонтних робіт з місцевого бюджету було виділено 4 млн грн.</w:t>
      </w:r>
    </w:p>
    <w:p w14:paraId="6E26295C" w14:textId="77777777" w:rsidR="009A2C26" w:rsidRDefault="009A2C26" w:rsidP="009A2C26">
      <w:pPr>
        <w:jc w:val="both"/>
        <w:rPr>
          <w:rFonts w:ascii="Times New Roman" w:hAnsi="Times New Roman" w:cs="Times New Roman"/>
          <w:sz w:val="28"/>
          <w:szCs w:val="28"/>
          <w:lang w:val="uk-UA"/>
        </w:rPr>
      </w:pPr>
      <w:r w:rsidRPr="00D62BB7">
        <w:rPr>
          <w:rFonts w:ascii="Times New Roman" w:hAnsi="Times New Roman" w:cs="Times New Roman"/>
          <w:noProof/>
          <w:sz w:val="28"/>
          <w:szCs w:val="28"/>
          <w:lang w:val="ru-RU" w:eastAsia="ru-RU"/>
        </w:rPr>
        <w:drawing>
          <wp:inline distT="0" distB="0" distL="0" distR="0" wp14:anchorId="34A42C29" wp14:editId="6AD27A69">
            <wp:extent cx="6480810" cy="2594758"/>
            <wp:effectExtent l="0" t="0" r="0" b="0"/>
            <wp:docPr id="779224377" name="Рисунок 779224377" descr="C:\Users\Admin\AppData\Local\Packages\5319275A.WhatsAppDesktop_cv1g1gvanyjgm\LocalState\sessions\C6A58B42C9C1CFBF36B83776871D01D15CAFB745\transfers\2026-16\WhatsApp Image 2026-04-16 at 09.2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AppData\Local\Packages\5319275A.WhatsAppDesktop_cv1g1gvanyjgm\LocalState\sessions\C6A58B42C9C1CFBF36B83776871D01D15CAFB745\transfers\2026-16\WhatsApp Image 2026-04-16 at 09.22.35.jpe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506085" cy="2604878"/>
                    </a:xfrm>
                    <a:prstGeom prst="rect">
                      <a:avLst/>
                    </a:prstGeom>
                    <a:noFill/>
                    <a:ln>
                      <a:noFill/>
                    </a:ln>
                  </pic:spPr>
                </pic:pic>
              </a:graphicData>
            </a:graphic>
          </wp:inline>
        </w:drawing>
      </w:r>
    </w:p>
    <w:p w14:paraId="6EB5FE92" w14:textId="77777777" w:rsidR="009A2C26" w:rsidRDefault="009A2C26" w:rsidP="009A2C26">
      <w:pPr>
        <w:jc w:val="both"/>
        <w:rPr>
          <w:rFonts w:ascii="Times New Roman" w:hAnsi="Times New Roman" w:cs="Times New Roman"/>
          <w:sz w:val="28"/>
          <w:szCs w:val="28"/>
          <w:lang w:val="uk-UA"/>
        </w:rPr>
      </w:pPr>
      <w:r w:rsidRPr="00D62BB7">
        <w:rPr>
          <w:rFonts w:ascii="Times New Roman" w:hAnsi="Times New Roman" w:cs="Times New Roman"/>
          <w:noProof/>
          <w:sz w:val="28"/>
          <w:szCs w:val="28"/>
          <w:lang w:val="ru-RU" w:eastAsia="ru-RU"/>
        </w:rPr>
        <w:drawing>
          <wp:inline distT="0" distB="0" distL="0" distR="0" wp14:anchorId="1E9921D1" wp14:editId="27AF0CBD">
            <wp:extent cx="6459855" cy="2043112"/>
            <wp:effectExtent l="0" t="0" r="0" b="0"/>
            <wp:docPr id="779224378" name="Рисунок 779224378" descr="C:\Users\Admin\AppData\Local\Packages\5319275A.WhatsAppDesktop_cv1g1gvanyjgm\LocalState\sessions\C6A58B42C9C1CFBF36B83776871D01D15CAFB745\transfers\2026-16\WhatsApp Image 2026-04-16 at 09.22.35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AppData\Local\Packages\5319275A.WhatsAppDesktop_cv1g1gvanyjgm\LocalState\sessions\C6A58B42C9C1CFBF36B83776871D01D15CAFB745\transfers\2026-16\WhatsApp Image 2026-04-16 at 09.22.35 (1).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93290" cy="2053687"/>
                    </a:xfrm>
                    <a:prstGeom prst="rect">
                      <a:avLst/>
                    </a:prstGeom>
                    <a:noFill/>
                    <a:ln>
                      <a:noFill/>
                    </a:ln>
                  </pic:spPr>
                </pic:pic>
              </a:graphicData>
            </a:graphic>
          </wp:inline>
        </w:drawing>
      </w:r>
    </w:p>
    <w:p w14:paraId="6E89D32A" w14:textId="77777777" w:rsidR="009A2C26" w:rsidRDefault="009A2C26" w:rsidP="009A2C26">
      <w:pPr>
        <w:jc w:val="both"/>
        <w:rPr>
          <w:rFonts w:ascii="Times New Roman" w:hAnsi="Times New Roman" w:cs="Times New Roman"/>
          <w:sz w:val="28"/>
          <w:szCs w:val="28"/>
          <w:lang w:val="uk-UA"/>
        </w:rPr>
      </w:pPr>
      <w:r>
        <w:rPr>
          <w:rFonts w:ascii="Times New Roman" w:hAnsi="Times New Roman" w:cs="Times New Roman"/>
          <w:sz w:val="28"/>
          <w:szCs w:val="28"/>
          <w:lang w:val="uk-UA"/>
        </w:rPr>
        <w:t>Після довготривалого капітального ремонту житлових багатоквартирних  будинків які ремонтувались в рамках експериментального  проєкту, роботи завершені і будинки відповідно на 60 і 30 квартир введені в експлуатацію.</w:t>
      </w:r>
    </w:p>
    <w:p w14:paraId="3876F47C" w14:textId="77777777" w:rsidR="009A2C26" w:rsidRDefault="009A2C26" w:rsidP="009A2C26">
      <w:pPr>
        <w:jc w:val="both"/>
        <w:rPr>
          <w:rFonts w:ascii="Times New Roman" w:hAnsi="Times New Roman" w:cs="Times New Roman"/>
          <w:sz w:val="28"/>
          <w:szCs w:val="28"/>
          <w:lang w:val="uk-UA"/>
        </w:rPr>
      </w:pPr>
      <w:r>
        <w:rPr>
          <w:noProof/>
          <w:lang w:val="ru-RU" w:eastAsia="ru-RU"/>
        </w:rPr>
        <w:drawing>
          <wp:inline distT="0" distB="0" distL="0" distR="0" wp14:anchorId="3A1BC54A" wp14:editId="018870D3">
            <wp:extent cx="6120765" cy="2458192"/>
            <wp:effectExtent l="0" t="0" r="0" b="0"/>
            <wp:docPr id="779224379" name="Рисунок 77922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35095" cy="2463947"/>
                    </a:xfrm>
                    <a:prstGeom prst="rect">
                      <a:avLst/>
                    </a:prstGeom>
                    <a:noFill/>
                    <a:ln>
                      <a:noFill/>
                    </a:ln>
                  </pic:spPr>
                </pic:pic>
              </a:graphicData>
            </a:graphic>
          </wp:inline>
        </w:drawing>
      </w:r>
    </w:p>
    <w:p w14:paraId="468E0732" w14:textId="77777777" w:rsidR="009A2C26" w:rsidRDefault="009A2C26" w:rsidP="009A2C26">
      <w:pPr>
        <w:jc w:val="both"/>
        <w:rPr>
          <w:rFonts w:ascii="Times New Roman" w:hAnsi="Times New Roman" w:cs="Times New Roman"/>
          <w:sz w:val="28"/>
          <w:szCs w:val="28"/>
          <w:lang w:val="uk-UA"/>
        </w:rPr>
      </w:pPr>
      <w:r>
        <w:rPr>
          <w:noProof/>
          <w:lang w:val="ru-RU" w:eastAsia="ru-RU"/>
        </w:rPr>
        <w:drawing>
          <wp:inline distT="0" distB="0" distL="0" distR="0" wp14:anchorId="1D79D3B5" wp14:editId="6A5D1109">
            <wp:extent cx="6120765" cy="2327563"/>
            <wp:effectExtent l="0" t="0" r="0" b="0"/>
            <wp:docPr id="779224380" name="Рисунок 779224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34307" cy="2332713"/>
                    </a:xfrm>
                    <a:prstGeom prst="rect">
                      <a:avLst/>
                    </a:prstGeom>
                    <a:noFill/>
                    <a:ln>
                      <a:noFill/>
                    </a:ln>
                  </pic:spPr>
                </pic:pic>
              </a:graphicData>
            </a:graphic>
          </wp:inline>
        </w:drawing>
      </w:r>
    </w:p>
    <w:p w14:paraId="72C77128" w14:textId="77777777" w:rsidR="009A2C26" w:rsidRPr="00F16715" w:rsidRDefault="009A2C26" w:rsidP="009A2C26">
      <w:pPr>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Ремонт доріг по місту</w:t>
      </w:r>
    </w:p>
    <w:p w14:paraId="684D1266" w14:textId="77777777" w:rsidR="009A2C26" w:rsidRPr="005A4DE1" w:rsidRDefault="009A2C26" w:rsidP="009A2C26">
      <w:pPr>
        <w:ind w:firstLine="708"/>
        <w:jc w:val="both"/>
        <w:rPr>
          <w:rFonts w:ascii="Times New Roman" w:hAnsi="Times New Roman" w:cs="Times New Roman"/>
          <w:sz w:val="28"/>
          <w:szCs w:val="28"/>
          <w:lang w:val="uk-UA"/>
        </w:rPr>
      </w:pPr>
      <w:r w:rsidRPr="005A4DE1">
        <w:rPr>
          <w:rFonts w:ascii="Times New Roman" w:hAnsi="Times New Roman" w:cs="Times New Roman"/>
          <w:sz w:val="28"/>
          <w:szCs w:val="28"/>
          <w:lang w:val="uk-UA"/>
        </w:rPr>
        <w:t>Проведено підготовчі роботи, а саме: складено дефектні акти, прораховано кошториси для подальшого виконання робіт з поточного ремонту доріг у місті. Проведено тендерні процедури із закупівлі послуг з поточного ремонту доріг на суму 1,2 млн грн, у результаті чого було заощаджено 200 тис. грн. Проведено тендерні процедури із закупівлі щебеневої продукції.</w:t>
      </w:r>
    </w:p>
    <w:p w14:paraId="519EFF80" w14:textId="4BDD066C" w:rsidR="00BD35A2" w:rsidRDefault="00402EFF" w:rsidP="00FB756E">
      <w:pPr>
        <w:spacing w:after="0" w:line="240" w:lineRule="auto"/>
        <w:ind w:left="709"/>
        <w:jc w:val="both"/>
        <w:rPr>
          <w:rFonts w:ascii="Times New Roman" w:hAnsi="Times New Roman" w:cs="Times New Roman"/>
          <w:sz w:val="28"/>
          <w:lang w:val="uk-UA"/>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37248" behindDoc="0" locked="0" layoutInCell="1" allowOverlap="1" wp14:anchorId="04375E88" wp14:editId="0F6383EE">
                <wp:simplePos x="0" y="0"/>
                <wp:positionH relativeFrom="page">
                  <wp:posOffset>720090</wp:posOffset>
                </wp:positionH>
                <wp:positionV relativeFrom="paragraph">
                  <wp:posOffset>252730</wp:posOffset>
                </wp:positionV>
                <wp:extent cx="7848600" cy="551180"/>
                <wp:effectExtent l="0" t="0" r="19050" b="20320"/>
                <wp:wrapSquare wrapText="bothSides"/>
                <wp:docPr id="779224353" name="Надпись 779224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48600" cy="551180"/>
                        </a:xfrm>
                        <a:prstGeom prst="rect">
                          <a:avLst/>
                        </a:prstGeom>
                        <a:solidFill>
                          <a:srgbClr val="00B0F0"/>
                        </a:solidFill>
                        <a:ln w="9525">
                          <a:solidFill>
                            <a:srgbClr val="000000"/>
                          </a:solidFill>
                          <a:miter lim="800000"/>
                          <a:headEnd/>
                          <a:tailEnd/>
                        </a:ln>
                      </wps:spPr>
                      <wps:txbx>
                        <w:txbxContent>
                          <w:p w14:paraId="4F6773C2" w14:textId="77777777" w:rsidR="00F12D81" w:rsidRPr="00D01A11" w:rsidRDefault="00F12D81"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779224336" name="Рисунок 77922433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375E88" id="Надпись 779224353" o:spid="_x0000_s1042" type="#_x0000_t202" style="position:absolute;left:0;text-align:left;margin-left:56.7pt;margin-top:19.9pt;width:618pt;height:43.4pt;z-index:2516372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3vwUgIAAG4EAAAOAAAAZHJzL2Uyb0RvYy54bWysVM2O0zAQviPxDpbvbJJuf6Omq/2hCGn5&#10;kRYewHWcxsLxGNttsty48wq8AwcO3HiF7hsxdrrdskgcEDlYHo/9zcz3zWR+1jWKbIV1EnRBs5OU&#10;EqE5lFKvC/r+3fLZlBLnmS6ZAi0KeiscPVs8fTJvTS4GUIMqhSUIol3emoLW3ps8SRyvRcPcCRih&#10;0VmBbZhH066T0rIW0RuVDNJ0nLRgS2OBC+fw9Kp30kXEryrB/ZuqcsITVVDMzcfVxnUV1mQxZ/na&#10;MlNLvk+D/UMWDZMagx6grphnZGPlH1CN5BYcVP6EQ5NAVUkuYg1YTZY+quamZkbEWpAcZw40uf8H&#10;y19v31oiy4JOJrPBYHg6OqVEswal2n3dfdt93/3c/bj7fPeFPPiRs9a4HJ/eGHzsuwvoUPtYvzPX&#10;wD84ouGyZnotzq2FthasxJyzwHZy9LTHcQFk1b6CEoOyjYcI1FW2CYQiRQTRUbvbg16i84Tj4WQ6&#10;nI5TdHH0jUZZNo2CJiy/f22s8y8ENCRsCmqxHyI62147H7Jh+f2VEMyBkuVSKhUNu15dKku2LPRO&#10;epEu79F/u6Y0aQs6Gw1GPQF/gUjxixw8itRIj0OgZFPQabizb8tA23Ndxhb1TKp+jykrvecxUNeT&#10;6LtVF2XMxiFCIHkF5S0ya6FvehxS3NRgP1HSYsMX1H3cMCsoUS81qjPLhsMwIdEYjiYDNOyxZ3Xs&#10;YZojVEE9Jf320vdTtTFWrmuM1PeDhnNUtJKR7Ies9vljU0cN9gMYpubYjrcefhOLXwAAAP//AwBQ&#10;SwMEFAAGAAgAAAAhAJZDenvgAAAACwEAAA8AAABkcnMvZG93bnJldi54bWxMj0FPg0AQhe8m/ofN&#10;mHizS6EhBVmaxsToxTRUL94WdgpEdpaw2xb7652e7G3ezMub7xWb2Q7ihJPvHSlYLiIQSI0zPbUK&#10;vj5fn9YgfNBk9OAIFfyih015f1fo3LgzVXjah1ZwCPlcK+hCGHMpfdOh1X7hRiS+HdxkdWA5tdJM&#10;+szhdpBxFKXS6p74Q6dHfOmw+dkfrYJvva6muNpd3g6y+bhss130XkulHh/m7TOIgHP4N8MVn9Gh&#10;ZKbaHcl4MbBeJiu2KkgyrnA1JKuMNzVPcZqCLAt526H8AwAA//8DAFBLAQItABQABgAIAAAAIQC2&#10;gziS/gAAAOEBAAATAAAAAAAAAAAAAAAAAAAAAABbQ29udGVudF9UeXBlc10ueG1sUEsBAi0AFAAG&#10;AAgAAAAhADj9If/WAAAAlAEAAAsAAAAAAAAAAAAAAAAALwEAAF9yZWxzLy5yZWxzUEsBAi0AFAAG&#10;AAgAAAAhACCre/BSAgAAbgQAAA4AAAAAAAAAAAAAAAAALgIAAGRycy9lMm9Eb2MueG1sUEsBAi0A&#10;FAAGAAgAAAAhAJZDenvgAAAACwEAAA8AAAAAAAAAAAAAAAAArAQAAGRycy9kb3ducmV2LnhtbFBL&#10;BQYAAAAABAAEAPMAAAC5BQAAAAA=&#10;" fillcolor="#00b0f0">
                <v:textbox>
                  <w:txbxContent>
                    <w:p w14:paraId="4F6773C2" w14:textId="77777777" w:rsidR="00F12D81" w:rsidRPr="00D01A11" w:rsidRDefault="00F12D81" w:rsidP="00402EFF">
                      <w:pPr>
                        <w:widowControl w:val="0"/>
                        <w:autoSpaceDE w:val="0"/>
                        <w:autoSpaceDN w:val="0"/>
                        <w:adjustRightInd w:val="0"/>
                        <w:rPr>
                          <w:color w:val="FFFFFF"/>
                          <w:lang w:val="uk-UA"/>
                        </w:rPr>
                      </w:pPr>
                      <w:r w:rsidRPr="00C531BF">
                        <w:rPr>
                          <w:b/>
                          <w:noProof/>
                          <w:sz w:val="36"/>
                          <w:szCs w:val="36"/>
                          <w:lang w:val="ru-RU" w:eastAsia="ru-RU"/>
                        </w:rPr>
                        <w:drawing>
                          <wp:inline distT="0" distB="0" distL="0" distR="0" wp14:anchorId="35B5D088" wp14:editId="1B0DC9C0">
                            <wp:extent cx="371475" cy="295275"/>
                            <wp:effectExtent l="0" t="0" r="9525" b="9525"/>
                            <wp:docPr id="779224336" name="Рисунок 77922433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1475" cy="295275"/>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ВІДДІЛ ПРОЕКТНОЇ ДІЯЛЬНОСТІ ТА МІЖНАРОДНОГО СПІВРОБІТНИЦТВА</w:t>
                      </w:r>
                    </w:p>
                  </w:txbxContent>
                </v:textbox>
                <w10:wrap type="square" anchorx="page"/>
              </v:shape>
            </w:pict>
          </mc:Fallback>
        </mc:AlternateContent>
      </w:r>
      <w:r w:rsidR="002B5AEC">
        <w:rPr>
          <w:rFonts w:ascii="Times New Roman" w:hAnsi="Times New Roman" w:cs="Times New Roman"/>
          <w:sz w:val="28"/>
          <w:lang w:val="uk-UA"/>
        </w:rPr>
        <w:t xml:space="preserve">  </w:t>
      </w:r>
      <w:r w:rsidR="00765B84">
        <w:rPr>
          <w:rFonts w:ascii="Times New Roman" w:hAnsi="Times New Roman" w:cs="Times New Roman"/>
          <w:sz w:val="28"/>
          <w:lang w:val="uk-UA"/>
        </w:rPr>
        <w:t xml:space="preserve">      </w:t>
      </w:r>
    </w:p>
    <w:p w14:paraId="36601EA8" w14:textId="77777777" w:rsidR="00506507" w:rsidRPr="00D24242" w:rsidRDefault="00765B84" w:rsidP="00506507">
      <w:pPr>
        <w:spacing w:after="0" w:line="240" w:lineRule="auto"/>
        <w:jc w:val="both"/>
        <w:rPr>
          <w:lang w:val="uk-UA"/>
        </w:rPr>
      </w:pPr>
      <w:r>
        <w:rPr>
          <w:rFonts w:ascii="Times New Roman" w:hAnsi="Times New Roman" w:cs="Times New Roman"/>
          <w:sz w:val="28"/>
          <w:lang w:val="uk-UA"/>
        </w:rPr>
        <w:t xml:space="preserve"> </w:t>
      </w:r>
      <w:r w:rsidR="00BD35A2">
        <w:rPr>
          <w:rFonts w:ascii="Times New Roman" w:hAnsi="Times New Roman" w:cs="Times New Roman"/>
          <w:sz w:val="28"/>
          <w:lang w:val="uk-UA"/>
        </w:rPr>
        <w:t xml:space="preserve">        </w:t>
      </w:r>
      <w:r w:rsidR="00506507" w:rsidRPr="00D24242">
        <w:rPr>
          <w:rFonts w:ascii="Times New Roman" w:hAnsi="Times New Roman" w:cs="Times New Roman"/>
          <w:sz w:val="28"/>
          <w:lang w:val="uk-UA"/>
        </w:rPr>
        <w:t>Основними завданням відділу проектної діяльності та міжнародного співробітництва є здійснення діяльності, пов’язаної із залученням додаткових позабюджетних ресурсів на вирішення місцевих проблем, реалізація політики у сфері співробітництва громади з іноземними містами-партнерами, міжнародними організаціями, іноземними суб’єктами господарювання.</w:t>
      </w:r>
    </w:p>
    <w:p w14:paraId="2084DD10" w14:textId="77777777" w:rsidR="00506507" w:rsidRPr="00D24242" w:rsidRDefault="00506507" w:rsidP="00506507">
      <w:pPr>
        <w:shd w:val="clear" w:color="auto" w:fill="FFFFFF" w:themeFill="background1"/>
        <w:spacing w:after="0" w:line="240" w:lineRule="auto"/>
        <w:ind w:firstLine="708"/>
        <w:jc w:val="both"/>
        <w:rPr>
          <w:rFonts w:ascii="Times New Roman" w:hAnsi="Times New Roman" w:cs="Times New Roman"/>
          <w:sz w:val="28"/>
          <w:lang w:val="uk-UA"/>
        </w:rPr>
      </w:pPr>
      <w:r w:rsidRPr="00D24242">
        <w:rPr>
          <w:rFonts w:ascii="Times New Roman" w:hAnsi="Times New Roman" w:cs="Times New Roman"/>
          <w:sz w:val="28"/>
          <w:lang w:val="uk-UA"/>
        </w:rPr>
        <w:t xml:space="preserve">Протягом </w:t>
      </w:r>
      <w:r>
        <w:rPr>
          <w:rFonts w:ascii="Times New Roman" w:hAnsi="Times New Roman" w:cs="Times New Roman"/>
          <w:sz w:val="28"/>
          <w:lang w:val="uk-UA"/>
        </w:rPr>
        <w:t xml:space="preserve">1 кварталу </w:t>
      </w:r>
      <w:r w:rsidRPr="00D24242">
        <w:rPr>
          <w:rFonts w:ascii="Times New Roman" w:hAnsi="Times New Roman" w:cs="Times New Roman"/>
          <w:sz w:val="28"/>
          <w:lang w:val="uk-UA"/>
        </w:rPr>
        <w:t>202</w:t>
      </w:r>
      <w:r>
        <w:rPr>
          <w:rFonts w:ascii="Times New Roman" w:hAnsi="Times New Roman" w:cs="Times New Roman"/>
          <w:sz w:val="28"/>
          <w:lang w:val="uk-UA"/>
        </w:rPr>
        <w:t>6</w:t>
      </w:r>
      <w:r w:rsidRPr="00D24242">
        <w:rPr>
          <w:rFonts w:ascii="Times New Roman" w:hAnsi="Times New Roman" w:cs="Times New Roman"/>
          <w:sz w:val="28"/>
          <w:lang w:val="uk-UA"/>
        </w:rPr>
        <w:t xml:space="preserve"> року, відділом проектної діяльності та міжнародного співробітництва апарату Тростянецької міської ради було підготовлено </w:t>
      </w:r>
      <w:r w:rsidRPr="006B44FA">
        <w:rPr>
          <w:rFonts w:ascii="Times New Roman" w:hAnsi="Times New Roman" w:cs="Times New Roman"/>
          <w:sz w:val="28"/>
          <w:lang w:val="uk-UA"/>
        </w:rPr>
        <w:t>30</w:t>
      </w:r>
      <w:r w:rsidRPr="00D24242">
        <w:rPr>
          <w:rFonts w:ascii="Times New Roman" w:hAnsi="Times New Roman" w:cs="Times New Roman"/>
          <w:sz w:val="28"/>
          <w:lang w:val="uk-UA"/>
        </w:rPr>
        <w:t xml:space="preserve"> проектних заявок з метою залучення грантових коштів, що зазначені у таблиці нижче.</w:t>
      </w:r>
    </w:p>
    <w:p w14:paraId="242173F9" w14:textId="77777777" w:rsidR="00506507" w:rsidRPr="00D24242" w:rsidRDefault="00506507" w:rsidP="00506507">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Перелік проектних заявок підготованих відділом проектної діяльності та міжнародного співробітництва апарату Тростянецької міської ради </w:t>
      </w:r>
    </w:p>
    <w:p w14:paraId="326AE409" w14:textId="77777777" w:rsidR="00506507" w:rsidRDefault="00506507" w:rsidP="00506507">
      <w:pPr>
        <w:shd w:val="clear" w:color="auto" w:fill="FFFFFF" w:themeFill="background1"/>
        <w:spacing w:after="0" w:line="240" w:lineRule="auto"/>
        <w:jc w:val="center"/>
        <w:rPr>
          <w:rFonts w:ascii="Times New Roman" w:hAnsi="Times New Roman" w:cs="Times New Roman"/>
          <w:b/>
          <w:bCs/>
          <w:sz w:val="28"/>
          <w:lang w:val="uk-UA"/>
        </w:rPr>
      </w:pPr>
      <w:r w:rsidRPr="00D24242">
        <w:rPr>
          <w:rFonts w:ascii="Times New Roman" w:hAnsi="Times New Roman" w:cs="Times New Roman"/>
          <w:b/>
          <w:bCs/>
          <w:sz w:val="28"/>
          <w:lang w:val="uk-UA"/>
        </w:rPr>
        <w:t xml:space="preserve">протягом </w:t>
      </w:r>
      <w:r>
        <w:rPr>
          <w:rFonts w:ascii="Times New Roman" w:hAnsi="Times New Roman" w:cs="Times New Roman"/>
          <w:b/>
          <w:bCs/>
          <w:sz w:val="28"/>
          <w:lang w:val="uk-UA"/>
        </w:rPr>
        <w:t>І кварталу 2026</w:t>
      </w:r>
      <w:r w:rsidRPr="00D24242">
        <w:rPr>
          <w:rFonts w:ascii="Times New Roman" w:hAnsi="Times New Roman" w:cs="Times New Roman"/>
          <w:b/>
          <w:bCs/>
          <w:sz w:val="28"/>
          <w:lang w:val="uk-UA"/>
        </w:rPr>
        <w:t xml:space="preserve"> року</w:t>
      </w:r>
    </w:p>
    <w:tbl>
      <w:tblPr>
        <w:tblStyle w:val="ad"/>
        <w:tblW w:w="10337" w:type="dxa"/>
        <w:tblLook w:val="04A0" w:firstRow="1" w:lastRow="0" w:firstColumn="1" w:lastColumn="0" w:noHBand="0" w:noVBand="1"/>
      </w:tblPr>
      <w:tblGrid>
        <w:gridCol w:w="560"/>
        <w:gridCol w:w="3546"/>
        <w:gridCol w:w="2439"/>
        <w:gridCol w:w="1953"/>
        <w:gridCol w:w="1839"/>
      </w:tblGrid>
      <w:tr w:rsidR="00506507" w:rsidRPr="00D24242" w14:paraId="4F757D54" w14:textId="77777777" w:rsidTr="00CB12BB">
        <w:trPr>
          <w:trHeight w:val="996"/>
        </w:trPr>
        <w:tc>
          <w:tcPr>
            <w:tcW w:w="560" w:type="dxa"/>
            <w:vAlign w:val="center"/>
          </w:tcPr>
          <w:p w14:paraId="49BAF92C" w14:textId="77777777" w:rsidR="00506507" w:rsidRPr="00D24242" w:rsidRDefault="00506507" w:rsidP="00CB12BB">
            <w:pPr>
              <w:jc w:val="center"/>
              <w:rPr>
                <w:b/>
                <w:bCs/>
                <w:sz w:val="24"/>
                <w:szCs w:val="24"/>
                <w:lang w:val="uk-UA"/>
              </w:rPr>
            </w:pPr>
            <w:r w:rsidRPr="00D24242">
              <w:rPr>
                <w:b/>
                <w:bCs/>
                <w:sz w:val="24"/>
                <w:szCs w:val="24"/>
                <w:lang w:val="uk-UA"/>
              </w:rPr>
              <w:t>№ п/п</w:t>
            </w:r>
          </w:p>
        </w:tc>
        <w:tc>
          <w:tcPr>
            <w:tcW w:w="3546" w:type="dxa"/>
            <w:vAlign w:val="center"/>
          </w:tcPr>
          <w:p w14:paraId="24F5E6E6" w14:textId="77777777" w:rsidR="00506507" w:rsidRPr="00D24242" w:rsidRDefault="00506507" w:rsidP="00CB12BB">
            <w:pPr>
              <w:jc w:val="center"/>
              <w:rPr>
                <w:b/>
                <w:bCs/>
                <w:sz w:val="24"/>
                <w:szCs w:val="24"/>
                <w:lang w:val="uk-UA"/>
              </w:rPr>
            </w:pPr>
            <w:r w:rsidRPr="00D24242">
              <w:rPr>
                <w:b/>
                <w:bCs/>
                <w:sz w:val="24"/>
                <w:szCs w:val="24"/>
                <w:lang w:val="uk-UA"/>
              </w:rPr>
              <w:t>Назва та короткий опис проекту</w:t>
            </w:r>
          </w:p>
        </w:tc>
        <w:tc>
          <w:tcPr>
            <w:tcW w:w="2439" w:type="dxa"/>
            <w:vAlign w:val="center"/>
          </w:tcPr>
          <w:p w14:paraId="08A7DE33" w14:textId="77777777" w:rsidR="00506507" w:rsidRPr="00D24242" w:rsidRDefault="00506507" w:rsidP="00CB12BB">
            <w:pPr>
              <w:jc w:val="center"/>
              <w:rPr>
                <w:b/>
                <w:bCs/>
                <w:sz w:val="24"/>
                <w:szCs w:val="24"/>
                <w:lang w:val="uk-UA"/>
              </w:rPr>
            </w:pPr>
            <w:r>
              <w:rPr>
                <w:b/>
                <w:bCs/>
                <w:sz w:val="24"/>
                <w:szCs w:val="24"/>
                <w:lang w:val="uk-UA"/>
              </w:rPr>
              <w:t>Д</w:t>
            </w:r>
            <w:r w:rsidRPr="00D24242">
              <w:rPr>
                <w:b/>
                <w:bCs/>
                <w:sz w:val="24"/>
                <w:szCs w:val="24"/>
                <w:lang w:val="uk-UA"/>
              </w:rPr>
              <w:t>онор</w:t>
            </w:r>
          </w:p>
        </w:tc>
        <w:tc>
          <w:tcPr>
            <w:tcW w:w="1953" w:type="dxa"/>
            <w:vAlign w:val="center"/>
          </w:tcPr>
          <w:p w14:paraId="2B03F96F" w14:textId="77777777" w:rsidR="00506507" w:rsidRPr="00D24242" w:rsidRDefault="00506507" w:rsidP="00CB12BB">
            <w:pPr>
              <w:jc w:val="center"/>
              <w:rPr>
                <w:b/>
                <w:bCs/>
                <w:sz w:val="24"/>
                <w:szCs w:val="24"/>
                <w:lang w:val="uk-UA"/>
              </w:rPr>
            </w:pPr>
            <w:r w:rsidRPr="00D24242">
              <w:rPr>
                <w:b/>
                <w:bCs/>
                <w:sz w:val="24"/>
                <w:szCs w:val="24"/>
                <w:lang w:val="uk-UA"/>
              </w:rPr>
              <w:t>Очікувана сума фінансування проекту, грн.</w:t>
            </w:r>
          </w:p>
        </w:tc>
        <w:tc>
          <w:tcPr>
            <w:tcW w:w="1839" w:type="dxa"/>
            <w:vAlign w:val="center"/>
          </w:tcPr>
          <w:p w14:paraId="5284E5EC" w14:textId="77777777" w:rsidR="00506507" w:rsidRPr="00D24242" w:rsidRDefault="00506507" w:rsidP="00CB12BB">
            <w:pPr>
              <w:jc w:val="center"/>
              <w:rPr>
                <w:b/>
                <w:bCs/>
                <w:sz w:val="24"/>
                <w:szCs w:val="24"/>
                <w:lang w:val="uk-UA"/>
              </w:rPr>
            </w:pPr>
            <w:r w:rsidRPr="00D24242">
              <w:rPr>
                <w:b/>
                <w:bCs/>
                <w:sz w:val="24"/>
                <w:szCs w:val="24"/>
                <w:lang w:val="uk-UA"/>
              </w:rPr>
              <w:t>Стан проекту</w:t>
            </w:r>
          </w:p>
        </w:tc>
      </w:tr>
      <w:tr w:rsidR="00506507" w:rsidRPr="001E1F08" w14:paraId="79149962" w14:textId="77777777" w:rsidTr="00CB12BB">
        <w:trPr>
          <w:trHeight w:val="1692"/>
        </w:trPr>
        <w:tc>
          <w:tcPr>
            <w:tcW w:w="560" w:type="dxa"/>
            <w:vAlign w:val="center"/>
          </w:tcPr>
          <w:p w14:paraId="6955DD40" w14:textId="77777777" w:rsidR="00506507" w:rsidRPr="00CB3790" w:rsidRDefault="00506507" w:rsidP="00CB12BB">
            <w:pPr>
              <w:jc w:val="center"/>
              <w:rPr>
                <w:sz w:val="24"/>
                <w:szCs w:val="24"/>
                <w:lang w:val="uk-UA"/>
              </w:rPr>
            </w:pPr>
            <w:r>
              <w:rPr>
                <w:sz w:val="24"/>
                <w:szCs w:val="24"/>
                <w:lang w:val="uk-UA"/>
              </w:rPr>
              <w:t>1</w:t>
            </w:r>
          </w:p>
        </w:tc>
        <w:tc>
          <w:tcPr>
            <w:tcW w:w="3546" w:type="dxa"/>
            <w:vAlign w:val="center"/>
          </w:tcPr>
          <w:p w14:paraId="1E15C302" w14:textId="77777777" w:rsidR="00506507" w:rsidRPr="00CB3790" w:rsidRDefault="00506507" w:rsidP="00CB12BB">
            <w:pPr>
              <w:rPr>
                <w:sz w:val="24"/>
                <w:szCs w:val="24"/>
                <w:lang w:val="uk-UA"/>
              </w:rPr>
            </w:pPr>
            <w:r w:rsidRPr="001E1F08">
              <w:rPr>
                <w:sz w:val="24"/>
                <w:szCs w:val="24"/>
                <w:lang w:val="uk-UA"/>
              </w:rPr>
              <w:t>Впровадження гібридної сонячної електростанції з системою накопичення електроенергії для Ліцею №1</w:t>
            </w:r>
          </w:p>
        </w:tc>
        <w:tc>
          <w:tcPr>
            <w:tcW w:w="2439" w:type="dxa"/>
            <w:vAlign w:val="center"/>
          </w:tcPr>
          <w:p w14:paraId="43E6E6A3" w14:textId="77777777" w:rsidR="00506507" w:rsidRPr="00CB3790" w:rsidRDefault="00506507" w:rsidP="00CB12BB">
            <w:pPr>
              <w:jc w:val="center"/>
              <w:rPr>
                <w:sz w:val="24"/>
                <w:szCs w:val="24"/>
                <w:lang w:val="uk-UA"/>
              </w:rPr>
            </w:pPr>
            <w:r>
              <w:rPr>
                <w:sz w:val="24"/>
                <w:szCs w:val="24"/>
                <w:lang w:val="uk-UA"/>
              </w:rPr>
              <w:t xml:space="preserve">Програма соціальних проектів від </w:t>
            </w:r>
            <w:r w:rsidRPr="001951C1">
              <w:rPr>
                <w:sz w:val="24"/>
                <w:szCs w:val="24"/>
                <w:lang w:val="uk-UA"/>
              </w:rPr>
              <w:t>Kernel</w:t>
            </w:r>
          </w:p>
        </w:tc>
        <w:tc>
          <w:tcPr>
            <w:tcW w:w="1953" w:type="dxa"/>
            <w:vAlign w:val="center"/>
          </w:tcPr>
          <w:p w14:paraId="0C2ADCED" w14:textId="77777777" w:rsidR="00506507" w:rsidRPr="00CB3790" w:rsidRDefault="00506507" w:rsidP="00CB12BB">
            <w:pPr>
              <w:jc w:val="center"/>
              <w:rPr>
                <w:sz w:val="24"/>
                <w:szCs w:val="24"/>
                <w:lang w:val="uk-UA"/>
              </w:rPr>
            </w:pPr>
            <w:r>
              <w:rPr>
                <w:sz w:val="24"/>
                <w:szCs w:val="24"/>
                <w:lang w:val="uk-UA"/>
              </w:rPr>
              <w:t>4 000 000</w:t>
            </w:r>
          </w:p>
        </w:tc>
        <w:tc>
          <w:tcPr>
            <w:tcW w:w="1839" w:type="dxa"/>
            <w:vAlign w:val="center"/>
          </w:tcPr>
          <w:p w14:paraId="636A1E2D"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1E1F08" w14:paraId="0157AA86" w14:textId="77777777" w:rsidTr="00CB12BB">
        <w:trPr>
          <w:trHeight w:val="1692"/>
        </w:trPr>
        <w:tc>
          <w:tcPr>
            <w:tcW w:w="560" w:type="dxa"/>
            <w:vAlign w:val="center"/>
          </w:tcPr>
          <w:p w14:paraId="264D3A2A" w14:textId="77777777" w:rsidR="00506507" w:rsidRDefault="00506507" w:rsidP="00CB12BB">
            <w:pPr>
              <w:jc w:val="center"/>
              <w:rPr>
                <w:sz w:val="24"/>
                <w:szCs w:val="24"/>
                <w:lang w:val="uk-UA"/>
              </w:rPr>
            </w:pPr>
            <w:r>
              <w:rPr>
                <w:sz w:val="24"/>
                <w:szCs w:val="24"/>
                <w:lang w:val="uk-UA"/>
              </w:rPr>
              <w:t>2</w:t>
            </w:r>
          </w:p>
        </w:tc>
        <w:tc>
          <w:tcPr>
            <w:tcW w:w="3546" w:type="dxa"/>
            <w:vAlign w:val="center"/>
          </w:tcPr>
          <w:p w14:paraId="7BBD36F2" w14:textId="77777777" w:rsidR="00506507" w:rsidRPr="001E1F08" w:rsidRDefault="00506507" w:rsidP="00CB12BB">
            <w:pPr>
              <w:rPr>
                <w:sz w:val="24"/>
                <w:szCs w:val="24"/>
                <w:lang w:val="uk-UA"/>
              </w:rPr>
            </w:pPr>
            <w:r w:rsidRPr="001E1F08">
              <w:rPr>
                <w:sz w:val="24"/>
                <w:szCs w:val="24"/>
                <w:lang w:val="uk-UA"/>
              </w:rPr>
              <w:t>Впровадження гібридної сонячної електростанції з системою накопичення електроенергії для Білківської філії Ліцею №2 ТМР</w:t>
            </w:r>
          </w:p>
        </w:tc>
        <w:tc>
          <w:tcPr>
            <w:tcW w:w="2439" w:type="dxa"/>
            <w:vAlign w:val="center"/>
          </w:tcPr>
          <w:p w14:paraId="24F1CC04" w14:textId="77777777" w:rsidR="00506507" w:rsidRPr="00CB3790" w:rsidRDefault="00506507" w:rsidP="00CB12BB">
            <w:pPr>
              <w:jc w:val="center"/>
              <w:rPr>
                <w:sz w:val="24"/>
                <w:szCs w:val="24"/>
                <w:lang w:val="uk-UA"/>
              </w:rPr>
            </w:pPr>
            <w:r>
              <w:rPr>
                <w:sz w:val="24"/>
                <w:szCs w:val="24"/>
                <w:lang w:val="uk-UA"/>
              </w:rPr>
              <w:t xml:space="preserve">Програма соціальних проектів від </w:t>
            </w:r>
            <w:r w:rsidRPr="001951C1">
              <w:rPr>
                <w:sz w:val="24"/>
                <w:szCs w:val="24"/>
                <w:lang w:val="uk-UA"/>
              </w:rPr>
              <w:t>Kernel</w:t>
            </w:r>
          </w:p>
        </w:tc>
        <w:tc>
          <w:tcPr>
            <w:tcW w:w="1953" w:type="dxa"/>
            <w:vAlign w:val="center"/>
          </w:tcPr>
          <w:p w14:paraId="6B2C70B8" w14:textId="77777777" w:rsidR="00506507" w:rsidRPr="00CB3790" w:rsidRDefault="00506507" w:rsidP="00CB12BB">
            <w:pPr>
              <w:jc w:val="center"/>
              <w:rPr>
                <w:sz w:val="24"/>
                <w:szCs w:val="24"/>
                <w:lang w:val="uk-UA"/>
              </w:rPr>
            </w:pPr>
            <w:r>
              <w:rPr>
                <w:sz w:val="24"/>
                <w:szCs w:val="24"/>
                <w:lang w:val="uk-UA"/>
              </w:rPr>
              <w:t>4 000 000</w:t>
            </w:r>
          </w:p>
        </w:tc>
        <w:tc>
          <w:tcPr>
            <w:tcW w:w="1839" w:type="dxa"/>
            <w:vAlign w:val="center"/>
          </w:tcPr>
          <w:p w14:paraId="22ED36AF"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1E1F08" w14:paraId="678BB99B" w14:textId="77777777" w:rsidTr="00CB12BB">
        <w:trPr>
          <w:trHeight w:val="1692"/>
        </w:trPr>
        <w:tc>
          <w:tcPr>
            <w:tcW w:w="560" w:type="dxa"/>
            <w:vAlign w:val="center"/>
          </w:tcPr>
          <w:p w14:paraId="1B358D15" w14:textId="77777777" w:rsidR="00506507" w:rsidRDefault="00506507" w:rsidP="00CB12BB">
            <w:pPr>
              <w:jc w:val="center"/>
              <w:rPr>
                <w:sz w:val="24"/>
                <w:szCs w:val="24"/>
                <w:lang w:val="uk-UA"/>
              </w:rPr>
            </w:pPr>
            <w:r>
              <w:rPr>
                <w:sz w:val="24"/>
                <w:szCs w:val="24"/>
                <w:lang w:val="uk-UA"/>
              </w:rPr>
              <w:t>3</w:t>
            </w:r>
          </w:p>
        </w:tc>
        <w:tc>
          <w:tcPr>
            <w:tcW w:w="3546" w:type="dxa"/>
            <w:vAlign w:val="center"/>
          </w:tcPr>
          <w:p w14:paraId="70720D28" w14:textId="77777777" w:rsidR="00506507" w:rsidRPr="00E20D3E" w:rsidRDefault="00506507" w:rsidP="00CB12BB">
            <w:pPr>
              <w:rPr>
                <w:sz w:val="24"/>
                <w:szCs w:val="24"/>
              </w:rPr>
            </w:pPr>
            <w:r w:rsidRPr="001E1F08">
              <w:rPr>
                <w:sz w:val="24"/>
                <w:szCs w:val="24"/>
                <w:lang w:val="uk-UA"/>
              </w:rPr>
              <w:t>Впровадження гібридної сонячної електростанції з системою накопичення електроенергії для основного корпусу Тростянецького ЦПМД</w:t>
            </w:r>
          </w:p>
        </w:tc>
        <w:tc>
          <w:tcPr>
            <w:tcW w:w="2439" w:type="dxa"/>
            <w:vAlign w:val="center"/>
          </w:tcPr>
          <w:p w14:paraId="626FBB84" w14:textId="77777777" w:rsidR="00506507" w:rsidRPr="00CB3790" w:rsidRDefault="00506507" w:rsidP="00CB12BB">
            <w:pPr>
              <w:jc w:val="center"/>
              <w:rPr>
                <w:sz w:val="24"/>
                <w:szCs w:val="24"/>
                <w:lang w:val="uk-UA"/>
              </w:rPr>
            </w:pPr>
            <w:r>
              <w:rPr>
                <w:sz w:val="24"/>
                <w:szCs w:val="24"/>
                <w:lang w:val="uk-UA"/>
              </w:rPr>
              <w:t xml:space="preserve">Програма соціальних проектів від </w:t>
            </w:r>
            <w:r w:rsidRPr="001951C1">
              <w:rPr>
                <w:sz w:val="24"/>
                <w:szCs w:val="24"/>
                <w:lang w:val="uk-UA"/>
              </w:rPr>
              <w:t>Kernel</w:t>
            </w:r>
          </w:p>
        </w:tc>
        <w:tc>
          <w:tcPr>
            <w:tcW w:w="1953" w:type="dxa"/>
            <w:vAlign w:val="center"/>
          </w:tcPr>
          <w:p w14:paraId="7379A279" w14:textId="77777777" w:rsidR="00506507" w:rsidRPr="00CB3790" w:rsidRDefault="00506507" w:rsidP="00CB12BB">
            <w:pPr>
              <w:jc w:val="center"/>
              <w:rPr>
                <w:sz w:val="24"/>
                <w:szCs w:val="24"/>
                <w:lang w:val="uk-UA"/>
              </w:rPr>
            </w:pPr>
            <w:r>
              <w:rPr>
                <w:sz w:val="24"/>
                <w:szCs w:val="24"/>
                <w:lang w:val="uk-UA"/>
              </w:rPr>
              <w:t>1 974 000</w:t>
            </w:r>
          </w:p>
        </w:tc>
        <w:tc>
          <w:tcPr>
            <w:tcW w:w="1839" w:type="dxa"/>
            <w:vAlign w:val="center"/>
          </w:tcPr>
          <w:p w14:paraId="1C5AEEE6"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1E1F08" w14:paraId="7A56C4E3" w14:textId="77777777" w:rsidTr="00CB12BB">
        <w:trPr>
          <w:trHeight w:val="1692"/>
        </w:trPr>
        <w:tc>
          <w:tcPr>
            <w:tcW w:w="560" w:type="dxa"/>
            <w:vAlign w:val="center"/>
          </w:tcPr>
          <w:p w14:paraId="765C5728" w14:textId="77777777" w:rsidR="00506507" w:rsidRDefault="00506507" w:rsidP="00CB12BB">
            <w:pPr>
              <w:jc w:val="center"/>
              <w:rPr>
                <w:sz w:val="24"/>
                <w:szCs w:val="24"/>
                <w:lang w:val="uk-UA"/>
              </w:rPr>
            </w:pPr>
            <w:r>
              <w:rPr>
                <w:sz w:val="24"/>
                <w:szCs w:val="24"/>
                <w:lang w:val="uk-UA"/>
              </w:rPr>
              <w:t>4</w:t>
            </w:r>
          </w:p>
        </w:tc>
        <w:tc>
          <w:tcPr>
            <w:tcW w:w="3546" w:type="dxa"/>
            <w:vAlign w:val="center"/>
          </w:tcPr>
          <w:p w14:paraId="4F88904B" w14:textId="77777777" w:rsidR="00506507" w:rsidRPr="001E1F08" w:rsidRDefault="00506507" w:rsidP="00CB12BB">
            <w:pPr>
              <w:rPr>
                <w:sz w:val="24"/>
                <w:szCs w:val="24"/>
                <w:lang w:val="uk-UA"/>
              </w:rPr>
            </w:pPr>
            <w:r>
              <w:rPr>
                <w:sz w:val="24"/>
                <w:szCs w:val="24"/>
                <w:lang w:val="uk-UA"/>
              </w:rPr>
              <w:t>В</w:t>
            </w:r>
            <w:r w:rsidRPr="001951C1">
              <w:rPr>
                <w:sz w:val="24"/>
                <w:szCs w:val="24"/>
                <w:lang w:val="uk-UA"/>
              </w:rPr>
              <w:t>ідб</w:t>
            </w:r>
            <w:r>
              <w:rPr>
                <w:sz w:val="24"/>
                <w:szCs w:val="24"/>
                <w:lang w:val="uk-UA"/>
              </w:rPr>
              <w:t>і</w:t>
            </w:r>
            <w:r w:rsidRPr="001951C1">
              <w:rPr>
                <w:sz w:val="24"/>
                <w:szCs w:val="24"/>
                <w:lang w:val="uk-UA"/>
              </w:rPr>
              <w:t>р громад у рамках проєкту EU4Reconstruction</w:t>
            </w:r>
            <w:r>
              <w:rPr>
                <w:sz w:val="24"/>
                <w:szCs w:val="24"/>
                <w:lang w:val="uk-UA"/>
              </w:rPr>
              <w:t xml:space="preserve"> для розробки Планів просторового розвитку</w:t>
            </w:r>
          </w:p>
        </w:tc>
        <w:tc>
          <w:tcPr>
            <w:tcW w:w="2439" w:type="dxa"/>
            <w:vAlign w:val="center"/>
          </w:tcPr>
          <w:p w14:paraId="45146357" w14:textId="77777777" w:rsidR="00506507" w:rsidRPr="00CB3790" w:rsidRDefault="00506507" w:rsidP="00CB12BB">
            <w:pPr>
              <w:jc w:val="center"/>
              <w:rPr>
                <w:sz w:val="24"/>
                <w:szCs w:val="24"/>
                <w:lang w:val="uk-UA"/>
              </w:rPr>
            </w:pPr>
            <w:r w:rsidRPr="001E1F08">
              <w:rPr>
                <w:sz w:val="24"/>
                <w:szCs w:val="24"/>
                <w:lang w:val="uk-UA"/>
              </w:rPr>
              <w:t>EU4Reconstruction</w:t>
            </w:r>
          </w:p>
        </w:tc>
        <w:tc>
          <w:tcPr>
            <w:tcW w:w="1953" w:type="dxa"/>
            <w:vAlign w:val="center"/>
          </w:tcPr>
          <w:p w14:paraId="3A33CF22" w14:textId="77777777" w:rsidR="00506507" w:rsidRPr="00CB3790" w:rsidRDefault="00506507" w:rsidP="00CB12BB">
            <w:pPr>
              <w:jc w:val="center"/>
              <w:rPr>
                <w:sz w:val="24"/>
                <w:szCs w:val="24"/>
                <w:lang w:val="uk-UA"/>
              </w:rPr>
            </w:pPr>
            <w:r>
              <w:rPr>
                <w:sz w:val="24"/>
                <w:szCs w:val="24"/>
                <w:lang w:val="uk-UA"/>
              </w:rPr>
              <w:t>10 000 000</w:t>
            </w:r>
          </w:p>
        </w:tc>
        <w:tc>
          <w:tcPr>
            <w:tcW w:w="1839" w:type="dxa"/>
            <w:vAlign w:val="center"/>
          </w:tcPr>
          <w:p w14:paraId="709E0C9D"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1E1F08" w14:paraId="44877808" w14:textId="77777777" w:rsidTr="00CB12BB">
        <w:trPr>
          <w:trHeight w:val="1692"/>
        </w:trPr>
        <w:tc>
          <w:tcPr>
            <w:tcW w:w="560" w:type="dxa"/>
            <w:vAlign w:val="center"/>
          </w:tcPr>
          <w:p w14:paraId="6DCC415B" w14:textId="77777777" w:rsidR="00506507" w:rsidRDefault="00506507" w:rsidP="00CB12BB">
            <w:pPr>
              <w:jc w:val="center"/>
              <w:rPr>
                <w:sz w:val="24"/>
                <w:szCs w:val="24"/>
                <w:lang w:val="uk-UA"/>
              </w:rPr>
            </w:pPr>
            <w:r>
              <w:rPr>
                <w:sz w:val="24"/>
                <w:szCs w:val="24"/>
                <w:lang w:val="uk-UA"/>
              </w:rPr>
              <w:t>5</w:t>
            </w:r>
          </w:p>
        </w:tc>
        <w:tc>
          <w:tcPr>
            <w:tcW w:w="3546" w:type="dxa"/>
            <w:vAlign w:val="center"/>
          </w:tcPr>
          <w:p w14:paraId="4FF43ADE" w14:textId="77777777" w:rsidR="00506507" w:rsidRPr="001E1F08" w:rsidRDefault="00506507" w:rsidP="00CB12BB">
            <w:pPr>
              <w:rPr>
                <w:sz w:val="24"/>
                <w:szCs w:val="24"/>
                <w:lang w:val="uk-UA"/>
              </w:rPr>
            </w:pPr>
            <w:r w:rsidRPr="0095181F">
              <w:rPr>
                <w:sz w:val="24"/>
                <w:szCs w:val="24"/>
                <w:lang w:val="uk-UA"/>
              </w:rPr>
              <w:t>Будівництво артезіанської свердловини по вулиці Остапа Вишні</w:t>
            </w:r>
          </w:p>
        </w:tc>
        <w:tc>
          <w:tcPr>
            <w:tcW w:w="2439" w:type="dxa"/>
            <w:vAlign w:val="center"/>
          </w:tcPr>
          <w:p w14:paraId="67832565" w14:textId="77777777" w:rsidR="00506507" w:rsidRPr="00CB3790" w:rsidRDefault="00506507" w:rsidP="00CB12BB">
            <w:pPr>
              <w:jc w:val="center"/>
              <w:rPr>
                <w:sz w:val="24"/>
                <w:szCs w:val="24"/>
                <w:lang w:val="uk-UA"/>
              </w:rPr>
            </w:pPr>
            <w:r>
              <w:rPr>
                <w:sz w:val="24"/>
                <w:szCs w:val="24"/>
                <w:lang w:val="uk-UA"/>
              </w:rPr>
              <w:t>П</w:t>
            </w:r>
            <w:r w:rsidRPr="0095181F">
              <w:rPr>
                <w:sz w:val="24"/>
                <w:szCs w:val="24"/>
                <w:lang w:val="uk-UA"/>
              </w:rPr>
              <w:t>рограм</w:t>
            </w:r>
            <w:r>
              <w:rPr>
                <w:sz w:val="24"/>
                <w:szCs w:val="24"/>
                <w:lang w:val="uk-UA"/>
              </w:rPr>
              <w:t>а</w:t>
            </w:r>
            <w:r w:rsidRPr="0095181F">
              <w:rPr>
                <w:sz w:val="24"/>
                <w:szCs w:val="24"/>
                <w:lang w:val="uk-UA"/>
              </w:rPr>
              <w:t xml:space="preserve"> «Відновлення водопостачання і відновлення України» від Європейського інвестиційного банку</w:t>
            </w:r>
          </w:p>
        </w:tc>
        <w:tc>
          <w:tcPr>
            <w:tcW w:w="1953" w:type="dxa"/>
            <w:vAlign w:val="center"/>
          </w:tcPr>
          <w:p w14:paraId="2D3E9039" w14:textId="77777777" w:rsidR="00506507" w:rsidRPr="00CB3790" w:rsidRDefault="00506507" w:rsidP="00CB12BB">
            <w:pPr>
              <w:jc w:val="center"/>
              <w:rPr>
                <w:sz w:val="24"/>
                <w:szCs w:val="24"/>
                <w:lang w:val="uk-UA"/>
              </w:rPr>
            </w:pPr>
            <w:r>
              <w:rPr>
                <w:sz w:val="24"/>
                <w:szCs w:val="24"/>
                <w:lang w:val="uk-UA"/>
              </w:rPr>
              <w:t>29 809 338</w:t>
            </w:r>
          </w:p>
        </w:tc>
        <w:tc>
          <w:tcPr>
            <w:tcW w:w="1839" w:type="dxa"/>
            <w:vAlign w:val="center"/>
          </w:tcPr>
          <w:p w14:paraId="542FB033" w14:textId="77777777" w:rsidR="00506507" w:rsidRPr="00BB76AA" w:rsidRDefault="00506507" w:rsidP="00CB12BB">
            <w:pPr>
              <w:jc w:val="center"/>
              <w:rPr>
                <w:sz w:val="24"/>
                <w:szCs w:val="24"/>
                <w:lang w:val="uk-UA"/>
              </w:rPr>
            </w:pPr>
            <w:r w:rsidRPr="00F93AF2">
              <w:rPr>
                <w:sz w:val="24"/>
                <w:szCs w:val="24"/>
                <w:lang w:val="uk-UA"/>
              </w:rPr>
              <w:t>На розгляді</w:t>
            </w:r>
          </w:p>
        </w:tc>
      </w:tr>
      <w:tr w:rsidR="00506507" w:rsidRPr="0095181F" w14:paraId="2B04035A" w14:textId="77777777" w:rsidTr="00CB12BB">
        <w:trPr>
          <w:trHeight w:val="539"/>
        </w:trPr>
        <w:tc>
          <w:tcPr>
            <w:tcW w:w="560" w:type="dxa"/>
            <w:vAlign w:val="center"/>
          </w:tcPr>
          <w:p w14:paraId="1C14AD24" w14:textId="77777777" w:rsidR="00506507" w:rsidRDefault="00506507" w:rsidP="00CB12BB">
            <w:pPr>
              <w:jc w:val="center"/>
              <w:rPr>
                <w:sz w:val="24"/>
                <w:szCs w:val="24"/>
                <w:lang w:val="uk-UA"/>
              </w:rPr>
            </w:pPr>
            <w:r>
              <w:rPr>
                <w:sz w:val="24"/>
                <w:szCs w:val="24"/>
                <w:lang w:val="uk-UA"/>
              </w:rPr>
              <w:t>6</w:t>
            </w:r>
          </w:p>
        </w:tc>
        <w:tc>
          <w:tcPr>
            <w:tcW w:w="3546" w:type="dxa"/>
            <w:vAlign w:val="center"/>
          </w:tcPr>
          <w:p w14:paraId="6042F693" w14:textId="77777777" w:rsidR="00506507" w:rsidRPr="00CB3790" w:rsidRDefault="00506507" w:rsidP="00CB12BB">
            <w:pPr>
              <w:rPr>
                <w:sz w:val="24"/>
                <w:szCs w:val="24"/>
                <w:lang w:val="uk-UA"/>
              </w:rPr>
            </w:pPr>
            <w:r w:rsidRPr="001E1F08">
              <w:rPr>
                <w:sz w:val="24"/>
                <w:szCs w:val="24"/>
                <w:lang w:val="uk-UA"/>
              </w:rPr>
              <w:t>Нове будівництво водопроводу по вул. Памяті та Дмитра Євдокимова</w:t>
            </w:r>
          </w:p>
        </w:tc>
        <w:tc>
          <w:tcPr>
            <w:tcW w:w="2439" w:type="dxa"/>
            <w:vAlign w:val="center"/>
          </w:tcPr>
          <w:p w14:paraId="03FA3D99" w14:textId="77777777" w:rsidR="00506507" w:rsidRPr="00CB3790" w:rsidRDefault="00506507" w:rsidP="00CB12BB">
            <w:pPr>
              <w:jc w:val="center"/>
              <w:rPr>
                <w:sz w:val="24"/>
                <w:szCs w:val="24"/>
                <w:lang w:val="uk-UA"/>
              </w:rPr>
            </w:pPr>
            <w:r>
              <w:rPr>
                <w:sz w:val="24"/>
                <w:szCs w:val="24"/>
                <w:lang w:val="uk-UA"/>
              </w:rPr>
              <w:t>П</w:t>
            </w:r>
            <w:r w:rsidRPr="0095181F">
              <w:rPr>
                <w:sz w:val="24"/>
                <w:szCs w:val="24"/>
                <w:lang w:val="uk-UA"/>
              </w:rPr>
              <w:t>рограм</w:t>
            </w:r>
            <w:r>
              <w:rPr>
                <w:sz w:val="24"/>
                <w:szCs w:val="24"/>
                <w:lang w:val="uk-UA"/>
              </w:rPr>
              <w:t>а</w:t>
            </w:r>
            <w:r w:rsidRPr="0095181F">
              <w:rPr>
                <w:sz w:val="24"/>
                <w:szCs w:val="24"/>
                <w:lang w:val="uk-UA"/>
              </w:rPr>
              <w:t xml:space="preserve"> «Відновлення водопостачання і відновлення України» від Європейського інвестиційного банку</w:t>
            </w:r>
          </w:p>
        </w:tc>
        <w:tc>
          <w:tcPr>
            <w:tcW w:w="1953" w:type="dxa"/>
            <w:vAlign w:val="center"/>
          </w:tcPr>
          <w:p w14:paraId="3219C20B" w14:textId="77777777" w:rsidR="00506507" w:rsidRPr="00CB3790" w:rsidRDefault="00506507" w:rsidP="00CB12BB">
            <w:pPr>
              <w:jc w:val="center"/>
              <w:rPr>
                <w:sz w:val="24"/>
                <w:szCs w:val="24"/>
                <w:lang w:val="uk-UA"/>
              </w:rPr>
            </w:pPr>
            <w:r>
              <w:rPr>
                <w:sz w:val="24"/>
                <w:szCs w:val="24"/>
                <w:lang w:val="uk-UA"/>
              </w:rPr>
              <w:t>5 942 145</w:t>
            </w:r>
          </w:p>
        </w:tc>
        <w:tc>
          <w:tcPr>
            <w:tcW w:w="1839" w:type="dxa"/>
            <w:vAlign w:val="center"/>
          </w:tcPr>
          <w:p w14:paraId="2135E0F6" w14:textId="77777777" w:rsidR="00506507" w:rsidRPr="00BB76AA" w:rsidRDefault="00506507" w:rsidP="00CB12BB">
            <w:pPr>
              <w:jc w:val="center"/>
              <w:rPr>
                <w:sz w:val="24"/>
                <w:szCs w:val="24"/>
                <w:lang w:val="uk-UA"/>
              </w:rPr>
            </w:pPr>
            <w:r w:rsidRPr="00F93AF2">
              <w:rPr>
                <w:sz w:val="24"/>
                <w:szCs w:val="24"/>
                <w:lang w:val="uk-UA"/>
              </w:rPr>
              <w:t>На розгляді</w:t>
            </w:r>
          </w:p>
        </w:tc>
      </w:tr>
      <w:tr w:rsidR="00506507" w:rsidRPr="001E1F08" w14:paraId="1422737F" w14:textId="77777777" w:rsidTr="00CB12BB">
        <w:trPr>
          <w:trHeight w:val="539"/>
        </w:trPr>
        <w:tc>
          <w:tcPr>
            <w:tcW w:w="560" w:type="dxa"/>
            <w:vAlign w:val="center"/>
          </w:tcPr>
          <w:p w14:paraId="54016032" w14:textId="77777777" w:rsidR="00506507" w:rsidRDefault="00506507" w:rsidP="00CB12BB">
            <w:pPr>
              <w:jc w:val="center"/>
              <w:rPr>
                <w:sz w:val="24"/>
                <w:szCs w:val="24"/>
                <w:lang w:val="uk-UA"/>
              </w:rPr>
            </w:pPr>
            <w:r>
              <w:rPr>
                <w:sz w:val="24"/>
                <w:szCs w:val="24"/>
                <w:lang w:val="uk-UA"/>
              </w:rPr>
              <w:t>7</w:t>
            </w:r>
          </w:p>
        </w:tc>
        <w:tc>
          <w:tcPr>
            <w:tcW w:w="3546" w:type="dxa"/>
            <w:vAlign w:val="center"/>
          </w:tcPr>
          <w:p w14:paraId="53D44976" w14:textId="77777777" w:rsidR="00506507" w:rsidRPr="001E1F08" w:rsidRDefault="00506507" w:rsidP="00CB12BB">
            <w:pPr>
              <w:rPr>
                <w:sz w:val="24"/>
                <w:szCs w:val="24"/>
                <w:lang w:val="uk-UA"/>
              </w:rPr>
            </w:pPr>
            <w:r w:rsidRPr="001E1F08">
              <w:rPr>
                <w:sz w:val="24"/>
                <w:szCs w:val="24"/>
                <w:lang w:val="uk-UA"/>
              </w:rPr>
              <w:t>Нове будівництво водопроводу по пров. Гетьмана Канишевського, вул. Молодіжна, вул. Куліш</w:t>
            </w:r>
            <w:r>
              <w:rPr>
                <w:sz w:val="24"/>
                <w:szCs w:val="24"/>
                <w:lang w:val="uk-UA"/>
              </w:rPr>
              <w:t>а</w:t>
            </w:r>
          </w:p>
        </w:tc>
        <w:tc>
          <w:tcPr>
            <w:tcW w:w="2439" w:type="dxa"/>
            <w:vAlign w:val="center"/>
          </w:tcPr>
          <w:p w14:paraId="121311E8" w14:textId="77777777" w:rsidR="00506507" w:rsidRPr="00CB3790" w:rsidRDefault="00506507" w:rsidP="00CB12BB">
            <w:pPr>
              <w:jc w:val="center"/>
              <w:rPr>
                <w:sz w:val="24"/>
                <w:szCs w:val="24"/>
                <w:lang w:val="uk-UA"/>
              </w:rPr>
            </w:pPr>
            <w:r>
              <w:rPr>
                <w:sz w:val="24"/>
                <w:szCs w:val="24"/>
                <w:lang w:val="uk-UA"/>
              </w:rPr>
              <w:t>П</w:t>
            </w:r>
            <w:r w:rsidRPr="0095181F">
              <w:rPr>
                <w:sz w:val="24"/>
                <w:szCs w:val="24"/>
                <w:lang w:val="uk-UA"/>
              </w:rPr>
              <w:t>рограм</w:t>
            </w:r>
            <w:r>
              <w:rPr>
                <w:sz w:val="24"/>
                <w:szCs w:val="24"/>
                <w:lang w:val="uk-UA"/>
              </w:rPr>
              <w:t>а</w:t>
            </w:r>
            <w:r w:rsidRPr="0095181F">
              <w:rPr>
                <w:sz w:val="24"/>
                <w:szCs w:val="24"/>
                <w:lang w:val="uk-UA"/>
              </w:rPr>
              <w:t xml:space="preserve"> «Відновлення водопостачання і відновлення України» від Європейського інвестиційного банку</w:t>
            </w:r>
          </w:p>
        </w:tc>
        <w:tc>
          <w:tcPr>
            <w:tcW w:w="1953" w:type="dxa"/>
            <w:vAlign w:val="center"/>
          </w:tcPr>
          <w:p w14:paraId="00A2A330" w14:textId="77777777" w:rsidR="00506507" w:rsidRPr="00CB3790" w:rsidRDefault="00506507" w:rsidP="00CB12BB">
            <w:pPr>
              <w:jc w:val="center"/>
              <w:rPr>
                <w:sz w:val="24"/>
                <w:szCs w:val="24"/>
                <w:lang w:val="uk-UA"/>
              </w:rPr>
            </w:pPr>
            <w:r>
              <w:rPr>
                <w:sz w:val="24"/>
                <w:szCs w:val="24"/>
                <w:lang w:val="uk-UA"/>
              </w:rPr>
              <w:t>2 260 864</w:t>
            </w:r>
          </w:p>
        </w:tc>
        <w:tc>
          <w:tcPr>
            <w:tcW w:w="1839" w:type="dxa"/>
            <w:vAlign w:val="center"/>
          </w:tcPr>
          <w:p w14:paraId="7A5B1ADC" w14:textId="77777777" w:rsidR="00506507" w:rsidRPr="00BB76AA" w:rsidRDefault="00506507" w:rsidP="00CB12BB">
            <w:pPr>
              <w:jc w:val="center"/>
              <w:rPr>
                <w:sz w:val="24"/>
                <w:szCs w:val="24"/>
                <w:lang w:val="uk-UA"/>
              </w:rPr>
            </w:pPr>
            <w:r w:rsidRPr="00F93AF2">
              <w:rPr>
                <w:sz w:val="24"/>
                <w:szCs w:val="24"/>
                <w:lang w:val="uk-UA"/>
              </w:rPr>
              <w:t>На розгляді</w:t>
            </w:r>
          </w:p>
        </w:tc>
      </w:tr>
      <w:tr w:rsidR="00506507" w:rsidRPr="001E1F08" w14:paraId="62AF7858" w14:textId="77777777" w:rsidTr="00CB12BB">
        <w:trPr>
          <w:trHeight w:val="539"/>
        </w:trPr>
        <w:tc>
          <w:tcPr>
            <w:tcW w:w="560" w:type="dxa"/>
            <w:vAlign w:val="center"/>
          </w:tcPr>
          <w:p w14:paraId="08B57AAC" w14:textId="77777777" w:rsidR="00506507" w:rsidRDefault="00506507" w:rsidP="00CB12BB">
            <w:pPr>
              <w:jc w:val="center"/>
              <w:rPr>
                <w:sz w:val="24"/>
                <w:szCs w:val="24"/>
                <w:lang w:val="uk-UA"/>
              </w:rPr>
            </w:pPr>
            <w:r>
              <w:rPr>
                <w:sz w:val="24"/>
                <w:szCs w:val="24"/>
                <w:lang w:val="uk-UA"/>
              </w:rPr>
              <w:t>8</w:t>
            </w:r>
          </w:p>
        </w:tc>
        <w:tc>
          <w:tcPr>
            <w:tcW w:w="3546" w:type="dxa"/>
            <w:vAlign w:val="center"/>
          </w:tcPr>
          <w:p w14:paraId="352FE06B" w14:textId="77777777" w:rsidR="00506507" w:rsidRPr="001E1F08" w:rsidRDefault="00506507" w:rsidP="00CB12BB">
            <w:pPr>
              <w:rPr>
                <w:sz w:val="24"/>
                <w:szCs w:val="24"/>
                <w:lang w:val="uk-UA"/>
              </w:rPr>
            </w:pPr>
            <w:r w:rsidRPr="001E1F08">
              <w:rPr>
                <w:sz w:val="24"/>
                <w:szCs w:val="24"/>
                <w:lang w:val="uk-UA"/>
              </w:rPr>
              <w:t>Організація літнього психосоціального кемпу для дітей та родин із статусом ВПО на базі Центру для ВПО в урочищі Нескучне</w:t>
            </w:r>
          </w:p>
        </w:tc>
        <w:tc>
          <w:tcPr>
            <w:tcW w:w="2439" w:type="dxa"/>
            <w:vAlign w:val="center"/>
          </w:tcPr>
          <w:p w14:paraId="08C12ABD" w14:textId="77777777" w:rsidR="00506507" w:rsidRPr="00CB3790" w:rsidRDefault="00506507" w:rsidP="00CB12BB">
            <w:pPr>
              <w:jc w:val="center"/>
              <w:rPr>
                <w:sz w:val="24"/>
                <w:szCs w:val="24"/>
                <w:lang w:val="uk-UA"/>
              </w:rPr>
            </w:pPr>
            <w:r w:rsidRPr="0095181F">
              <w:rPr>
                <w:sz w:val="24"/>
                <w:szCs w:val="24"/>
                <w:lang w:val="uk-UA"/>
              </w:rPr>
              <w:t>Міністерство у справах ветеранів</w:t>
            </w:r>
          </w:p>
        </w:tc>
        <w:tc>
          <w:tcPr>
            <w:tcW w:w="1953" w:type="dxa"/>
            <w:vAlign w:val="center"/>
          </w:tcPr>
          <w:p w14:paraId="75913B2C" w14:textId="77777777" w:rsidR="00506507" w:rsidRPr="00CB3790" w:rsidRDefault="00506507" w:rsidP="00CB12BB">
            <w:pPr>
              <w:jc w:val="center"/>
              <w:rPr>
                <w:sz w:val="24"/>
                <w:szCs w:val="24"/>
                <w:lang w:val="uk-UA"/>
              </w:rPr>
            </w:pPr>
            <w:r>
              <w:rPr>
                <w:sz w:val="24"/>
                <w:szCs w:val="24"/>
                <w:lang w:val="uk-UA"/>
              </w:rPr>
              <w:t>7 488 000</w:t>
            </w:r>
          </w:p>
        </w:tc>
        <w:tc>
          <w:tcPr>
            <w:tcW w:w="1839" w:type="dxa"/>
            <w:vAlign w:val="center"/>
          </w:tcPr>
          <w:p w14:paraId="5F97EEC2"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1E1F08" w14:paraId="30D468D7" w14:textId="77777777" w:rsidTr="00CB12BB">
        <w:trPr>
          <w:trHeight w:val="539"/>
        </w:trPr>
        <w:tc>
          <w:tcPr>
            <w:tcW w:w="560" w:type="dxa"/>
            <w:vAlign w:val="center"/>
          </w:tcPr>
          <w:p w14:paraId="00A8A914" w14:textId="77777777" w:rsidR="00506507" w:rsidRDefault="00506507" w:rsidP="00CB12BB">
            <w:pPr>
              <w:jc w:val="center"/>
              <w:rPr>
                <w:sz w:val="24"/>
                <w:szCs w:val="24"/>
                <w:lang w:val="uk-UA"/>
              </w:rPr>
            </w:pPr>
            <w:r>
              <w:rPr>
                <w:sz w:val="24"/>
                <w:szCs w:val="24"/>
                <w:lang w:val="uk-UA"/>
              </w:rPr>
              <w:t>9</w:t>
            </w:r>
          </w:p>
        </w:tc>
        <w:tc>
          <w:tcPr>
            <w:tcW w:w="3546" w:type="dxa"/>
            <w:vAlign w:val="center"/>
          </w:tcPr>
          <w:p w14:paraId="616B2753" w14:textId="77777777" w:rsidR="00506507" w:rsidRPr="001E1F08" w:rsidRDefault="00506507" w:rsidP="00CB12BB">
            <w:pPr>
              <w:rPr>
                <w:sz w:val="24"/>
                <w:szCs w:val="24"/>
                <w:lang w:val="uk-UA"/>
              </w:rPr>
            </w:pPr>
            <w:r w:rsidRPr="0031620F">
              <w:rPr>
                <w:sz w:val="24"/>
                <w:szCs w:val="24"/>
                <w:lang w:val="uk-UA"/>
              </w:rPr>
              <w:t>Впровадження системи обігріву у просторі ХАБ "Незламні" для людей з інвалідністю, ВПО, ветеранів</w:t>
            </w:r>
          </w:p>
        </w:tc>
        <w:tc>
          <w:tcPr>
            <w:tcW w:w="2439" w:type="dxa"/>
            <w:vAlign w:val="center"/>
          </w:tcPr>
          <w:p w14:paraId="66D08ACB" w14:textId="77777777" w:rsidR="00506507" w:rsidRPr="00CB3790" w:rsidRDefault="00506507" w:rsidP="00CB12BB">
            <w:pPr>
              <w:jc w:val="center"/>
              <w:rPr>
                <w:sz w:val="24"/>
                <w:szCs w:val="24"/>
                <w:lang w:val="uk-UA"/>
              </w:rPr>
            </w:pPr>
            <w:r w:rsidRPr="0095181F">
              <w:rPr>
                <w:sz w:val="24"/>
                <w:szCs w:val="24"/>
                <w:lang w:val="uk-UA"/>
              </w:rPr>
              <w:t>ІСАР "Єднання" в рамках програми «Іскри громад: партнерство ІСАР Єднання та GlobalGiving заради стійкості</w:t>
            </w:r>
          </w:p>
        </w:tc>
        <w:tc>
          <w:tcPr>
            <w:tcW w:w="1953" w:type="dxa"/>
            <w:vAlign w:val="center"/>
          </w:tcPr>
          <w:p w14:paraId="69698BC6" w14:textId="77777777" w:rsidR="00506507" w:rsidRPr="00CB3790" w:rsidRDefault="00506507" w:rsidP="00CB12BB">
            <w:pPr>
              <w:jc w:val="center"/>
              <w:rPr>
                <w:sz w:val="24"/>
                <w:szCs w:val="24"/>
                <w:lang w:val="uk-UA"/>
              </w:rPr>
            </w:pPr>
            <w:r>
              <w:rPr>
                <w:sz w:val="24"/>
                <w:szCs w:val="24"/>
                <w:lang w:val="uk-UA"/>
              </w:rPr>
              <w:t>1 500 000</w:t>
            </w:r>
          </w:p>
        </w:tc>
        <w:tc>
          <w:tcPr>
            <w:tcW w:w="1839" w:type="dxa"/>
            <w:vAlign w:val="center"/>
          </w:tcPr>
          <w:p w14:paraId="112418B4"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1E1F08" w14:paraId="4D270A1C" w14:textId="77777777" w:rsidTr="00CB12BB">
        <w:trPr>
          <w:trHeight w:val="539"/>
        </w:trPr>
        <w:tc>
          <w:tcPr>
            <w:tcW w:w="560" w:type="dxa"/>
            <w:vAlign w:val="center"/>
          </w:tcPr>
          <w:p w14:paraId="5FC6C377" w14:textId="77777777" w:rsidR="00506507" w:rsidRDefault="00506507" w:rsidP="00CB12BB">
            <w:pPr>
              <w:jc w:val="center"/>
              <w:rPr>
                <w:sz w:val="24"/>
                <w:szCs w:val="24"/>
                <w:lang w:val="uk-UA"/>
              </w:rPr>
            </w:pPr>
            <w:r>
              <w:rPr>
                <w:sz w:val="24"/>
                <w:szCs w:val="24"/>
                <w:lang w:val="uk-UA"/>
              </w:rPr>
              <w:t>10</w:t>
            </w:r>
          </w:p>
        </w:tc>
        <w:tc>
          <w:tcPr>
            <w:tcW w:w="3546" w:type="dxa"/>
            <w:vAlign w:val="center"/>
          </w:tcPr>
          <w:p w14:paraId="67459162" w14:textId="77777777" w:rsidR="00506507" w:rsidRPr="001E1F08" w:rsidRDefault="00506507" w:rsidP="00CB12BB">
            <w:pPr>
              <w:rPr>
                <w:sz w:val="24"/>
                <w:szCs w:val="24"/>
                <w:lang w:val="uk-UA"/>
              </w:rPr>
            </w:pPr>
            <w:r w:rsidRPr="0031620F">
              <w:rPr>
                <w:sz w:val="24"/>
                <w:szCs w:val="24"/>
                <w:lang w:val="uk-UA"/>
              </w:rPr>
              <w:t>Європейська молодіжна політика: латвійський досвід для українських громад</w:t>
            </w:r>
          </w:p>
        </w:tc>
        <w:tc>
          <w:tcPr>
            <w:tcW w:w="2439" w:type="dxa"/>
            <w:vAlign w:val="center"/>
          </w:tcPr>
          <w:p w14:paraId="72E73EAE" w14:textId="77777777" w:rsidR="00506507" w:rsidRPr="00CB3790" w:rsidRDefault="00506507" w:rsidP="00CB12BB">
            <w:pPr>
              <w:jc w:val="center"/>
              <w:rPr>
                <w:sz w:val="24"/>
                <w:szCs w:val="24"/>
                <w:lang w:val="uk-UA"/>
              </w:rPr>
            </w:pPr>
            <w:r w:rsidRPr="0095181F">
              <w:rPr>
                <w:sz w:val="24"/>
                <w:szCs w:val="24"/>
                <w:lang w:val="uk-UA"/>
              </w:rPr>
              <w:t>Конкурс «Залучення громадянського суспільства до процесу вступу України у ЄС» від організації Міжнародний фонд «Відродження»</w:t>
            </w:r>
          </w:p>
        </w:tc>
        <w:tc>
          <w:tcPr>
            <w:tcW w:w="1953" w:type="dxa"/>
            <w:vAlign w:val="center"/>
          </w:tcPr>
          <w:p w14:paraId="2C5C9080" w14:textId="77777777" w:rsidR="00506507" w:rsidRPr="00CB3790" w:rsidRDefault="00506507" w:rsidP="00CB12BB">
            <w:pPr>
              <w:jc w:val="center"/>
              <w:rPr>
                <w:sz w:val="24"/>
                <w:szCs w:val="24"/>
                <w:lang w:val="uk-UA"/>
              </w:rPr>
            </w:pPr>
            <w:r>
              <w:rPr>
                <w:sz w:val="24"/>
                <w:szCs w:val="24"/>
                <w:lang w:val="uk-UA"/>
              </w:rPr>
              <w:t>950 000</w:t>
            </w:r>
          </w:p>
        </w:tc>
        <w:tc>
          <w:tcPr>
            <w:tcW w:w="1839" w:type="dxa"/>
            <w:vAlign w:val="center"/>
          </w:tcPr>
          <w:p w14:paraId="76203891"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1E1F08" w14:paraId="65C9045D" w14:textId="77777777" w:rsidTr="00CB12BB">
        <w:trPr>
          <w:trHeight w:val="539"/>
        </w:trPr>
        <w:tc>
          <w:tcPr>
            <w:tcW w:w="560" w:type="dxa"/>
            <w:vAlign w:val="center"/>
          </w:tcPr>
          <w:p w14:paraId="6DBBC2B0" w14:textId="77777777" w:rsidR="00506507" w:rsidRDefault="00506507" w:rsidP="00CB12BB">
            <w:pPr>
              <w:jc w:val="center"/>
              <w:rPr>
                <w:sz w:val="24"/>
                <w:szCs w:val="24"/>
                <w:lang w:val="uk-UA"/>
              </w:rPr>
            </w:pPr>
            <w:r>
              <w:rPr>
                <w:sz w:val="24"/>
                <w:szCs w:val="24"/>
                <w:lang w:val="uk-UA"/>
              </w:rPr>
              <w:t>11</w:t>
            </w:r>
          </w:p>
        </w:tc>
        <w:tc>
          <w:tcPr>
            <w:tcW w:w="3546" w:type="dxa"/>
            <w:vAlign w:val="center"/>
          </w:tcPr>
          <w:p w14:paraId="5728D711" w14:textId="77777777" w:rsidR="00506507" w:rsidRPr="001E1F08" w:rsidRDefault="00506507" w:rsidP="00CB12BB">
            <w:pPr>
              <w:jc w:val="both"/>
              <w:rPr>
                <w:sz w:val="24"/>
                <w:szCs w:val="24"/>
                <w:lang w:val="uk-UA"/>
              </w:rPr>
            </w:pPr>
            <w:r w:rsidRPr="0031620F">
              <w:rPr>
                <w:sz w:val="24"/>
                <w:szCs w:val="24"/>
                <w:lang w:val="uk-UA"/>
              </w:rPr>
              <w:t>Боголюбове: сторінки історії, що творять націю</w:t>
            </w:r>
          </w:p>
        </w:tc>
        <w:tc>
          <w:tcPr>
            <w:tcW w:w="2439" w:type="dxa"/>
            <w:vAlign w:val="center"/>
          </w:tcPr>
          <w:p w14:paraId="54CF8E34" w14:textId="77777777" w:rsidR="00506507" w:rsidRPr="00CB3790" w:rsidRDefault="00506507" w:rsidP="00CB12BB">
            <w:pPr>
              <w:jc w:val="center"/>
              <w:rPr>
                <w:sz w:val="24"/>
                <w:szCs w:val="24"/>
                <w:lang w:val="uk-UA"/>
              </w:rPr>
            </w:pPr>
            <w:r w:rsidRPr="0095181F">
              <w:rPr>
                <w:sz w:val="24"/>
                <w:szCs w:val="24"/>
                <w:lang w:val="uk-UA"/>
              </w:rPr>
              <w:t>Конкурс проектів з утвердження української національної та громадянської ідентичності від Міністерства молоді та спорту України</w:t>
            </w:r>
          </w:p>
        </w:tc>
        <w:tc>
          <w:tcPr>
            <w:tcW w:w="1953" w:type="dxa"/>
            <w:vAlign w:val="center"/>
          </w:tcPr>
          <w:p w14:paraId="398F315D" w14:textId="77777777" w:rsidR="00506507" w:rsidRPr="00CB3790" w:rsidRDefault="00506507" w:rsidP="00CB12BB">
            <w:pPr>
              <w:jc w:val="center"/>
              <w:rPr>
                <w:sz w:val="24"/>
                <w:szCs w:val="24"/>
                <w:lang w:val="uk-UA"/>
              </w:rPr>
            </w:pPr>
            <w:r>
              <w:rPr>
                <w:sz w:val="24"/>
                <w:szCs w:val="24"/>
                <w:lang w:val="uk-UA"/>
              </w:rPr>
              <w:t>2 500 000</w:t>
            </w:r>
          </w:p>
        </w:tc>
        <w:tc>
          <w:tcPr>
            <w:tcW w:w="1839" w:type="dxa"/>
            <w:vAlign w:val="center"/>
          </w:tcPr>
          <w:p w14:paraId="456599C5"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1E1F08" w14:paraId="2BEBE7B5" w14:textId="77777777" w:rsidTr="00CB12BB">
        <w:trPr>
          <w:trHeight w:val="539"/>
        </w:trPr>
        <w:tc>
          <w:tcPr>
            <w:tcW w:w="560" w:type="dxa"/>
            <w:vAlign w:val="center"/>
          </w:tcPr>
          <w:p w14:paraId="6BB94FE8" w14:textId="77777777" w:rsidR="00506507" w:rsidRDefault="00506507" w:rsidP="00CB12BB">
            <w:pPr>
              <w:jc w:val="center"/>
              <w:rPr>
                <w:sz w:val="24"/>
                <w:szCs w:val="24"/>
                <w:lang w:val="uk-UA"/>
              </w:rPr>
            </w:pPr>
            <w:r>
              <w:rPr>
                <w:sz w:val="24"/>
                <w:szCs w:val="24"/>
                <w:lang w:val="uk-UA"/>
              </w:rPr>
              <w:t>12</w:t>
            </w:r>
          </w:p>
        </w:tc>
        <w:tc>
          <w:tcPr>
            <w:tcW w:w="3546" w:type="dxa"/>
            <w:vAlign w:val="center"/>
          </w:tcPr>
          <w:p w14:paraId="3F3B553E" w14:textId="77777777" w:rsidR="00506507" w:rsidRPr="001E1F08" w:rsidRDefault="00506507" w:rsidP="00CB12BB">
            <w:pPr>
              <w:jc w:val="both"/>
              <w:rPr>
                <w:sz w:val="24"/>
                <w:szCs w:val="24"/>
                <w:lang w:val="uk-UA"/>
              </w:rPr>
            </w:pPr>
            <w:r w:rsidRPr="0031620F">
              <w:rPr>
                <w:sz w:val="24"/>
                <w:szCs w:val="24"/>
                <w:lang w:val="uk-UA"/>
              </w:rPr>
              <w:t xml:space="preserve">Програма «Підготовка інвестиційних проєктів  для розвитку громад» </w:t>
            </w:r>
          </w:p>
        </w:tc>
        <w:tc>
          <w:tcPr>
            <w:tcW w:w="2439" w:type="dxa"/>
            <w:vAlign w:val="center"/>
          </w:tcPr>
          <w:p w14:paraId="6241FCF8" w14:textId="77777777" w:rsidR="00506507" w:rsidRPr="00CB3790" w:rsidRDefault="00506507" w:rsidP="00CB12BB">
            <w:pPr>
              <w:jc w:val="center"/>
              <w:rPr>
                <w:sz w:val="24"/>
                <w:szCs w:val="24"/>
                <w:lang w:val="uk-UA"/>
              </w:rPr>
            </w:pPr>
            <w:r>
              <w:rPr>
                <w:sz w:val="24"/>
                <w:szCs w:val="24"/>
                <w:lang w:val="uk-UA"/>
              </w:rPr>
              <w:t>Програма</w:t>
            </w:r>
            <w:r w:rsidRPr="0031620F">
              <w:rPr>
                <w:sz w:val="24"/>
                <w:szCs w:val="24"/>
                <w:lang w:val="uk-UA"/>
              </w:rPr>
              <w:t xml:space="preserve"> «Мери за економічне зростання»</w:t>
            </w:r>
          </w:p>
        </w:tc>
        <w:tc>
          <w:tcPr>
            <w:tcW w:w="1953" w:type="dxa"/>
            <w:vAlign w:val="center"/>
          </w:tcPr>
          <w:p w14:paraId="1892A0F2" w14:textId="77777777" w:rsidR="00506507" w:rsidRPr="00CB3790" w:rsidRDefault="00506507" w:rsidP="00CB12BB">
            <w:pPr>
              <w:jc w:val="center"/>
              <w:rPr>
                <w:sz w:val="24"/>
                <w:szCs w:val="24"/>
                <w:lang w:val="uk-UA"/>
              </w:rPr>
            </w:pPr>
            <w:r w:rsidRPr="0095181F">
              <w:rPr>
                <w:sz w:val="24"/>
                <w:szCs w:val="24"/>
                <w:lang w:val="uk-UA"/>
              </w:rPr>
              <w:t>2 733 000</w:t>
            </w:r>
          </w:p>
        </w:tc>
        <w:tc>
          <w:tcPr>
            <w:tcW w:w="1839" w:type="dxa"/>
            <w:vAlign w:val="center"/>
          </w:tcPr>
          <w:p w14:paraId="4C351823" w14:textId="77777777" w:rsidR="00506507" w:rsidRPr="00BB76AA" w:rsidRDefault="00506507" w:rsidP="00CB12BB">
            <w:pPr>
              <w:jc w:val="center"/>
              <w:rPr>
                <w:sz w:val="24"/>
                <w:szCs w:val="24"/>
                <w:lang w:val="uk-UA"/>
              </w:rPr>
            </w:pPr>
            <w:r>
              <w:rPr>
                <w:sz w:val="24"/>
                <w:szCs w:val="24"/>
                <w:lang w:val="uk-UA"/>
              </w:rPr>
              <w:t>Підтримано</w:t>
            </w:r>
          </w:p>
        </w:tc>
      </w:tr>
      <w:tr w:rsidR="00506507" w:rsidRPr="001E1F08" w14:paraId="211FB5D8" w14:textId="77777777" w:rsidTr="00CB12BB">
        <w:trPr>
          <w:trHeight w:val="539"/>
        </w:trPr>
        <w:tc>
          <w:tcPr>
            <w:tcW w:w="560" w:type="dxa"/>
            <w:vAlign w:val="center"/>
          </w:tcPr>
          <w:p w14:paraId="1424E14D" w14:textId="77777777" w:rsidR="00506507" w:rsidRDefault="00506507" w:rsidP="00CB12BB">
            <w:pPr>
              <w:jc w:val="center"/>
              <w:rPr>
                <w:sz w:val="24"/>
                <w:szCs w:val="24"/>
                <w:lang w:val="uk-UA"/>
              </w:rPr>
            </w:pPr>
            <w:r>
              <w:rPr>
                <w:sz w:val="24"/>
                <w:szCs w:val="24"/>
                <w:lang w:val="uk-UA"/>
              </w:rPr>
              <w:t>13</w:t>
            </w:r>
          </w:p>
        </w:tc>
        <w:tc>
          <w:tcPr>
            <w:tcW w:w="3546" w:type="dxa"/>
            <w:vAlign w:val="center"/>
          </w:tcPr>
          <w:p w14:paraId="65E3F294" w14:textId="77777777" w:rsidR="00506507" w:rsidRPr="001E1F08" w:rsidRDefault="00506507" w:rsidP="00CB12BB">
            <w:pPr>
              <w:rPr>
                <w:sz w:val="24"/>
                <w:szCs w:val="24"/>
                <w:lang w:val="uk-UA"/>
              </w:rPr>
            </w:pPr>
            <w:r w:rsidRPr="0031620F">
              <w:rPr>
                <w:sz w:val="24"/>
                <w:szCs w:val="24"/>
                <w:lang w:val="uk-UA"/>
              </w:rPr>
              <w:t>Капітальний ремонт та термомодернізація нежитлової будівлі по вул. Вознесенська, 2 у м. Тростянець для створення навчально-культурного молодіжного центру з використанням альтернативних джерел енергії</w:t>
            </w:r>
          </w:p>
        </w:tc>
        <w:tc>
          <w:tcPr>
            <w:tcW w:w="2439" w:type="dxa"/>
            <w:vAlign w:val="center"/>
          </w:tcPr>
          <w:p w14:paraId="74DE0D07" w14:textId="77777777" w:rsidR="00506507" w:rsidRPr="00CB3790" w:rsidRDefault="00506507" w:rsidP="00CB12BB">
            <w:pPr>
              <w:jc w:val="center"/>
              <w:rPr>
                <w:sz w:val="24"/>
                <w:szCs w:val="24"/>
                <w:lang w:val="uk-UA"/>
              </w:rPr>
            </w:pPr>
            <w:r w:rsidRPr="0031620F">
              <w:rPr>
                <w:sz w:val="24"/>
                <w:szCs w:val="24"/>
                <w:lang w:val="uk-UA"/>
              </w:rPr>
              <w:t>NEFCO</w:t>
            </w:r>
          </w:p>
        </w:tc>
        <w:tc>
          <w:tcPr>
            <w:tcW w:w="1953" w:type="dxa"/>
            <w:vAlign w:val="center"/>
          </w:tcPr>
          <w:p w14:paraId="05A6A9A7" w14:textId="77777777" w:rsidR="00506507" w:rsidRPr="0057512F" w:rsidRDefault="00506507" w:rsidP="00CB12BB">
            <w:pPr>
              <w:jc w:val="center"/>
              <w:rPr>
                <w:sz w:val="24"/>
                <w:szCs w:val="24"/>
                <w:lang w:val="uk-UA"/>
              </w:rPr>
            </w:pPr>
            <w:r>
              <w:rPr>
                <w:sz w:val="24"/>
                <w:szCs w:val="24"/>
              </w:rPr>
              <w:t>80 000 000</w:t>
            </w:r>
          </w:p>
        </w:tc>
        <w:tc>
          <w:tcPr>
            <w:tcW w:w="1839" w:type="dxa"/>
            <w:vAlign w:val="center"/>
          </w:tcPr>
          <w:p w14:paraId="65C7128E"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1E1F08" w14:paraId="631E6B19" w14:textId="77777777" w:rsidTr="00CB12BB">
        <w:trPr>
          <w:trHeight w:val="539"/>
        </w:trPr>
        <w:tc>
          <w:tcPr>
            <w:tcW w:w="560" w:type="dxa"/>
            <w:vAlign w:val="center"/>
          </w:tcPr>
          <w:p w14:paraId="588FD44B" w14:textId="77777777" w:rsidR="00506507" w:rsidRDefault="00506507" w:rsidP="00CB12BB">
            <w:pPr>
              <w:jc w:val="center"/>
              <w:rPr>
                <w:sz w:val="24"/>
                <w:szCs w:val="24"/>
                <w:lang w:val="uk-UA"/>
              </w:rPr>
            </w:pPr>
            <w:r>
              <w:rPr>
                <w:sz w:val="24"/>
                <w:szCs w:val="24"/>
                <w:lang w:val="uk-UA"/>
              </w:rPr>
              <w:t>14</w:t>
            </w:r>
          </w:p>
        </w:tc>
        <w:tc>
          <w:tcPr>
            <w:tcW w:w="3546" w:type="dxa"/>
            <w:vAlign w:val="center"/>
          </w:tcPr>
          <w:p w14:paraId="20D01D43" w14:textId="77777777" w:rsidR="00506507" w:rsidRPr="001E1F08" w:rsidRDefault="00506507" w:rsidP="00CB12BB">
            <w:pPr>
              <w:rPr>
                <w:sz w:val="24"/>
                <w:szCs w:val="24"/>
                <w:lang w:val="uk-UA"/>
              </w:rPr>
            </w:pPr>
            <w:r w:rsidRPr="0031620F">
              <w:rPr>
                <w:sz w:val="24"/>
                <w:szCs w:val="24"/>
                <w:lang w:val="uk-UA"/>
              </w:rPr>
              <w:t>Реконструкція комунальної котельні по вул. Татаренка, 1Б у м. Тростянець для створення мультифункціонального центру дозвілля та освіти</w:t>
            </w:r>
          </w:p>
        </w:tc>
        <w:tc>
          <w:tcPr>
            <w:tcW w:w="2439" w:type="dxa"/>
            <w:vAlign w:val="center"/>
          </w:tcPr>
          <w:p w14:paraId="6AFF48E9" w14:textId="77777777" w:rsidR="00506507" w:rsidRPr="00CB3790" w:rsidRDefault="00506507" w:rsidP="00CB12BB">
            <w:pPr>
              <w:jc w:val="center"/>
              <w:rPr>
                <w:sz w:val="24"/>
                <w:szCs w:val="24"/>
                <w:lang w:val="uk-UA"/>
              </w:rPr>
            </w:pPr>
            <w:r w:rsidRPr="0031620F">
              <w:rPr>
                <w:sz w:val="24"/>
                <w:szCs w:val="24"/>
                <w:lang w:val="uk-UA"/>
              </w:rPr>
              <w:t>NEFCO</w:t>
            </w:r>
          </w:p>
        </w:tc>
        <w:tc>
          <w:tcPr>
            <w:tcW w:w="1953" w:type="dxa"/>
            <w:vAlign w:val="center"/>
          </w:tcPr>
          <w:p w14:paraId="5E9D0DFA" w14:textId="77777777" w:rsidR="00506507" w:rsidRPr="006B44FA" w:rsidRDefault="00506507" w:rsidP="00CB12BB">
            <w:pPr>
              <w:jc w:val="center"/>
              <w:rPr>
                <w:sz w:val="24"/>
                <w:szCs w:val="24"/>
              </w:rPr>
            </w:pPr>
            <w:r>
              <w:rPr>
                <w:sz w:val="24"/>
                <w:szCs w:val="24"/>
                <w:lang w:val="uk-UA"/>
              </w:rPr>
              <w:t>50 000 000</w:t>
            </w:r>
          </w:p>
        </w:tc>
        <w:tc>
          <w:tcPr>
            <w:tcW w:w="1839" w:type="dxa"/>
            <w:vAlign w:val="center"/>
          </w:tcPr>
          <w:p w14:paraId="4A2E090F"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763695" w14:paraId="31B4B7E3" w14:textId="77777777" w:rsidTr="00506507">
        <w:trPr>
          <w:trHeight w:val="1402"/>
        </w:trPr>
        <w:tc>
          <w:tcPr>
            <w:tcW w:w="560" w:type="dxa"/>
            <w:vAlign w:val="center"/>
          </w:tcPr>
          <w:p w14:paraId="20FF9871" w14:textId="77777777" w:rsidR="00506507" w:rsidRDefault="00506507" w:rsidP="00CB12BB">
            <w:pPr>
              <w:jc w:val="center"/>
              <w:rPr>
                <w:sz w:val="24"/>
                <w:szCs w:val="24"/>
                <w:lang w:val="uk-UA"/>
              </w:rPr>
            </w:pPr>
            <w:r>
              <w:rPr>
                <w:sz w:val="24"/>
                <w:szCs w:val="24"/>
                <w:lang w:val="uk-UA"/>
              </w:rPr>
              <w:t>15</w:t>
            </w:r>
          </w:p>
        </w:tc>
        <w:tc>
          <w:tcPr>
            <w:tcW w:w="3546" w:type="dxa"/>
            <w:vAlign w:val="center"/>
          </w:tcPr>
          <w:p w14:paraId="0887F248" w14:textId="77777777" w:rsidR="00506507" w:rsidRPr="00CB3790" w:rsidRDefault="00506507" w:rsidP="00CB12BB">
            <w:pPr>
              <w:rPr>
                <w:sz w:val="24"/>
                <w:szCs w:val="24"/>
                <w:lang w:val="uk-UA"/>
              </w:rPr>
            </w:pPr>
            <w:r w:rsidRPr="00763695">
              <w:rPr>
                <w:sz w:val="24"/>
                <w:szCs w:val="24"/>
                <w:lang w:val="uk-UA"/>
              </w:rPr>
              <w:t xml:space="preserve">Відновлення національної пам’ятки у Тростянецькій громаді – «Садиба Кеніга» </w:t>
            </w:r>
          </w:p>
        </w:tc>
        <w:tc>
          <w:tcPr>
            <w:tcW w:w="2439" w:type="dxa"/>
            <w:vAlign w:val="center"/>
          </w:tcPr>
          <w:p w14:paraId="626675B7" w14:textId="77777777" w:rsidR="00506507" w:rsidRPr="00CB3790" w:rsidRDefault="00506507" w:rsidP="00CB12BB">
            <w:pPr>
              <w:jc w:val="center"/>
              <w:rPr>
                <w:sz w:val="24"/>
                <w:szCs w:val="24"/>
                <w:lang w:val="uk-UA"/>
              </w:rPr>
            </w:pPr>
            <w:r>
              <w:rPr>
                <w:sz w:val="24"/>
                <w:szCs w:val="24"/>
                <w:lang w:val="uk-UA"/>
              </w:rPr>
              <w:t>П</w:t>
            </w:r>
            <w:r w:rsidRPr="00763695">
              <w:rPr>
                <w:sz w:val="24"/>
                <w:szCs w:val="24"/>
                <w:lang w:val="uk-UA"/>
              </w:rPr>
              <w:t>роект «</w:t>
            </w:r>
            <w:r w:rsidRPr="00506507">
              <w:rPr>
                <w:sz w:val="18"/>
                <w:szCs w:val="18"/>
                <w:lang w:val="uk-UA"/>
              </w:rPr>
              <w:t>ІНСТРУМЕНТ РОЗРОБКИ ПРОЄКТІВ “СПАДЩИНА: ПРОЄКТИ ДЛЯ РОЗВИТКУ ГРОМАДИ” (PPF)»</w:t>
            </w:r>
          </w:p>
        </w:tc>
        <w:tc>
          <w:tcPr>
            <w:tcW w:w="1953" w:type="dxa"/>
            <w:vAlign w:val="center"/>
          </w:tcPr>
          <w:p w14:paraId="0FBEEB37" w14:textId="77777777" w:rsidR="00506507" w:rsidRPr="00CB3790" w:rsidRDefault="00506507" w:rsidP="00CB12BB">
            <w:pPr>
              <w:jc w:val="center"/>
              <w:rPr>
                <w:sz w:val="24"/>
                <w:szCs w:val="24"/>
                <w:lang w:val="uk-UA"/>
              </w:rPr>
            </w:pPr>
            <w:r>
              <w:rPr>
                <w:sz w:val="24"/>
                <w:szCs w:val="24"/>
                <w:lang w:val="uk-UA"/>
              </w:rPr>
              <w:t>Консультаційна підтримка</w:t>
            </w:r>
          </w:p>
        </w:tc>
        <w:tc>
          <w:tcPr>
            <w:tcW w:w="1839" w:type="dxa"/>
            <w:vAlign w:val="center"/>
          </w:tcPr>
          <w:p w14:paraId="2A524884" w14:textId="77777777" w:rsidR="00506507" w:rsidRPr="00BB76AA" w:rsidRDefault="00506507" w:rsidP="00CB12BB">
            <w:pPr>
              <w:jc w:val="center"/>
              <w:rPr>
                <w:sz w:val="24"/>
                <w:szCs w:val="24"/>
                <w:lang w:val="uk-UA"/>
              </w:rPr>
            </w:pPr>
            <w:r>
              <w:rPr>
                <w:sz w:val="24"/>
                <w:szCs w:val="24"/>
                <w:lang w:val="uk-UA"/>
              </w:rPr>
              <w:t>Підтримано</w:t>
            </w:r>
          </w:p>
        </w:tc>
      </w:tr>
      <w:tr w:rsidR="00506507" w:rsidRPr="00763695" w14:paraId="231FE890" w14:textId="77777777" w:rsidTr="00CB12BB">
        <w:trPr>
          <w:trHeight w:val="1692"/>
        </w:trPr>
        <w:tc>
          <w:tcPr>
            <w:tcW w:w="560" w:type="dxa"/>
            <w:vAlign w:val="center"/>
          </w:tcPr>
          <w:p w14:paraId="7CFF4153" w14:textId="77777777" w:rsidR="00506507" w:rsidRDefault="00506507" w:rsidP="00CB12BB">
            <w:pPr>
              <w:jc w:val="center"/>
              <w:rPr>
                <w:sz w:val="24"/>
                <w:szCs w:val="24"/>
                <w:lang w:val="uk-UA"/>
              </w:rPr>
            </w:pPr>
            <w:r>
              <w:rPr>
                <w:sz w:val="24"/>
                <w:szCs w:val="24"/>
                <w:lang w:val="uk-UA"/>
              </w:rPr>
              <w:t>16</w:t>
            </w:r>
          </w:p>
        </w:tc>
        <w:tc>
          <w:tcPr>
            <w:tcW w:w="3546" w:type="dxa"/>
            <w:vAlign w:val="center"/>
          </w:tcPr>
          <w:p w14:paraId="677A0064" w14:textId="77777777" w:rsidR="00506507" w:rsidRPr="00CB3790" w:rsidRDefault="00506507" w:rsidP="00CB12BB">
            <w:pPr>
              <w:rPr>
                <w:sz w:val="24"/>
                <w:szCs w:val="24"/>
                <w:lang w:val="uk-UA"/>
              </w:rPr>
            </w:pPr>
            <w:r w:rsidRPr="00763695">
              <w:rPr>
                <w:sz w:val="24"/>
                <w:szCs w:val="24"/>
                <w:lang w:val="uk-UA"/>
              </w:rPr>
              <w:t>«Перші. Вільні» щодо створення документальної експозиції у місті Тростянець для збереження, осмислення та публічного представлення досвіду окупації і звільнення громади</w:t>
            </w:r>
          </w:p>
        </w:tc>
        <w:tc>
          <w:tcPr>
            <w:tcW w:w="2439" w:type="dxa"/>
            <w:vAlign w:val="center"/>
          </w:tcPr>
          <w:p w14:paraId="4E6DE441" w14:textId="77777777" w:rsidR="00506507" w:rsidRPr="00CB3790" w:rsidRDefault="00506507" w:rsidP="00CB12BB">
            <w:pPr>
              <w:jc w:val="center"/>
              <w:rPr>
                <w:sz w:val="24"/>
                <w:szCs w:val="24"/>
                <w:lang w:val="uk-UA"/>
              </w:rPr>
            </w:pPr>
            <w:r w:rsidRPr="00763695">
              <w:rPr>
                <w:sz w:val="24"/>
                <w:szCs w:val="24"/>
                <w:lang w:val="uk-UA"/>
              </w:rPr>
              <w:t>Конкурс «Культура. Єдність. Стійкість 2.0» від МФ «Відродження»</w:t>
            </w:r>
          </w:p>
        </w:tc>
        <w:tc>
          <w:tcPr>
            <w:tcW w:w="1953" w:type="dxa"/>
            <w:vAlign w:val="center"/>
          </w:tcPr>
          <w:p w14:paraId="68DA68FA" w14:textId="77777777" w:rsidR="00506507" w:rsidRPr="00CB3790" w:rsidRDefault="00506507" w:rsidP="00CB12BB">
            <w:pPr>
              <w:jc w:val="center"/>
              <w:rPr>
                <w:sz w:val="24"/>
                <w:szCs w:val="24"/>
                <w:lang w:val="uk-UA"/>
              </w:rPr>
            </w:pPr>
            <w:r>
              <w:rPr>
                <w:sz w:val="24"/>
                <w:szCs w:val="24"/>
                <w:lang w:val="uk-UA"/>
              </w:rPr>
              <w:t>900 000</w:t>
            </w:r>
          </w:p>
        </w:tc>
        <w:tc>
          <w:tcPr>
            <w:tcW w:w="1839" w:type="dxa"/>
            <w:vAlign w:val="center"/>
          </w:tcPr>
          <w:p w14:paraId="1DFA3715"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763695" w14:paraId="6D6C990C" w14:textId="77777777" w:rsidTr="00CB12BB">
        <w:trPr>
          <w:trHeight w:val="1692"/>
        </w:trPr>
        <w:tc>
          <w:tcPr>
            <w:tcW w:w="560" w:type="dxa"/>
            <w:vAlign w:val="center"/>
          </w:tcPr>
          <w:p w14:paraId="1A299E2D" w14:textId="77777777" w:rsidR="00506507" w:rsidRDefault="00506507" w:rsidP="00CB12BB">
            <w:pPr>
              <w:jc w:val="center"/>
              <w:rPr>
                <w:sz w:val="24"/>
                <w:szCs w:val="24"/>
                <w:lang w:val="uk-UA"/>
              </w:rPr>
            </w:pPr>
            <w:r>
              <w:rPr>
                <w:sz w:val="24"/>
                <w:szCs w:val="24"/>
                <w:lang w:val="uk-UA"/>
              </w:rPr>
              <w:t>17</w:t>
            </w:r>
          </w:p>
        </w:tc>
        <w:tc>
          <w:tcPr>
            <w:tcW w:w="3546" w:type="dxa"/>
            <w:vAlign w:val="center"/>
          </w:tcPr>
          <w:p w14:paraId="49A5F139" w14:textId="77777777" w:rsidR="00506507" w:rsidRPr="00CB3790" w:rsidRDefault="00506507" w:rsidP="00CB12BB">
            <w:pPr>
              <w:rPr>
                <w:sz w:val="24"/>
                <w:szCs w:val="24"/>
                <w:lang w:val="uk-UA"/>
              </w:rPr>
            </w:pPr>
            <w:r w:rsidRPr="00763695">
              <w:rPr>
                <w:sz w:val="24"/>
                <w:szCs w:val="24"/>
                <w:lang w:val="uk-UA"/>
              </w:rPr>
              <w:t>Створення умов для доступності та інклюзії під час надання первинної медичної допомоги та діагностики у Тростянецькій громаді</w:t>
            </w:r>
          </w:p>
        </w:tc>
        <w:tc>
          <w:tcPr>
            <w:tcW w:w="2439" w:type="dxa"/>
            <w:vAlign w:val="center"/>
          </w:tcPr>
          <w:p w14:paraId="7E23FF7B" w14:textId="77777777" w:rsidR="00506507" w:rsidRPr="00CB3790" w:rsidRDefault="00506507" w:rsidP="00CB12BB">
            <w:pPr>
              <w:jc w:val="center"/>
              <w:rPr>
                <w:sz w:val="24"/>
                <w:szCs w:val="24"/>
                <w:lang w:val="uk-UA"/>
              </w:rPr>
            </w:pPr>
            <w:r w:rsidRPr="00763695">
              <w:rPr>
                <w:sz w:val="24"/>
                <w:szCs w:val="24"/>
                <w:lang w:val="uk-UA"/>
              </w:rPr>
              <w:t>ZDOROVI в рамках програми «грантовий ХАБ 2026»</w:t>
            </w:r>
          </w:p>
        </w:tc>
        <w:tc>
          <w:tcPr>
            <w:tcW w:w="1953" w:type="dxa"/>
            <w:vAlign w:val="center"/>
          </w:tcPr>
          <w:p w14:paraId="460D017A" w14:textId="77777777" w:rsidR="00506507" w:rsidRPr="00CB3790" w:rsidRDefault="00506507" w:rsidP="00CB12BB">
            <w:pPr>
              <w:jc w:val="center"/>
              <w:rPr>
                <w:sz w:val="24"/>
                <w:szCs w:val="24"/>
                <w:lang w:val="uk-UA"/>
              </w:rPr>
            </w:pPr>
            <w:r w:rsidRPr="00F93AF2">
              <w:rPr>
                <w:sz w:val="24"/>
                <w:szCs w:val="24"/>
              </w:rPr>
              <w:t>2 069 120</w:t>
            </w:r>
          </w:p>
        </w:tc>
        <w:tc>
          <w:tcPr>
            <w:tcW w:w="1839" w:type="dxa"/>
            <w:vAlign w:val="center"/>
          </w:tcPr>
          <w:p w14:paraId="7BFE7F75"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2B69C9" w14:paraId="7B86A3EB" w14:textId="77777777" w:rsidTr="00CB12BB">
        <w:trPr>
          <w:trHeight w:val="965"/>
        </w:trPr>
        <w:tc>
          <w:tcPr>
            <w:tcW w:w="560" w:type="dxa"/>
            <w:vAlign w:val="center"/>
          </w:tcPr>
          <w:p w14:paraId="7A3850C6" w14:textId="77777777" w:rsidR="00506507" w:rsidRDefault="00506507" w:rsidP="00CB12BB">
            <w:pPr>
              <w:jc w:val="center"/>
              <w:rPr>
                <w:sz w:val="24"/>
                <w:szCs w:val="24"/>
                <w:lang w:val="uk-UA"/>
              </w:rPr>
            </w:pPr>
            <w:r>
              <w:rPr>
                <w:sz w:val="24"/>
                <w:szCs w:val="24"/>
                <w:lang w:val="uk-UA"/>
              </w:rPr>
              <w:t>18</w:t>
            </w:r>
          </w:p>
        </w:tc>
        <w:tc>
          <w:tcPr>
            <w:tcW w:w="3546" w:type="dxa"/>
            <w:vAlign w:val="center"/>
          </w:tcPr>
          <w:p w14:paraId="5D7FC007" w14:textId="77777777" w:rsidR="00506507" w:rsidRPr="00CB3790" w:rsidRDefault="00506507" w:rsidP="00CB12BB">
            <w:pPr>
              <w:rPr>
                <w:sz w:val="24"/>
                <w:szCs w:val="24"/>
                <w:lang w:val="uk-UA"/>
              </w:rPr>
            </w:pPr>
            <w:r w:rsidRPr="002B69C9">
              <w:rPr>
                <w:sz w:val="24"/>
                <w:szCs w:val="24"/>
                <w:lang w:val="uk-UA"/>
              </w:rPr>
              <w:t>Україна в Європі: культурний діалог спільнот</w:t>
            </w:r>
          </w:p>
        </w:tc>
        <w:tc>
          <w:tcPr>
            <w:tcW w:w="2439" w:type="dxa"/>
            <w:vAlign w:val="center"/>
          </w:tcPr>
          <w:p w14:paraId="08F6AF61" w14:textId="77777777" w:rsidR="00506507" w:rsidRPr="00CB3790" w:rsidRDefault="00506507" w:rsidP="00CB12BB">
            <w:pPr>
              <w:jc w:val="center"/>
              <w:rPr>
                <w:sz w:val="24"/>
                <w:szCs w:val="24"/>
                <w:lang w:val="uk-UA"/>
              </w:rPr>
            </w:pPr>
            <w:r w:rsidRPr="002B69C9">
              <w:rPr>
                <w:sz w:val="24"/>
                <w:szCs w:val="24"/>
                <w:lang w:val="uk-UA"/>
              </w:rPr>
              <w:t>House of Europe Award</w:t>
            </w:r>
          </w:p>
        </w:tc>
        <w:tc>
          <w:tcPr>
            <w:tcW w:w="1953" w:type="dxa"/>
            <w:vAlign w:val="center"/>
          </w:tcPr>
          <w:p w14:paraId="7AB2BFC0" w14:textId="77777777" w:rsidR="00506507" w:rsidRPr="00CB3790" w:rsidRDefault="00506507" w:rsidP="00CB12BB">
            <w:pPr>
              <w:jc w:val="center"/>
              <w:rPr>
                <w:sz w:val="24"/>
                <w:szCs w:val="24"/>
                <w:lang w:val="uk-UA"/>
              </w:rPr>
            </w:pPr>
            <w:r>
              <w:rPr>
                <w:sz w:val="24"/>
                <w:szCs w:val="24"/>
                <w:lang w:val="uk-UA"/>
              </w:rPr>
              <w:t>500 000</w:t>
            </w:r>
          </w:p>
        </w:tc>
        <w:tc>
          <w:tcPr>
            <w:tcW w:w="1839" w:type="dxa"/>
            <w:vAlign w:val="center"/>
          </w:tcPr>
          <w:p w14:paraId="36732CB3" w14:textId="77777777" w:rsidR="00506507" w:rsidRPr="00BB76AA" w:rsidRDefault="00506507" w:rsidP="00CB12BB">
            <w:pPr>
              <w:jc w:val="center"/>
              <w:rPr>
                <w:sz w:val="24"/>
                <w:szCs w:val="24"/>
                <w:lang w:val="uk-UA"/>
              </w:rPr>
            </w:pPr>
            <w:r>
              <w:rPr>
                <w:sz w:val="24"/>
                <w:szCs w:val="24"/>
                <w:lang w:val="uk-UA"/>
              </w:rPr>
              <w:t>Не підтримано</w:t>
            </w:r>
          </w:p>
        </w:tc>
      </w:tr>
      <w:tr w:rsidR="00506507" w:rsidRPr="002B69C9" w14:paraId="1076ABF0" w14:textId="77777777" w:rsidTr="00CB12BB">
        <w:trPr>
          <w:trHeight w:val="702"/>
        </w:trPr>
        <w:tc>
          <w:tcPr>
            <w:tcW w:w="560" w:type="dxa"/>
            <w:vAlign w:val="center"/>
          </w:tcPr>
          <w:p w14:paraId="774B66DA" w14:textId="77777777" w:rsidR="00506507" w:rsidRDefault="00506507" w:rsidP="00CB12BB">
            <w:pPr>
              <w:jc w:val="center"/>
              <w:rPr>
                <w:sz w:val="24"/>
                <w:szCs w:val="24"/>
                <w:lang w:val="uk-UA"/>
              </w:rPr>
            </w:pPr>
            <w:r>
              <w:rPr>
                <w:sz w:val="24"/>
                <w:szCs w:val="24"/>
                <w:lang w:val="uk-UA"/>
              </w:rPr>
              <w:t>19</w:t>
            </w:r>
          </w:p>
        </w:tc>
        <w:tc>
          <w:tcPr>
            <w:tcW w:w="3546" w:type="dxa"/>
            <w:vAlign w:val="center"/>
          </w:tcPr>
          <w:p w14:paraId="22B5BC66" w14:textId="77777777" w:rsidR="00506507" w:rsidRPr="00CB3790" w:rsidRDefault="00506507" w:rsidP="00CB12BB">
            <w:pPr>
              <w:rPr>
                <w:sz w:val="24"/>
                <w:szCs w:val="24"/>
                <w:lang w:val="uk-UA"/>
              </w:rPr>
            </w:pPr>
            <w:r w:rsidRPr="002B69C9">
              <w:rPr>
                <w:sz w:val="24"/>
                <w:szCs w:val="24"/>
                <w:lang w:val="uk-UA"/>
              </w:rPr>
              <w:t xml:space="preserve">Створення умов для надання первинних медичних послуг Тростянецьким центром первинної медичної допомоги з УЗД та кардіології </w:t>
            </w:r>
          </w:p>
        </w:tc>
        <w:tc>
          <w:tcPr>
            <w:tcW w:w="2439" w:type="dxa"/>
            <w:vAlign w:val="center"/>
          </w:tcPr>
          <w:p w14:paraId="31094AA1" w14:textId="77777777" w:rsidR="00506507" w:rsidRPr="00CB3790" w:rsidRDefault="00506507" w:rsidP="00CB12BB">
            <w:pPr>
              <w:jc w:val="center"/>
              <w:rPr>
                <w:sz w:val="24"/>
                <w:szCs w:val="24"/>
                <w:lang w:val="uk-UA"/>
              </w:rPr>
            </w:pPr>
            <w:r>
              <w:rPr>
                <w:sz w:val="24"/>
                <w:szCs w:val="24"/>
                <w:lang w:val="uk-UA"/>
              </w:rPr>
              <w:t>Г</w:t>
            </w:r>
            <w:r w:rsidRPr="002B69C9">
              <w:rPr>
                <w:sz w:val="24"/>
                <w:szCs w:val="24"/>
                <w:lang w:val="uk-UA"/>
              </w:rPr>
              <w:t>рантов</w:t>
            </w:r>
            <w:r>
              <w:rPr>
                <w:sz w:val="24"/>
                <w:szCs w:val="24"/>
                <w:lang w:val="uk-UA"/>
              </w:rPr>
              <w:t>а</w:t>
            </w:r>
            <w:r w:rsidRPr="002B69C9">
              <w:rPr>
                <w:sz w:val="24"/>
                <w:szCs w:val="24"/>
                <w:lang w:val="uk-UA"/>
              </w:rPr>
              <w:t xml:space="preserve"> допомог</w:t>
            </w:r>
            <w:r>
              <w:rPr>
                <w:sz w:val="24"/>
                <w:szCs w:val="24"/>
                <w:lang w:val="uk-UA"/>
              </w:rPr>
              <w:t>а</w:t>
            </w:r>
            <w:r w:rsidRPr="002B69C9">
              <w:rPr>
                <w:sz w:val="24"/>
                <w:szCs w:val="24"/>
                <w:lang w:val="uk-UA"/>
              </w:rPr>
              <w:t xml:space="preserve"> уряду Японії (програма “КУСАНОНЕ”)</w:t>
            </w:r>
          </w:p>
        </w:tc>
        <w:tc>
          <w:tcPr>
            <w:tcW w:w="1953" w:type="dxa"/>
            <w:vAlign w:val="center"/>
          </w:tcPr>
          <w:p w14:paraId="4C80D775" w14:textId="77777777" w:rsidR="00506507" w:rsidRPr="00CB3790" w:rsidRDefault="00506507" w:rsidP="00CB12BB">
            <w:pPr>
              <w:jc w:val="center"/>
              <w:rPr>
                <w:sz w:val="24"/>
                <w:szCs w:val="24"/>
                <w:lang w:val="uk-UA"/>
              </w:rPr>
            </w:pPr>
            <w:r w:rsidRPr="00F93AF2">
              <w:rPr>
                <w:sz w:val="24"/>
                <w:szCs w:val="24"/>
              </w:rPr>
              <w:t>2 870 925</w:t>
            </w:r>
          </w:p>
        </w:tc>
        <w:tc>
          <w:tcPr>
            <w:tcW w:w="1839" w:type="dxa"/>
            <w:vAlign w:val="center"/>
          </w:tcPr>
          <w:p w14:paraId="05D67C99"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C22C83" w14:paraId="5A99DC78" w14:textId="77777777" w:rsidTr="00CB12BB">
        <w:trPr>
          <w:trHeight w:val="965"/>
        </w:trPr>
        <w:tc>
          <w:tcPr>
            <w:tcW w:w="560" w:type="dxa"/>
            <w:vAlign w:val="center"/>
          </w:tcPr>
          <w:p w14:paraId="33AECC10" w14:textId="77777777" w:rsidR="00506507" w:rsidRDefault="00506507" w:rsidP="00CB12BB">
            <w:pPr>
              <w:jc w:val="center"/>
              <w:rPr>
                <w:sz w:val="24"/>
                <w:szCs w:val="24"/>
                <w:lang w:val="uk-UA"/>
              </w:rPr>
            </w:pPr>
            <w:r>
              <w:rPr>
                <w:sz w:val="24"/>
                <w:szCs w:val="24"/>
                <w:lang w:val="uk-UA"/>
              </w:rPr>
              <w:t>20</w:t>
            </w:r>
          </w:p>
        </w:tc>
        <w:tc>
          <w:tcPr>
            <w:tcW w:w="3546" w:type="dxa"/>
            <w:vAlign w:val="center"/>
          </w:tcPr>
          <w:p w14:paraId="53D74C4A" w14:textId="77777777" w:rsidR="00506507" w:rsidRPr="00C22C83" w:rsidRDefault="00506507" w:rsidP="00CB12BB">
            <w:pPr>
              <w:rPr>
                <w:sz w:val="24"/>
                <w:szCs w:val="24"/>
                <w:lang w:val="uk-UA"/>
              </w:rPr>
            </w:pPr>
            <w:r w:rsidRPr="00C22C83">
              <w:rPr>
                <w:sz w:val="24"/>
                <w:szCs w:val="24"/>
                <w:lang w:val="uk-UA"/>
              </w:rPr>
              <w:t>Облаштування операційної зали та травматологічного відділення Тростянецької міської лікарні</w:t>
            </w:r>
          </w:p>
        </w:tc>
        <w:tc>
          <w:tcPr>
            <w:tcW w:w="2439" w:type="dxa"/>
            <w:vAlign w:val="center"/>
          </w:tcPr>
          <w:p w14:paraId="0596A1DB" w14:textId="77777777" w:rsidR="00506507" w:rsidRPr="00CB3790" w:rsidRDefault="00506507" w:rsidP="00CB12BB">
            <w:pPr>
              <w:jc w:val="center"/>
              <w:rPr>
                <w:sz w:val="24"/>
                <w:szCs w:val="24"/>
                <w:lang w:val="uk-UA"/>
              </w:rPr>
            </w:pPr>
            <w:r>
              <w:rPr>
                <w:sz w:val="24"/>
                <w:szCs w:val="24"/>
                <w:lang w:val="uk-UA"/>
              </w:rPr>
              <w:t>Г</w:t>
            </w:r>
            <w:r w:rsidRPr="00C22C83">
              <w:rPr>
                <w:sz w:val="24"/>
                <w:szCs w:val="24"/>
                <w:lang w:val="uk-UA"/>
              </w:rPr>
              <w:t>рантов</w:t>
            </w:r>
            <w:r>
              <w:rPr>
                <w:sz w:val="24"/>
                <w:szCs w:val="24"/>
                <w:lang w:val="uk-UA"/>
              </w:rPr>
              <w:t>а</w:t>
            </w:r>
            <w:r w:rsidRPr="00C22C83">
              <w:rPr>
                <w:sz w:val="24"/>
                <w:szCs w:val="24"/>
                <w:lang w:val="uk-UA"/>
              </w:rPr>
              <w:t xml:space="preserve"> допомоги уряду Японії (програма “КУСАНОНЕ”)</w:t>
            </w:r>
          </w:p>
        </w:tc>
        <w:tc>
          <w:tcPr>
            <w:tcW w:w="1953" w:type="dxa"/>
            <w:vAlign w:val="center"/>
          </w:tcPr>
          <w:p w14:paraId="7ECC0268" w14:textId="77777777" w:rsidR="00506507" w:rsidRPr="00CB3790" w:rsidRDefault="00506507" w:rsidP="00CB12BB">
            <w:pPr>
              <w:jc w:val="center"/>
              <w:rPr>
                <w:sz w:val="24"/>
                <w:szCs w:val="24"/>
                <w:lang w:val="uk-UA"/>
              </w:rPr>
            </w:pPr>
            <w:r w:rsidRPr="00F93AF2">
              <w:rPr>
                <w:sz w:val="24"/>
                <w:szCs w:val="24"/>
                <w:lang w:val="uk-UA"/>
              </w:rPr>
              <w:t>2 985 360</w:t>
            </w:r>
          </w:p>
        </w:tc>
        <w:tc>
          <w:tcPr>
            <w:tcW w:w="1839" w:type="dxa"/>
            <w:vAlign w:val="center"/>
          </w:tcPr>
          <w:p w14:paraId="7385444B"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C22C83" w14:paraId="577C2435" w14:textId="77777777" w:rsidTr="00CB12BB">
        <w:trPr>
          <w:trHeight w:val="1692"/>
        </w:trPr>
        <w:tc>
          <w:tcPr>
            <w:tcW w:w="560" w:type="dxa"/>
            <w:vAlign w:val="center"/>
          </w:tcPr>
          <w:p w14:paraId="5BABBEBC" w14:textId="77777777" w:rsidR="00506507" w:rsidRDefault="00506507" w:rsidP="00CB12BB">
            <w:pPr>
              <w:jc w:val="center"/>
              <w:rPr>
                <w:sz w:val="24"/>
                <w:szCs w:val="24"/>
                <w:lang w:val="uk-UA"/>
              </w:rPr>
            </w:pPr>
            <w:r>
              <w:rPr>
                <w:sz w:val="24"/>
                <w:szCs w:val="24"/>
                <w:lang w:val="uk-UA"/>
              </w:rPr>
              <w:t>21</w:t>
            </w:r>
          </w:p>
        </w:tc>
        <w:tc>
          <w:tcPr>
            <w:tcW w:w="3546" w:type="dxa"/>
            <w:vAlign w:val="center"/>
          </w:tcPr>
          <w:p w14:paraId="66C115A6" w14:textId="77777777" w:rsidR="00506507" w:rsidRPr="00CB3790" w:rsidRDefault="00506507" w:rsidP="00CB12BB">
            <w:pPr>
              <w:rPr>
                <w:sz w:val="24"/>
                <w:szCs w:val="24"/>
                <w:lang w:val="uk-UA"/>
              </w:rPr>
            </w:pPr>
            <w:r>
              <w:rPr>
                <w:sz w:val="24"/>
                <w:szCs w:val="24"/>
                <w:lang w:val="uk-UA"/>
              </w:rPr>
              <w:t>В</w:t>
            </w:r>
            <w:r w:rsidRPr="00C22C83">
              <w:rPr>
                <w:sz w:val="24"/>
                <w:szCs w:val="24"/>
                <w:lang w:val="uk-UA"/>
              </w:rPr>
              <w:t>становлення сонячної електростанції потужністю 100 кВт для каналізаційно-насосної станції (КНС) по вул. Відродження.</w:t>
            </w:r>
          </w:p>
        </w:tc>
        <w:tc>
          <w:tcPr>
            <w:tcW w:w="2439" w:type="dxa"/>
            <w:vAlign w:val="center"/>
          </w:tcPr>
          <w:p w14:paraId="18687BF7" w14:textId="77777777" w:rsidR="00506507" w:rsidRPr="00CB3790" w:rsidRDefault="00506507" w:rsidP="00CB12BB">
            <w:pPr>
              <w:jc w:val="center"/>
              <w:rPr>
                <w:sz w:val="24"/>
                <w:szCs w:val="24"/>
                <w:lang w:val="uk-UA"/>
              </w:rPr>
            </w:pPr>
            <w:r w:rsidRPr="000E23F0">
              <w:rPr>
                <w:sz w:val="24"/>
                <w:szCs w:val="24"/>
              </w:rPr>
              <w:t>RePower</w:t>
            </w:r>
          </w:p>
        </w:tc>
        <w:tc>
          <w:tcPr>
            <w:tcW w:w="1953" w:type="dxa"/>
            <w:vAlign w:val="center"/>
          </w:tcPr>
          <w:p w14:paraId="7B687377" w14:textId="77777777" w:rsidR="00506507" w:rsidRPr="00CB3790" w:rsidRDefault="00506507" w:rsidP="00CB12BB">
            <w:pPr>
              <w:jc w:val="center"/>
              <w:rPr>
                <w:sz w:val="24"/>
                <w:szCs w:val="24"/>
                <w:lang w:val="uk-UA"/>
              </w:rPr>
            </w:pPr>
            <w:r>
              <w:rPr>
                <w:sz w:val="24"/>
                <w:szCs w:val="24"/>
                <w:lang w:val="uk-UA"/>
              </w:rPr>
              <w:t>4 000 000</w:t>
            </w:r>
          </w:p>
        </w:tc>
        <w:tc>
          <w:tcPr>
            <w:tcW w:w="1839" w:type="dxa"/>
            <w:vAlign w:val="center"/>
          </w:tcPr>
          <w:p w14:paraId="71229A08"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C22C83" w14:paraId="3012A909" w14:textId="77777777" w:rsidTr="00CB12BB">
        <w:trPr>
          <w:trHeight w:val="677"/>
        </w:trPr>
        <w:tc>
          <w:tcPr>
            <w:tcW w:w="560" w:type="dxa"/>
            <w:vAlign w:val="center"/>
          </w:tcPr>
          <w:p w14:paraId="5085F678" w14:textId="77777777" w:rsidR="00506507" w:rsidRDefault="00506507" w:rsidP="00CB12BB">
            <w:pPr>
              <w:jc w:val="center"/>
              <w:rPr>
                <w:sz w:val="24"/>
                <w:szCs w:val="24"/>
                <w:lang w:val="uk-UA"/>
              </w:rPr>
            </w:pPr>
            <w:r>
              <w:rPr>
                <w:sz w:val="24"/>
                <w:szCs w:val="24"/>
                <w:lang w:val="uk-UA"/>
              </w:rPr>
              <w:t>22</w:t>
            </w:r>
          </w:p>
        </w:tc>
        <w:tc>
          <w:tcPr>
            <w:tcW w:w="3546" w:type="dxa"/>
            <w:vAlign w:val="center"/>
          </w:tcPr>
          <w:p w14:paraId="3E4D450B" w14:textId="77777777" w:rsidR="00506507" w:rsidRPr="00CB3790" w:rsidRDefault="00506507" w:rsidP="00CB12BB">
            <w:pPr>
              <w:rPr>
                <w:sz w:val="24"/>
                <w:szCs w:val="24"/>
                <w:lang w:val="uk-UA"/>
              </w:rPr>
            </w:pPr>
            <w:r>
              <w:rPr>
                <w:sz w:val="24"/>
                <w:szCs w:val="24"/>
                <w:lang w:val="uk-UA"/>
              </w:rPr>
              <w:t>Б</w:t>
            </w:r>
            <w:r w:rsidRPr="00C22C83">
              <w:rPr>
                <w:sz w:val="24"/>
                <w:szCs w:val="24"/>
                <w:lang w:val="uk-UA"/>
              </w:rPr>
              <w:t>удівництв</w:t>
            </w:r>
            <w:r>
              <w:rPr>
                <w:sz w:val="24"/>
                <w:szCs w:val="24"/>
                <w:lang w:val="uk-UA"/>
              </w:rPr>
              <w:t>о</w:t>
            </w:r>
            <w:r w:rsidRPr="00C22C83">
              <w:rPr>
                <w:sz w:val="24"/>
                <w:szCs w:val="24"/>
                <w:lang w:val="uk-UA"/>
              </w:rPr>
              <w:t xml:space="preserve"> соціального житла для внутрішньо переміщених осіб</w:t>
            </w:r>
          </w:p>
        </w:tc>
        <w:tc>
          <w:tcPr>
            <w:tcW w:w="2439" w:type="dxa"/>
            <w:vAlign w:val="center"/>
          </w:tcPr>
          <w:p w14:paraId="355E7C9B" w14:textId="77777777" w:rsidR="00506507" w:rsidRPr="00CB3790" w:rsidRDefault="00506507" w:rsidP="00CB12BB">
            <w:pPr>
              <w:jc w:val="center"/>
              <w:rPr>
                <w:sz w:val="24"/>
                <w:szCs w:val="24"/>
                <w:lang w:val="uk-UA"/>
              </w:rPr>
            </w:pPr>
            <w:r>
              <w:rPr>
                <w:sz w:val="24"/>
                <w:szCs w:val="24"/>
                <w:lang w:val="uk-UA"/>
              </w:rPr>
              <w:t>Ф</w:t>
            </w:r>
            <w:r w:rsidRPr="00C22C83">
              <w:rPr>
                <w:sz w:val="24"/>
                <w:szCs w:val="24"/>
                <w:lang w:val="uk-UA"/>
              </w:rPr>
              <w:t>ранцузьк</w:t>
            </w:r>
            <w:r>
              <w:rPr>
                <w:sz w:val="24"/>
                <w:szCs w:val="24"/>
                <w:lang w:val="uk-UA"/>
              </w:rPr>
              <w:t>а</w:t>
            </w:r>
            <w:r w:rsidRPr="00C22C83">
              <w:rPr>
                <w:sz w:val="24"/>
                <w:szCs w:val="24"/>
                <w:lang w:val="uk-UA"/>
              </w:rPr>
              <w:t xml:space="preserve"> компані</w:t>
            </w:r>
            <w:r>
              <w:rPr>
                <w:sz w:val="24"/>
                <w:szCs w:val="24"/>
                <w:lang w:val="uk-UA"/>
              </w:rPr>
              <w:t>я</w:t>
            </w:r>
            <w:r w:rsidRPr="00C22C83">
              <w:rPr>
                <w:sz w:val="24"/>
                <w:szCs w:val="24"/>
                <w:lang w:val="uk-UA"/>
              </w:rPr>
              <w:t xml:space="preserve"> Algeco</w:t>
            </w:r>
          </w:p>
        </w:tc>
        <w:tc>
          <w:tcPr>
            <w:tcW w:w="1953" w:type="dxa"/>
            <w:vAlign w:val="center"/>
          </w:tcPr>
          <w:p w14:paraId="04DF1656" w14:textId="77777777" w:rsidR="00506507" w:rsidRPr="00CB3790" w:rsidRDefault="00506507" w:rsidP="00CB12BB">
            <w:pPr>
              <w:jc w:val="center"/>
              <w:rPr>
                <w:sz w:val="24"/>
                <w:szCs w:val="24"/>
                <w:lang w:val="uk-UA"/>
              </w:rPr>
            </w:pPr>
            <w:r>
              <w:rPr>
                <w:sz w:val="24"/>
                <w:szCs w:val="24"/>
                <w:lang w:val="uk-UA"/>
              </w:rPr>
              <w:t>10 000 000</w:t>
            </w:r>
          </w:p>
        </w:tc>
        <w:tc>
          <w:tcPr>
            <w:tcW w:w="1839" w:type="dxa"/>
            <w:vAlign w:val="center"/>
          </w:tcPr>
          <w:p w14:paraId="7D68946A"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C22C83" w14:paraId="21F6FAB2" w14:textId="77777777" w:rsidTr="00CB12BB">
        <w:trPr>
          <w:trHeight w:val="971"/>
        </w:trPr>
        <w:tc>
          <w:tcPr>
            <w:tcW w:w="560" w:type="dxa"/>
            <w:vAlign w:val="center"/>
          </w:tcPr>
          <w:p w14:paraId="56EB81EE" w14:textId="77777777" w:rsidR="00506507" w:rsidRDefault="00506507" w:rsidP="00CB12BB">
            <w:pPr>
              <w:jc w:val="center"/>
              <w:rPr>
                <w:sz w:val="24"/>
                <w:szCs w:val="24"/>
                <w:lang w:val="uk-UA"/>
              </w:rPr>
            </w:pPr>
            <w:r>
              <w:rPr>
                <w:sz w:val="24"/>
                <w:szCs w:val="24"/>
                <w:lang w:val="uk-UA"/>
              </w:rPr>
              <w:t>23</w:t>
            </w:r>
          </w:p>
        </w:tc>
        <w:tc>
          <w:tcPr>
            <w:tcW w:w="3546" w:type="dxa"/>
            <w:vAlign w:val="center"/>
          </w:tcPr>
          <w:p w14:paraId="23E46220" w14:textId="77777777" w:rsidR="00506507" w:rsidRPr="00CB3790" w:rsidRDefault="00506507" w:rsidP="00CB12BB">
            <w:pPr>
              <w:jc w:val="both"/>
              <w:rPr>
                <w:sz w:val="24"/>
                <w:szCs w:val="24"/>
                <w:lang w:val="uk-UA"/>
              </w:rPr>
            </w:pPr>
            <w:r>
              <w:rPr>
                <w:sz w:val="24"/>
                <w:szCs w:val="24"/>
                <w:lang w:val="uk-UA"/>
              </w:rPr>
              <w:t>В</w:t>
            </w:r>
            <w:r w:rsidRPr="00C22C83">
              <w:rPr>
                <w:sz w:val="24"/>
                <w:szCs w:val="24"/>
                <w:lang w:val="uk-UA"/>
              </w:rPr>
              <w:t>становлення сонячних електростанцій у закладах освіти (Ліцей №1 та Ліцей №3)</w:t>
            </w:r>
          </w:p>
        </w:tc>
        <w:tc>
          <w:tcPr>
            <w:tcW w:w="2439" w:type="dxa"/>
            <w:vAlign w:val="center"/>
          </w:tcPr>
          <w:p w14:paraId="0B95373A" w14:textId="77777777" w:rsidR="00506507" w:rsidRPr="00CB3790" w:rsidRDefault="00506507" w:rsidP="00CB12BB">
            <w:pPr>
              <w:jc w:val="center"/>
              <w:rPr>
                <w:sz w:val="24"/>
                <w:szCs w:val="24"/>
                <w:lang w:val="uk-UA"/>
              </w:rPr>
            </w:pPr>
            <w:r>
              <w:rPr>
                <w:sz w:val="24"/>
                <w:szCs w:val="24"/>
                <w:lang w:val="uk-UA"/>
              </w:rPr>
              <w:t>100 Сонячних шкіл</w:t>
            </w:r>
          </w:p>
        </w:tc>
        <w:tc>
          <w:tcPr>
            <w:tcW w:w="1953" w:type="dxa"/>
            <w:vAlign w:val="center"/>
          </w:tcPr>
          <w:p w14:paraId="76745820" w14:textId="77777777" w:rsidR="00506507" w:rsidRPr="00CB3790" w:rsidRDefault="00506507" w:rsidP="00CB12BB">
            <w:pPr>
              <w:jc w:val="center"/>
              <w:rPr>
                <w:sz w:val="24"/>
                <w:szCs w:val="24"/>
                <w:lang w:val="uk-UA"/>
              </w:rPr>
            </w:pPr>
            <w:r>
              <w:rPr>
                <w:sz w:val="24"/>
                <w:szCs w:val="24"/>
                <w:lang w:val="uk-UA"/>
              </w:rPr>
              <w:t>8 000 000</w:t>
            </w:r>
          </w:p>
        </w:tc>
        <w:tc>
          <w:tcPr>
            <w:tcW w:w="1839" w:type="dxa"/>
            <w:vAlign w:val="center"/>
          </w:tcPr>
          <w:p w14:paraId="6865BC55" w14:textId="77777777" w:rsidR="00506507" w:rsidRPr="00BB76AA" w:rsidRDefault="00506507" w:rsidP="00CB12BB">
            <w:pPr>
              <w:jc w:val="center"/>
              <w:rPr>
                <w:sz w:val="24"/>
                <w:szCs w:val="24"/>
                <w:lang w:val="uk-UA"/>
              </w:rPr>
            </w:pPr>
            <w:r>
              <w:rPr>
                <w:sz w:val="24"/>
                <w:szCs w:val="24"/>
                <w:lang w:val="uk-UA"/>
              </w:rPr>
              <w:t>На розгляді</w:t>
            </w:r>
          </w:p>
        </w:tc>
      </w:tr>
      <w:tr w:rsidR="00506507" w:rsidRPr="00C22C83" w14:paraId="58AFBD96" w14:textId="77777777" w:rsidTr="00CB12BB">
        <w:trPr>
          <w:trHeight w:val="893"/>
        </w:trPr>
        <w:tc>
          <w:tcPr>
            <w:tcW w:w="560" w:type="dxa"/>
            <w:vAlign w:val="center"/>
          </w:tcPr>
          <w:p w14:paraId="1AFC5522" w14:textId="77777777" w:rsidR="00506507" w:rsidRPr="00CB3790" w:rsidRDefault="00506507" w:rsidP="00CB12BB">
            <w:pPr>
              <w:jc w:val="center"/>
              <w:rPr>
                <w:sz w:val="24"/>
                <w:szCs w:val="24"/>
                <w:lang w:val="uk-UA"/>
              </w:rPr>
            </w:pPr>
            <w:r>
              <w:rPr>
                <w:sz w:val="24"/>
                <w:szCs w:val="24"/>
                <w:lang w:val="uk-UA"/>
              </w:rPr>
              <w:t>24</w:t>
            </w:r>
          </w:p>
        </w:tc>
        <w:tc>
          <w:tcPr>
            <w:tcW w:w="3546" w:type="dxa"/>
            <w:vAlign w:val="center"/>
          </w:tcPr>
          <w:p w14:paraId="5D5AC45A" w14:textId="77777777" w:rsidR="00506507" w:rsidRPr="00CB3790" w:rsidRDefault="00506507" w:rsidP="00CB12BB">
            <w:pPr>
              <w:rPr>
                <w:sz w:val="24"/>
                <w:szCs w:val="24"/>
                <w:lang w:val="uk-UA"/>
              </w:rPr>
            </w:pPr>
            <w:r w:rsidRPr="00C22C83">
              <w:rPr>
                <w:sz w:val="24"/>
                <w:szCs w:val="24"/>
                <w:lang w:val="uk-UA"/>
              </w:rPr>
              <w:t xml:space="preserve">«Код Кеніга: Школа успіху» </w:t>
            </w:r>
          </w:p>
        </w:tc>
        <w:tc>
          <w:tcPr>
            <w:tcW w:w="2439" w:type="dxa"/>
            <w:vAlign w:val="center"/>
          </w:tcPr>
          <w:p w14:paraId="7E2BAA13" w14:textId="77777777" w:rsidR="00506507" w:rsidRPr="00CB3790" w:rsidRDefault="00506507" w:rsidP="00CB12BB">
            <w:pPr>
              <w:jc w:val="center"/>
              <w:rPr>
                <w:sz w:val="24"/>
                <w:szCs w:val="24"/>
                <w:lang w:val="uk-UA"/>
              </w:rPr>
            </w:pPr>
            <w:r w:rsidRPr="00C22C83">
              <w:rPr>
                <w:sz w:val="24"/>
                <w:szCs w:val="24"/>
                <w:lang w:val="uk-UA"/>
              </w:rPr>
              <w:t>Конкурс «Фонд стійкості 2026» від організації Goethe-Institut в Україні.</w:t>
            </w:r>
          </w:p>
        </w:tc>
        <w:tc>
          <w:tcPr>
            <w:tcW w:w="1953" w:type="dxa"/>
            <w:vAlign w:val="center"/>
          </w:tcPr>
          <w:p w14:paraId="6C28A4FE" w14:textId="77777777" w:rsidR="00506507" w:rsidRPr="00CB3790" w:rsidRDefault="00506507" w:rsidP="00CB12BB">
            <w:pPr>
              <w:jc w:val="center"/>
              <w:rPr>
                <w:sz w:val="24"/>
                <w:szCs w:val="24"/>
                <w:lang w:val="uk-UA"/>
              </w:rPr>
            </w:pPr>
            <w:r>
              <w:rPr>
                <w:sz w:val="24"/>
                <w:szCs w:val="24"/>
                <w:lang w:val="uk-UA"/>
              </w:rPr>
              <w:t>250 000</w:t>
            </w:r>
          </w:p>
        </w:tc>
        <w:tc>
          <w:tcPr>
            <w:tcW w:w="1839" w:type="dxa"/>
            <w:vAlign w:val="center"/>
          </w:tcPr>
          <w:p w14:paraId="6E4E9B7B" w14:textId="77777777" w:rsidR="00506507" w:rsidRPr="00CB3790" w:rsidRDefault="00506507" w:rsidP="00CB12BB">
            <w:pPr>
              <w:jc w:val="center"/>
              <w:rPr>
                <w:sz w:val="24"/>
                <w:szCs w:val="24"/>
                <w:lang w:val="uk-UA"/>
              </w:rPr>
            </w:pPr>
            <w:r>
              <w:rPr>
                <w:sz w:val="24"/>
                <w:szCs w:val="24"/>
                <w:lang w:val="uk-UA"/>
              </w:rPr>
              <w:t>Не підтримано</w:t>
            </w:r>
          </w:p>
        </w:tc>
      </w:tr>
      <w:tr w:rsidR="00506507" w:rsidRPr="006C4DC8" w14:paraId="064745B5" w14:textId="77777777" w:rsidTr="00CB12BB">
        <w:trPr>
          <w:trHeight w:val="893"/>
        </w:trPr>
        <w:tc>
          <w:tcPr>
            <w:tcW w:w="560" w:type="dxa"/>
            <w:vAlign w:val="center"/>
          </w:tcPr>
          <w:p w14:paraId="6908FFBA" w14:textId="77777777" w:rsidR="00506507" w:rsidRDefault="00506507" w:rsidP="00CB12BB">
            <w:pPr>
              <w:jc w:val="center"/>
              <w:rPr>
                <w:sz w:val="24"/>
                <w:szCs w:val="24"/>
                <w:lang w:val="uk-UA"/>
              </w:rPr>
            </w:pPr>
            <w:r>
              <w:rPr>
                <w:sz w:val="24"/>
                <w:szCs w:val="24"/>
                <w:lang w:val="uk-UA"/>
              </w:rPr>
              <w:t>25</w:t>
            </w:r>
          </w:p>
        </w:tc>
        <w:tc>
          <w:tcPr>
            <w:tcW w:w="3546" w:type="dxa"/>
            <w:vAlign w:val="center"/>
          </w:tcPr>
          <w:p w14:paraId="1947736A" w14:textId="77777777" w:rsidR="00506507" w:rsidRPr="00CB3790" w:rsidRDefault="00506507" w:rsidP="00CB12BB">
            <w:pPr>
              <w:rPr>
                <w:sz w:val="24"/>
                <w:szCs w:val="24"/>
                <w:lang w:val="uk-UA"/>
              </w:rPr>
            </w:pPr>
            <w:r>
              <w:rPr>
                <w:sz w:val="24"/>
                <w:szCs w:val="24"/>
                <w:lang w:val="uk-UA"/>
              </w:rPr>
              <w:t>В</w:t>
            </w:r>
            <w:r w:rsidRPr="006C4DC8">
              <w:rPr>
                <w:sz w:val="24"/>
                <w:szCs w:val="24"/>
                <w:lang w:val="uk-UA"/>
              </w:rPr>
              <w:t xml:space="preserve">становлення теплових насосів </w:t>
            </w:r>
            <w:r>
              <w:rPr>
                <w:sz w:val="24"/>
                <w:szCs w:val="24"/>
                <w:lang w:val="uk-UA"/>
              </w:rPr>
              <w:t>для навчальних закладів</w:t>
            </w:r>
            <w:r w:rsidRPr="006C4DC8">
              <w:rPr>
                <w:sz w:val="24"/>
                <w:szCs w:val="24"/>
                <w:lang w:val="uk-UA"/>
              </w:rPr>
              <w:t xml:space="preserve"> Тростянецької громади</w:t>
            </w:r>
          </w:p>
        </w:tc>
        <w:tc>
          <w:tcPr>
            <w:tcW w:w="2439" w:type="dxa"/>
            <w:vAlign w:val="center"/>
          </w:tcPr>
          <w:p w14:paraId="6523721D" w14:textId="77777777" w:rsidR="00506507" w:rsidRPr="00C22C83" w:rsidRDefault="00506507" w:rsidP="00CB12BB">
            <w:pPr>
              <w:jc w:val="center"/>
              <w:rPr>
                <w:sz w:val="24"/>
                <w:szCs w:val="24"/>
              </w:rPr>
            </w:pPr>
            <w:r w:rsidRPr="006C4DC8">
              <w:rPr>
                <w:sz w:val="24"/>
                <w:szCs w:val="24"/>
                <w:lang w:val="uk-UA"/>
              </w:rPr>
              <w:t>Асоціаці</w:t>
            </w:r>
            <w:r>
              <w:rPr>
                <w:sz w:val="24"/>
                <w:szCs w:val="24"/>
                <w:lang w:val="uk-UA"/>
              </w:rPr>
              <w:t xml:space="preserve">я </w:t>
            </w:r>
            <w:r w:rsidRPr="006C4DC8">
              <w:rPr>
                <w:sz w:val="24"/>
                <w:szCs w:val="24"/>
                <w:lang w:val="uk-UA"/>
              </w:rPr>
              <w:t>енергоефективних міст України</w:t>
            </w:r>
          </w:p>
        </w:tc>
        <w:tc>
          <w:tcPr>
            <w:tcW w:w="1953" w:type="dxa"/>
            <w:vAlign w:val="center"/>
          </w:tcPr>
          <w:p w14:paraId="1BDD9CC0" w14:textId="77777777" w:rsidR="00506507" w:rsidRPr="00CB3790" w:rsidRDefault="00506507" w:rsidP="00CB12BB">
            <w:pPr>
              <w:jc w:val="center"/>
              <w:rPr>
                <w:sz w:val="24"/>
                <w:szCs w:val="24"/>
                <w:lang w:val="uk-UA"/>
              </w:rPr>
            </w:pPr>
            <w:r w:rsidRPr="006C4DC8">
              <w:rPr>
                <w:sz w:val="24"/>
                <w:szCs w:val="24"/>
                <w:lang w:val="uk-UA"/>
              </w:rPr>
              <w:t>13 806 780</w:t>
            </w:r>
          </w:p>
        </w:tc>
        <w:tc>
          <w:tcPr>
            <w:tcW w:w="1839" w:type="dxa"/>
            <w:vAlign w:val="center"/>
          </w:tcPr>
          <w:p w14:paraId="1FD33FE7" w14:textId="77777777" w:rsidR="00506507" w:rsidRPr="00CB3790" w:rsidRDefault="00506507" w:rsidP="00CB12BB">
            <w:pPr>
              <w:jc w:val="center"/>
              <w:rPr>
                <w:sz w:val="24"/>
                <w:szCs w:val="24"/>
                <w:lang w:val="uk-UA"/>
              </w:rPr>
            </w:pPr>
            <w:r>
              <w:rPr>
                <w:sz w:val="24"/>
                <w:szCs w:val="24"/>
                <w:lang w:val="uk-UA"/>
              </w:rPr>
              <w:t>Підтримано</w:t>
            </w:r>
          </w:p>
        </w:tc>
      </w:tr>
      <w:tr w:rsidR="00506507" w:rsidRPr="009472A6" w14:paraId="67915987" w14:textId="77777777" w:rsidTr="00CB12BB">
        <w:trPr>
          <w:trHeight w:val="893"/>
        </w:trPr>
        <w:tc>
          <w:tcPr>
            <w:tcW w:w="560" w:type="dxa"/>
            <w:vAlign w:val="center"/>
          </w:tcPr>
          <w:p w14:paraId="7749DA7C" w14:textId="77777777" w:rsidR="00506507" w:rsidRDefault="00506507" w:rsidP="00CB12BB">
            <w:pPr>
              <w:jc w:val="center"/>
              <w:rPr>
                <w:sz w:val="24"/>
                <w:szCs w:val="24"/>
                <w:lang w:val="uk-UA"/>
              </w:rPr>
            </w:pPr>
            <w:r>
              <w:rPr>
                <w:sz w:val="24"/>
                <w:szCs w:val="24"/>
                <w:lang w:val="uk-UA"/>
              </w:rPr>
              <w:t>26</w:t>
            </w:r>
          </w:p>
        </w:tc>
        <w:tc>
          <w:tcPr>
            <w:tcW w:w="3546" w:type="dxa"/>
            <w:vAlign w:val="center"/>
          </w:tcPr>
          <w:p w14:paraId="674FCDEA" w14:textId="77777777" w:rsidR="00506507" w:rsidRPr="00CB3790" w:rsidRDefault="00506507" w:rsidP="00CB12BB">
            <w:pPr>
              <w:rPr>
                <w:sz w:val="24"/>
                <w:szCs w:val="24"/>
                <w:lang w:val="uk-UA"/>
              </w:rPr>
            </w:pPr>
            <w:r>
              <w:rPr>
                <w:sz w:val="24"/>
                <w:szCs w:val="24"/>
                <w:lang w:val="uk-UA"/>
              </w:rPr>
              <w:t>О</w:t>
            </w:r>
            <w:r w:rsidRPr="009472A6">
              <w:rPr>
                <w:sz w:val="24"/>
                <w:szCs w:val="24"/>
                <w:lang w:val="uk-UA"/>
              </w:rPr>
              <w:t xml:space="preserve">блаштування адаптивного спортивного простору для вразливих груп населення Тростянецької громади </w:t>
            </w:r>
          </w:p>
        </w:tc>
        <w:tc>
          <w:tcPr>
            <w:tcW w:w="2439" w:type="dxa"/>
            <w:vAlign w:val="center"/>
          </w:tcPr>
          <w:p w14:paraId="7B9B8869" w14:textId="77777777" w:rsidR="00506507" w:rsidRPr="00CB3790" w:rsidRDefault="00506507" w:rsidP="00CB12BB">
            <w:pPr>
              <w:jc w:val="center"/>
              <w:rPr>
                <w:sz w:val="24"/>
                <w:szCs w:val="24"/>
                <w:lang w:val="uk-UA"/>
              </w:rPr>
            </w:pPr>
            <w:r w:rsidRPr="009472A6">
              <w:rPr>
                <w:sz w:val="24"/>
                <w:szCs w:val="24"/>
                <w:lang w:val="uk-UA"/>
              </w:rPr>
              <w:t>МХП-Громаді в рамках програми «Час діяти, Україно!»</w:t>
            </w:r>
          </w:p>
        </w:tc>
        <w:tc>
          <w:tcPr>
            <w:tcW w:w="1953" w:type="dxa"/>
            <w:vAlign w:val="center"/>
          </w:tcPr>
          <w:p w14:paraId="18CD0E65" w14:textId="77777777" w:rsidR="00506507" w:rsidRPr="009472A6" w:rsidRDefault="00506507" w:rsidP="00CB12BB">
            <w:pPr>
              <w:jc w:val="center"/>
              <w:rPr>
                <w:sz w:val="24"/>
                <w:szCs w:val="24"/>
              </w:rPr>
            </w:pPr>
            <w:r>
              <w:rPr>
                <w:sz w:val="24"/>
                <w:szCs w:val="24"/>
              </w:rPr>
              <w:t>1 107 149</w:t>
            </w:r>
          </w:p>
        </w:tc>
        <w:tc>
          <w:tcPr>
            <w:tcW w:w="1839" w:type="dxa"/>
            <w:vAlign w:val="center"/>
          </w:tcPr>
          <w:p w14:paraId="0DAE020D" w14:textId="77777777" w:rsidR="00506507" w:rsidRPr="00CB3790" w:rsidRDefault="00506507" w:rsidP="00CB12BB">
            <w:pPr>
              <w:jc w:val="center"/>
              <w:rPr>
                <w:sz w:val="24"/>
                <w:szCs w:val="24"/>
                <w:lang w:val="uk-UA"/>
              </w:rPr>
            </w:pPr>
            <w:r>
              <w:rPr>
                <w:sz w:val="24"/>
                <w:szCs w:val="24"/>
                <w:lang w:val="uk-UA"/>
              </w:rPr>
              <w:t>Не підтримано</w:t>
            </w:r>
          </w:p>
        </w:tc>
      </w:tr>
      <w:tr w:rsidR="00506507" w:rsidRPr="009472A6" w14:paraId="3B7CCF39" w14:textId="77777777" w:rsidTr="00CB12BB">
        <w:trPr>
          <w:trHeight w:val="893"/>
        </w:trPr>
        <w:tc>
          <w:tcPr>
            <w:tcW w:w="560" w:type="dxa"/>
            <w:vAlign w:val="center"/>
          </w:tcPr>
          <w:p w14:paraId="4E2481B5" w14:textId="77777777" w:rsidR="00506507" w:rsidRDefault="00506507" w:rsidP="00CB12BB">
            <w:pPr>
              <w:jc w:val="center"/>
              <w:rPr>
                <w:sz w:val="24"/>
                <w:szCs w:val="24"/>
                <w:lang w:val="uk-UA"/>
              </w:rPr>
            </w:pPr>
            <w:r>
              <w:rPr>
                <w:sz w:val="24"/>
                <w:szCs w:val="24"/>
                <w:lang w:val="uk-UA"/>
              </w:rPr>
              <w:t>27</w:t>
            </w:r>
          </w:p>
        </w:tc>
        <w:tc>
          <w:tcPr>
            <w:tcW w:w="3546" w:type="dxa"/>
            <w:vAlign w:val="center"/>
          </w:tcPr>
          <w:p w14:paraId="6990EBA5" w14:textId="77777777" w:rsidR="00506507" w:rsidRPr="00CB3790" w:rsidRDefault="00506507" w:rsidP="00CB12BB">
            <w:pPr>
              <w:rPr>
                <w:sz w:val="24"/>
                <w:szCs w:val="24"/>
                <w:lang w:val="uk-UA"/>
              </w:rPr>
            </w:pPr>
            <w:r>
              <w:rPr>
                <w:sz w:val="24"/>
                <w:szCs w:val="24"/>
                <w:lang w:val="uk-UA"/>
              </w:rPr>
              <w:t>К</w:t>
            </w:r>
            <w:r w:rsidRPr="009472A6">
              <w:rPr>
                <w:sz w:val="24"/>
                <w:szCs w:val="24"/>
                <w:lang w:val="uk-UA"/>
              </w:rPr>
              <w:t>апітальн</w:t>
            </w:r>
            <w:r>
              <w:rPr>
                <w:sz w:val="24"/>
                <w:szCs w:val="24"/>
                <w:lang w:val="uk-UA"/>
              </w:rPr>
              <w:t>ий</w:t>
            </w:r>
            <w:r w:rsidRPr="009472A6">
              <w:rPr>
                <w:sz w:val="24"/>
                <w:szCs w:val="24"/>
                <w:lang w:val="uk-UA"/>
              </w:rPr>
              <w:t xml:space="preserve"> ремонт приймально-діагностичного відділення КНП «Тростянецька міська лікарня» ТМР</w:t>
            </w:r>
          </w:p>
        </w:tc>
        <w:tc>
          <w:tcPr>
            <w:tcW w:w="2439" w:type="dxa"/>
            <w:vAlign w:val="center"/>
          </w:tcPr>
          <w:p w14:paraId="77AD128C" w14:textId="77777777" w:rsidR="00506507" w:rsidRPr="00CB3790" w:rsidRDefault="00506507" w:rsidP="00CB12BB">
            <w:pPr>
              <w:jc w:val="center"/>
              <w:rPr>
                <w:sz w:val="24"/>
                <w:szCs w:val="24"/>
                <w:lang w:val="uk-UA"/>
              </w:rPr>
            </w:pPr>
            <w:r>
              <w:rPr>
                <w:sz w:val="24"/>
                <w:szCs w:val="24"/>
                <w:lang w:val="uk-UA"/>
              </w:rPr>
              <w:t xml:space="preserve">Фонд «Партнерство за сильну Україну» у рамках </w:t>
            </w:r>
            <w:r w:rsidRPr="009472A6">
              <w:rPr>
                <w:sz w:val="24"/>
                <w:szCs w:val="24"/>
                <w:lang w:val="uk-UA"/>
              </w:rPr>
              <w:t>програми «Культура у відновленні»</w:t>
            </w:r>
          </w:p>
        </w:tc>
        <w:tc>
          <w:tcPr>
            <w:tcW w:w="1953" w:type="dxa"/>
            <w:vAlign w:val="center"/>
          </w:tcPr>
          <w:p w14:paraId="45AD7D7E" w14:textId="77777777" w:rsidR="00506507" w:rsidRPr="00CB3790" w:rsidRDefault="00506507" w:rsidP="00CB12BB">
            <w:pPr>
              <w:jc w:val="center"/>
              <w:rPr>
                <w:sz w:val="24"/>
                <w:szCs w:val="24"/>
                <w:lang w:val="uk-UA"/>
              </w:rPr>
            </w:pPr>
            <w:r w:rsidRPr="009472A6">
              <w:rPr>
                <w:sz w:val="24"/>
                <w:szCs w:val="24"/>
                <w:lang w:val="uk-UA"/>
              </w:rPr>
              <w:t>8 455 000</w:t>
            </w:r>
          </w:p>
        </w:tc>
        <w:tc>
          <w:tcPr>
            <w:tcW w:w="1839" w:type="dxa"/>
            <w:vAlign w:val="center"/>
          </w:tcPr>
          <w:p w14:paraId="2BB435B3" w14:textId="77777777" w:rsidR="00506507" w:rsidRPr="00CB3790" w:rsidRDefault="00506507" w:rsidP="00CB12BB">
            <w:pPr>
              <w:jc w:val="center"/>
              <w:rPr>
                <w:sz w:val="24"/>
                <w:szCs w:val="24"/>
                <w:lang w:val="uk-UA"/>
              </w:rPr>
            </w:pPr>
            <w:r>
              <w:rPr>
                <w:sz w:val="24"/>
                <w:szCs w:val="24"/>
                <w:lang w:val="uk-UA"/>
              </w:rPr>
              <w:t>Підтримано</w:t>
            </w:r>
          </w:p>
        </w:tc>
      </w:tr>
      <w:tr w:rsidR="00506507" w:rsidRPr="009472A6" w14:paraId="5479A3C0" w14:textId="77777777" w:rsidTr="00CB12BB">
        <w:trPr>
          <w:trHeight w:val="893"/>
        </w:trPr>
        <w:tc>
          <w:tcPr>
            <w:tcW w:w="560" w:type="dxa"/>
            <w:vAlign w:val="center"/>
          </w:tcPr>
          <w:p w14:paraId="3E268437" w14:textId="77777777" w:rsidR="00506507" w:rsidRDefault="00506507" w:rsidP="00CB12BB">
            <w:pPr>
              <w:jc w:val="center"/>
              <w:rPr>
                <w:sz w:val="24"/>
                <w:szCs w:val="24"/>
                <w:lang w:val="uk-UA"/>
              </w:rPr>
            </w:pPr>
            <w:r>
              <w:rPr>
                <w:sz w:val="24"/>
                <w:szCs w:val="24"/>
                <w:lang w:val="uk-UA"/>
              </w:rPr>
              <w:t>28</w:t>
            </w:r>
          </w:p>
        </w:tc>
        <w:tc>
          <w:tcPr>
            <w:tcW w:w="3546" w:type="dxa"/>
            <w:vAlign w:val="center"/>
          </w:tcPr>
          <w:p w14:paraId="66AB08E5" w14:textId="77777777" w:rsidR="00506507" w:rsidRPr="00CB3790" w:rsidRDefault="00506507" w:rsidP="00CB12BB">
            <w:pPr>
              <w:rPr>
                <w:sz w:val="24"/>
                <w:szCs w:val="24"/>
                <w:lang w:val="uk-UA"/>
              </w:rPr>
            </w:pPr>
            <w:r>
              <w:rPr>
                <w:sz w:val="24"/>
                <w:szCs w:val="24"/>
                <w:lang w:val="uk-UA"/>
              </w:rPr>
              <w:t>Р</w:t>
            </w:r>
            <w:r w:rsidRPr="00435441">
              <w:rPr>
                <w:sz w:val="24"/>
                <w:szCs w:val="24"/>
                <w:lang w:val="uk-UA"/>
              </w:rPr>
              <w:t>озробк</w:t>
            </w:r>
            <w:r>
              <w:rPr>
                <w:sz w:val="24"/>
                <w:szCs w:val="24"/>
                <w:lang w:val="uk-UA"/>
              </w:rPr>
              <w:t>а</w:t>
            </w:r>
            <w:r w:rsidRPr="00435441">
              <w:rPr>
                <w:sz w:val="24"/>
                <w:szCs w:val="24"/>
                <w:lang w:val="uk-UA"/>
              </w:rPr>
              <w:t xml:space="preserve"> концепції переходу Тростянецької громади на відновлювальні джерела енергії до 2050 року </w:t>
            </w:r>
          </w:p>
        </w:tc>
        <w:tc>
          <w:tcPr>
            <w:tcW w:w="2439" w:type="dxa"/>
            <w:vAlign w:val="center"/>
          </w:tcPr>
          <w:p w14:paraId="4A812E01" w14:textId="77777777" w:rsidR="00506507" w:rsidRPr="00CB3790" w:rsidRDefault="00506507" w:rsidP="00CB12BB">
            <w:pPr>
              <w:jc w:val="center"/>
              <w:rPr>
                <w:sz w:val="24"/>
                <w:szCs w:val="24"/>
                <w:lang w:val="uk-UA"/>
              </w:rPr>
            </w:pPr>
            <w:r>
              <w:rPr>
                <w:sz w:val="24"/>
                <w:szCs w:val="24"/>
                <w:lang w:val="uk-UA"/>
              </w:rPr>
              <w:t xml:space="preserve">ІСАР «Єднання» в рамках </w:t>
            </w:r>
            <w:r w:rsidRPr="00435441">
              <w:rPr>
                <w:sz w:val="24"/>
                <w:szCs w:val="24"/>
                <w:lang w:val="uk-UA"/>
              </w:rPr>
              <w:t>програм</w:t>
            </w:r>
            <w:r>
              <w:rPr>
                <w:sz w:val="24"/>
                <w:szCs w:val="24"/>
                <w:lang w:val="uk-UA"/>
              </w:rPr>
              <w:t>и</w:t>
            </w:r>
            <w:r w:rsidRPr="00435441">
              <w:rPr>
                <w:sz w:val="24"/>
                <w:szCs w:val="24"/>
                <w:lang w:val="uk-UA"/>
              </w:rPr>
              <w:t xml:space="preserve"> «Назустріч життю»</w:t>
            </w:r>
          </w:p>
        </w:tc>
        <w:tc>
          <w:tcPr>
            <w:tcW w:w="1953" w:type="dxa"/>
            <w:vAlign w:val="center"/>
          </w:tcPr>
          <w:p w14:paraId="58CEBD05" w14:textId="77777777" w:rsidR="00506507" w:rsidRPr="00CB3790" w:rsidRDefault="00506507" w:rsidP="00CB12BB">
            <w:pPr>
              <w:jc w:val="center"/>
              <w:rPr>
                <w:sz w:val="24"/>
                <w:szCs w:val="24"/>
                <w:lang w:val="uk-UA"/>
              </w:rPr>
            </w:pPr>
            <w:r w:rsidRPr="00435441">
              <w:rPr>
                <w:sz w:val="24"/>
                <w:szCs w:val="24"/>
                <w:lang w:val="uk-UA"/>
              </w:rPr>
              <w:t>3 982 999</w:t>
            </w:r>
          </w:p>
        </w:tc>
        <w:tc>
          <w:tcPr>
            <w:tcW w:w="1839" w:type="dxa"/>
            <w:vAlign w:val="center"/>
          </w:tcPr>
          <w:p w14:paraId="0E364ECC" w14:textId="77777777" w:rsidR="00506507" w:rsidRPr="006C4DC8" w:rsidRDefault="00506507" w:rsidP="00CB12BB">
            <w:pPr>
              <w:jc w:val="center"/>
              <w:rPr>
                <w:sz w:val="24"/>
                <w:szCs w:val="24"/>
              </w:rPr>
            </w:pPr>
            <w:r>
              <w:rPr>
                <w:sz w:val="24"/>
                <w:szCs w:val="24"/>
                <w:lang w:val="uk-UA"/>
              </w:rPr>
              <w:t>Не підтримано</w:t>
            </w:r>
          </w:p>
        </w:tc>
      </w:tr>
      <w:tr w:rsidR="00506507" w:rsidRPr="009472A6" w14:paraId="7EE0EABA" w14:textId="77777777" w:rsidTr="00CB12BB">
        <w:trPr>
          <w:trHeight w:val="893"/>
        </w:trPr>
        <w:tc>
          <w:tcPr>
            <w:tcW w:w="560" w:type="dxa"/>
            <w:vAlign w:val="center"/>
          </w:tcPr>
          <w:p w14:paraId="598BED11" w14:textId="77777777" w:rsidR="00506507" w:rsidRDefault="00506507" w:rsidP="00CB12BB">
            <w:pPr>
              <w:jc w:val="center"/>
              <w:rPr>
                <w:sz w:val="24"/>
                <w:szCs w:val="24"/>
                <w:lang w:val="uk-UA"/>
              </w:rPr>
            </w:pPr>
            <w:r>
              <w:rPr>
                <w:sz w:val="24"/>
                <w:szCs w:val="24"/>
                <w:lang w:val="uk-UA"/>
              </w:rPr>
              <w:t>29</w:t>
            </w:r>
          </w:p>
        </w:tc>
        <w:tc>
          <w:tcPr>
            <w:tcW w:w="3546" w:type="dxa"/>
            <w:vAlign w:val="center"/>
          </w:tcPr>
          <w:p w14:paraId="681289BA" w14:textId="77777777" w:rsidR="00506507" w:rsidRDefault="00506507" w:rsidP="00CB12BB">
            <w:pPr>
              <w:rPr>
                <w:sz w:val="24"/>
                <w:szCs w:val="24"/>
                <w:lang w:val="uk-UA"/>
              </w:rPr>
            </w:pPr>
            <w:r w:rsidRPr="00F93AF2">
              <w:rPr>
                <w:sz w:val="24"/>
                <w:szCs w:val="24"/>
                <w:lang w:val="uk-UA"/>
              </w:rPr>
              <w:t xml:space="preserve">Нове будівництво водопроводу по вул. Кузьми Скрябіна, вул. Нескучанська в місті Тростянець Сумської області» </w:t>
            </w:r>
          </w:p>
        </w:tc>
        <w:tc>
          <w:tcPr>
            <w:tcW w:w="2439" w:type="dxa"/>
            <w:vAlign w:val="center"/>
          </w:tcPr>
          <w:p w14:paraId="2A3A9BA2" w14:textId="77777777" w:rsidR="00506507" w:rsidRDefault="00506507" w:rsidP="00CB12BB">
            <w:pPr>
              <w:jc w:val="center"/>
              <w:rPr>
                <w:sz w:val="24"/>
                <w:szCs w:val="24"/>
                <w:lang w:val="uk-UA"/>
              </w:rPr>
            </w:pPr>
            <w:r>
              <w:rPr>
                <w:sz w:val="24"/>
                <w:szCs w:val="24"/>
                <w:lang w:val="uk-UA"/>
              </w:rPr>
              <w:t>П</w:t>
            </w:r>
            <w:r w:rsidRPr="00F93AF2">
              <w:rPr>
                <w:sz w:val="24"/>
                <w:szCs w:val="24"/>
                <w:lang w:val="uk-UA"/>
              </w:rPr>
              <w:t>рограм</w:t>
            </w:r>
            <w:r>
              <w:rPr>
                <w:sz w:val="24"/>
                <w:szCs w:val="24"/>
                <w:lang w:val="uk-UA"/>
              </w:rPr>
              <w:t>а</w:t>
            </w:r>
            <w:r w:rsidRPr="00F93AF2">
              <w:rPr>
                <w:sz w:val="24"/>
                <w:szCs w:val="24"/>
                <w:lang w:val="uk-UA"/>
              </w:rPr>
              <w:t xml:space="preserve"> ЄІБ «Програма відновлення України ІІІ (транш В)»</w:t>
            </w:r>
          </w:p>
        </w:tc>
        <w:tc>
          <w:tcPr>
            <w:tcW w:w="1953" w:type="dxa"/>
            <w:vAlign w:val="center"/>
          </w:tcPr>
          <w:p w14:paraId="25716162" w14:textId="77777777" w:rsidR="00506507" w:rsidRPr="00435441" w:rsidRDefault="00506507" w:rsidP="00CB12BB">
            <w:pPr>
              <w:jc w:val="center"/>
              <w:rPr>
                <w:sz w:val="24"/>
                <w:szCs w:val="24"/>
                <w:lang w:val="uk-UA"/>
              </w:rPr>
            </w:pPr>
            <w:r w:rsidRPr="00F93AF2">
              <w:rPr>
                <w:sz w:val="24"/>
                <w:szCs w:val="24"/>
                <w:lang w:val="uk-UA"/>
              </w:rPr>
              <w:t>4 540 853</w:t>
            </w:r>
          </w:p>
        </w:tc>
        <w:tc>
          <w:tcPr>
            <w:tcW w:w="1839" w:type="dxa"/>
            <w:vAlign w:val="center"/>
          </w:tcPr>
          <w:p w14:paraId="09B1A3AD" w14:textId="77777777" w:rsidR="00506507" w:rsidRDefault="00506507" w:rsidP="00CB12BB">
            <w:pPr>
              <w:jc w:val="center"/>
              <w:rPr>
                <w:sz w:val="24"/>
                <w:szCs w:val="24"/>
                <w:lang w:val="uk-UA"/>
              </w:rPr>
            </w:pPr>
            <w:r>
              <w:rPr>
                <w:sz w:val="24"/>
                <w:szCs w:val="24"/>
                <w:lang w:val="uk-UA"/>
              </w:rPr>
              <w:t>Підтримано</w:t>
            </w:r>
          </w:p>
        </w:tc>
      </w:tr>
      <w:tr w:rsidR="00506507" w:rsidRPr="009472A6" w14:paraId="4D79BEB9" w14:textId="77777777" w:rsidTr="00CB12BB">
        <w:trPr>
          <w:trHeight w:val="560"/>
        </w:trPr>
        <w:tc>
          <w:tcPr>
            <w:tcW w:w="560" w:type="dxa"/>
            <w:vAlign w:val="center"/>
          </w:tcPr>
          <w:p w14:paraId="1599DB55" w14:textId="77777777" w:rsidR="00506507" w:rsidRDefault="00506507" w:rsidP="00CB12BB">
            <w:pPr>
              <w:jc w:val="center"/>
              <w:rPr>
                <w:sz w:val="24"/>
                <w:szCs w:val="24"/>
                <w:lang w:val="uk-UA"/>
              </w:rPr>
            </w:pPr>
            <w:r>
              <w:rPr>
                <w:sz w:val="24"/>
                <w:szCs w:val="24"/>
                <w:lang w:val="uk-UA"/>
              </w:rPr>
              <w:t>30</w:t>
            </w:r>
          </w:p>
        </w:tc>
        <w:tc>
          <w:tcPr>
            <w:tcW w:w="3546" w:type="dxa"/>
            <w:vAlign w:val="center"/>
          </w:tcPr>
          <w:p w14:paraId="4A8005CC" w14:textId="77777777" w:rsidR="00506507" w:rsidRDefault="00506507" w:rsidP="00CB12BB">
            <w:pPr>
              <w:rPr>
                <w:sz w:val="24"/>
                <w:szCs w:val="24"/>
                <w:lang w:val="uk-UA"/>
              </w:rPr>
            </w:pPr>
            <w:r w:rsidRPr="00F93AF2">
              <w:rPr>
                <w:sz w:val="24"/>
                <w:szCs w:val="24"/>
                <w:lang w:val="uk-UA"/>
              </w:rPr>
              <w:t xml:space="preserve">«Нове будівництво водопроводу по вулиці Миру в місті Тростянець Сумської області» </w:t>
            </w:r>
          </w:p>
        </w:tc>
        <w:tc>
          <w:tcPr>
            <w:tcW w:w="2439" w:type="dxa"/>
            <w:vAlign w:val="center"/>
          </w:tcPr>
          <w:p w14:paraId="2C6B4C9C" w14:textId="77777777" w:rsidR="00506507" w:rsidRDefault="00506507" w:rsidP="00CB12BB">
            <w:pPr>
              <w:jc w:val="center"/>
              <w:rPr>
                <w:sz w:val="24"/>
                <w:szCs w:val="24"/>
                <w:lang w:val="uk-UA"/>
              </w:rPr>
            </w:pPr>
            <w:r>
              <w:rPr>
                <w:sz w:val="24"/>
                <w:szCs w:val="24"/>
                <w:lang w:val="uk-UA"/>
              </w:rPr>
              <w:t>П</w:t>
            </w:r>
            <w:r w:rsidRPr="00F93AF2">
              <w:rPr>
                <w:sz w:val="24"/>
                <w:szCs w:val="24"/>
                <w:lang w:val="uk-UA"/>
              </w:rPr>
              <w:t>рограм</w:t>
            </w:r>
            <w:r>
              <w:rPr>
                <w:sz w:val="24"/>
                <w:szCs w:val="24"/>
                <w:lang w:val="uk-UA"/>
              </w:rPr>
              <w:t>в</w:t>
            </w:r>
            <w:r w:rsidRPr="00F93AF2">
              <w:rPr>
                <w:sz w:val="24"/>
                <w:szCs w:val="24"/>
                <w:lang w:val="uk-UA"/>
              </w:rPr>
              <w:t xml:space="preserve"> ЄІБ «Програма відновлення України ІІІ (транш В)»</w:t>
            </w:r>
          </w:p>
        </w:tc>
        <w:tc>
          <w:tcPr>
            <w:tcW w:w="1953" w:type="dxa"/>
            <w:vAlign w:val="center"/>
          </w:tcPr>
          <w:p w14:paraId="2B66CCEC" w14:textId="77777777" w:rsidR="00506507" w:rsidRPr="00435441" w:rsidRDefault="00506507" w:rsidP="00CB12BB">
            <w:pPr>
              <w:jc w:val="center"/>
              <w:rPr>
                <w:sz w:val="24"/>
                <w:szCs w:val="24"/>
                <w:lang w:val="uk-UA"/>
              </w:rPr>
            </w:pPr>
            <w:r>
              <w:rPr>
                <w:sz w:val="24"/>
                <w:szCs w:val="24"/>
                <w:lang w:val="uk-UA"/>
              </w:rPr>
              <w:t xml:space="preserve">1 </w:t>
            </w:r>
            <w:r w:rsidRPr="00F93AF2">
              <w:rPr>
                <w:sz w:val="24"/>
                <w:szCs w:val="24"/>
                <w:lang w:val="uk-UA"/>
              </w:rPr>
              <w:t>670 219</w:t>
            </w:r>
          </w:p>
        </w:tc>
        <w:tc>
          <w:tcPr>
            <w:tcW w:w="1839" w:type="dxa"/>
            <w:vAlign w:val="center"/>
          </w:tcPr>
          <w:p w14:paraId="21D041D1" w14:textId="77777777" w:rsidR="00506507" w:rsidRDefault="00506507" w:rsidP="00CB12BB">
            <w:pPr>
              <w:jc w:val="center"/>
              <w:rPr>
                <w:sz w:val="24"/>
                <w:szCs w:val="24"/>
                <w:lang w:val="uk-UA"/>
              </w:rPr>
            </w:pPr>
            <w:r>
              <w:rPr>
                <w:sz w:val="24"/>
                <w:szCs w:val="24"/>
                <w:lang w:val="uk-UA"/>
              </w:rPr>
              <w:t>Підтримано</w:t>
            </w:r>
          </w:p>
        </w:tc>
      </w:tr>
      <w:tr w:rsidR="00506507" w:rsidRPr="00CB3790" w14:paraId="1D5E0258" w14:textId="77777777" w:rsidTr="00CB12BB">
        <w:trPr>
          <w:trHeight w:val="452"/>
        </w:trPr>
        <w:tc>
          <w:tcPr>
            <w:tcW w:w="560" w:type="dxa"/>
            <w:vAlign w:val="center"/>
          </w:tcPr>
          <w:p w14:paraId="5296AA34" w14:textId="77777777" w:rsidR="00506507" w:rsidRDefault="00506507" w:rsidP="00CB12BB">
            <w:pPr>
              <w:jc w:val="center"/>
              <w:rPr>
                <w:sz w:val="24"/>
                <w:szCs w:val="24"/>
                <w:lang w:val="uk-UA"/>
              </w:rPr>
            </w:pPr>
          </w:p>
        </w:tc>
        <w:tc>
          <w:tcPr>
            <w:tcW w:w="3546" w:type="dxa"/>
            <w:vAlign w:val="center"/>
          </w:tcPr>
          <w:p w14:paraId="790C756A" w14:textId="77777777" w:rsidR="00506507" w:rsidRPr="00F64BB4" w:rsidRDefault="00506507" w:rsidP="00CB12BB">
            <w:pPr>
              <w:jc w:val="center"/>
              <w:rPr>
                <w:b/>
                <w:bCs/>
                <w:sz w:val="24"/>
                <w:szCs w:val="24"/>
                <w:lang w:val="uk-UA"/>
              </w:rPr>
            </w:pPr>
            <w:r w:rsidRPr="00F64BB4">
              <w:rPr>
                <w:b/>
                <w:bCs/>
                <w:sz w:val="24"/>
                <w:szCs w:val="24"/>
                <w:lang w:val="uk-UA"/>
              </w:rPr>
              <w:t>РАЗОМ</w:t>
            </w:r>
          </w:p>
        </w:tc>
        <w:tc>
          <w:tcPr>
            <w:tcW w:w="2439" w:type="dxa"/>
            <w:vAlign w:val="center"/>
          </w:tcPr>
          <w:p w14:paraId="6E014C41" w14:textId="77777777" w:rsidR="00506507" w:rsidRPr="00736E59" w:rsidRDefault="00506507" w:rsidP="00CB12BB">
            <w:pPr>
              <w:jc w:val="center"/>
              <w:rPr>
                <w:sz w:val="24"/>
                <w:szCs w:val="24"/>
              </w:rPr>
            </w:pPr>
          </w:p>
        </w:tc>
        <w:tc>
          <w:tcPr>
            <w:tcW w:w="1953" w:type="dxa"/>
            <w:vAlign w:val="center"/>
          </w:tcPr>
          <w:p w14:paraId="42D7576B" w14:textId="77777777" w:rsidR="00506507" w:rsidRPr="00736E59" w:rsidRDefault="00506507" w:rsidP="00CB12BB">
            <w:pPr>
              <w:jc w:val="center"/>
              <w:rPr>
                <w:b/>
                <w:bCs/>
                <w:sz w:val="24"/>
                <w:szCs w:val="24"/>
              </w:rPr>
            </w:pPr>
            <w:r w:rsidRPr="006B44FA">
              <w:rPr>
                <w:b/>
                <w:bCs/>
                <w:sz w:val="24"/>
                <w:szCs w:val="24"/>
              </w:rPr>
              <w:t>268 295 752</w:t>
            </w:r>
          </w:p>
        </w:tc>
        <w:tc>
          <w:tcPr>
            <w:tcW w:w="1839" w:type="dxa"/>
            <w:vAlign w:val="center"/>
          </w:tcPr>
          <w:p w14:paraId="5A417CCF" w14:textId="77777777" w:rsidR="00506507" w:rsidRPr="00D24242" w:rsidRDefault="00506507" w:rsidP="00CB12BB">
            <w:pPr>
              <w:jc w:val="center"/>
              <w:rPr>
                <w:sz w:val="24"/>
                <w:szCs w:val="24"/>
                <w:lang w:val="uk-UA"/>
              </w:rPr>
            </w:pPr>
          </w:p>
        </w:tc>
      </w:tr>
    </w:tbl>
    <w:p w14:paraId="3A8CA816" w14:textId="77777777" w:rsidR="00506507" w:rsidRPr="006B44FA" w:rsidRDefault="00506507" w:rsidP="00506507">
      <w:pPr>
        <w:spacing w:line="240" w:lineRule="auto"/>
        <w:rPr>
          <w:rFonts w:ascii="Times New Roman" w:hAnsi="Times New Roman" w:cs="Times New Roman"/>
          <w:sz w:val="28"/>
          <w:szCs w:val="28"/>
          <w:lang w:val="uk-UA"/>
        </w:rPr>
      </w:pPr>
      <w:r w:rsidRPr="006B44FA">
        <w:rPr>
          <w:rFonts w:ascii="Times New Roman" w:hAnsi="Times New Roman" w:cs="Times New Roman"/>
          <w:sz w:val="28"/>
          <w:szCs w:val="28"/>
          <w:lang w:val="uk-UA"/>
        </w:rPr>
        <w:t>Із загальної кількості поданих проектних пропозицій:</w:t>
      </w:r>
    </w:p>
    <w:p w14:paraId="41191DB9" w14:textId="77777777" w:rsidR="00506507" w:rsidRPr="006B44FA" w:rsidRDefault="00506507" w:rsidP="00506507">
      <w:pPr>
        <w:pStyle w:val="a3"/>
        <w:numPr>
          <w:ilvl w:val="0"/>
          <w:numId w:val="86"/>
        </w:numPr>
        <w:spacing w:after="160" w:line="240" w:lineRule="auto"/>
        <w:ind w:left="0" w:firstLine="284"/>
        <w:rPr>
          <w:rFonts w:ascii="Times New Roman" w:hAnsi="Times New Roman" w:cs="Times New Roman"/>
          <w:sz w:val="28"/>
          <w:szCs w:val="28"/>
          <w:lang w:val="uk-UA"/>
        </w:rPr>
      </w:pPr>
      <w:r w:rsidRPr="006B44FA">
        <w:rPr>
          <w:rFonts w:ascii="Times New Roman" w:hAnsi="Times New Roman" w:cs="Times New Roman"/>
          <w:sz w:val="28"/>
          <w:szCs w:val="28"/>
          <w:lang w:val="uk-UA"/>
        </w:rPr>
        <w:t>Кількість проєктних заявок, що не були підтримані донором – 11;</w:t>
      </w:r>
    </w:p>
    <w:p w14:paraId="7B9611DA" w14:textId="77777777" w:rsidR="00506507" w:rsidRPr="006B44FA" w:rsidRDefault="00506507" w:rsidP="00506507">
      <w:pPr>
        <w:pStyle w:val="a3"/>
        <w:numPr>
          <w:ilvl w:val="0"/>
          <w:numId w:val="86"/>
        </w:numPr>
        <w:spacing w:after="160" w:line="240" w:lineRule="auto"/>
        <w:ind w:left="0" w:firstLine="284"/>
        <w:rPr>
          <w:rFonts w:ascii="Times New Roman" w:hAnsi="Times New Roman" w:cs="Times New Roman"/>
          <w:sz w:val="28"/>
          <w:szCs w:val="28"/>
          <w:lang w:val="uk-UA"/>
        </w:rPr>
      </w:pPr>
      <w:r w:rsidRPr="006B44FA">
        <w:rPr>
          <w:rFonts w:ascii="Times New Roman" w:hAnsi="Times New Roman" w:cs="Times New Roman"/>
          <w:sz w:val="28"/>
          <w:szCs w:val="28"/>
          <w:lang w:val="uk-UA"/>
        </w:rPr>
        <w:t>Кількість проєктних заявок, що перебувають на розгляді у донора – 13;</w:t>
      </w:r>
    </w:p>
    <w:p w14:paraId="4737DB9F" w14:textId="77777777" w:rsidR="00506507" w:rsidRPr="006B44FA" w:rsidRDefault="00506507" w:rsidP="00506507">
      <w:pPr>
        <w:pStyle w:val="a3"/>
        <w:numPr>
          <w:ilvl w:val="0"/>
          <w:numId w:val="86"/>
        </w:numPr>
        <w:spacing w:after="160" w:line="278" w:lineRule="auto"/>
        <w:rPr>
          <w:rFonts w:ascii="Times New Roman" w:hAnsi="Times New Roman" w:cs="Times New Roman"/>
          <w:sz w:val="28"/>
          <w:szCs w:val="28"/>
          <w:lang w:val="uk-UA"/>
        </w:rPr>
      </w:pPr>
      <w:r w:rsidRPr="006B44FA">
        <w:rPr>
          <w:rFonts w:ascii="Times New Roman" w:hAnsi="Times New Roman" w:cs="Times New Roman"/>
          <w:sz w:val="28"/>
          <w:szCs w:val="28"/>
          <w:lang w:val="uk-UA"/>
        </w:rPr>
        <w:t>Кількість проєктних заявок, що підтримані донором та перебувають на стадії реалізації – 7 на загальну суму 36 063 997 грн, у т.ч.:</w:t>
      </w:r>
    </w:p>
    <w:p w14:paraId="44F12D51" w14:textId="77777777" w:rsidR="00506507" w:rsidRPr="006B44FA" w:rsidRDefault="00506507" w:rsidP="00506507">
      <w:pPr>
        <w:pStyle w:val="a3"/>
        <w:numPr>
          <w:ilvl w:val="1"/>
          <w:numId w:val="86"/>
        </w:numPr>
        <w:spacing w:after="160" w:line="278" w:lineRule="auto"/>
        <w:ind w:left="0" w:firstLine="284"/>
        <w:jc w:val="both"/>
        <w:rPr>
          <w:rFonts w:ascii="Times New Roman" w:hAnsi="Times New Roman" w:cs="Times New Roman"/>
          <w:sz w:val="28"/>
          <w:szCs w:val="28"/>
          <w:lang w:val="uk-UA"/>
        </w:rPr>
      </w:pPr>
      <w:r w:rsidRPr="006B44FA">
        <w:rPr>
          <w:rFonts w:ascii="Times New Roman" w:hAnsi="Times New Roman" w:cs="Times New Roman"/>
          <w:sz w:val="28"/>
          <w:szCs w:val="28"/>
          <w:lang w:val="uk-UA"/>
        </w:rPr>
        <w:t>Програма «Підготовка інвестиційних проєктів для розвитку громад» – 2 733 000 грн;</w:t>
      </w:r>
    </w:p>
    <w:p w14:paraId="73644BFF" w14:textId="77777777" w:rsidR="00506507" w:rsidRPr="006B44FA" w:rsidRDefault="00506507" w:rsidP="00506507">
      <w:pPr>
        <w:pStyle w:val="a3"/>
        <w:numPr>
          <w:ilvl w:val="1"/>
          <w:numId w:val="86"/>
        </w:numPr>
        <w:spacing w:after="160" w:line="278" w:lineRule="auto"/>
        <w:ind w:left="0" w:firstLine="284"/>
        <w:jc w:val="both"/>
        <w:rPr>
          <w:rFonts w:ascii="Times New Roman" w:hAnsi="Times New Roman" w:cs="Times New Roman"/>
          <w:sz w:val="28"/>
          <w:szCs w:val="28"/>
          <w:lang w:val="uk-UA"/>
        </w:rPr>
      </w:pPr>
      <w:r w:rsidRPr="006B44FA">
        <w:rPr>
          <w:rFonts w:ascii="Times New Roman" w:hAnsi="Times New Roman" w:cs="Times New Roman"/>
          <w:sz w:val="28"/>
          <w:szCs w:val="28"/>
          <w:lang w:val="uk-UA"/>
        </w:rPr>
        <w:t>Відновлення національної пам’ятки у Тростянецькій громаді – «Садиба Кеніга» – проєкт передбачає консультаційну підтримку без прямого фінансування;</w:t>
      </w:r>
    </w:p>
    <w:p w14:paraId="69C47217" w14:textId="77777777" w:rsidR="00506507" w:rsidRPr="006B44FA" w:rsidRDefault="00506507" w:rsidP="00506507">
      <w:pPr>
        <w:pStyle w:val="a3"/>
        <w:numPr>
          <w:ilvl w:val="1"/>
          <w:numId w:val="86"/>
        </w:numPr>
        <w:spacing w:after="160" w:line="278" w:lineRule="auto"/>
        <w:ind w:left="0" w:firstLine="284"/>
        <w:jc w:val="both"/>
        <w:rPr>
          <w:rFonts w:ascii="Times New Roman" w:hAnsi="Times New Roman" w:cs="Times New Roman"/>
          <w:sz w:val="28"/>
          <w:szCs w:val="28"/>
          <w:lang w:val="uk-UA"/>
        </w:rPr>
      </w:pPr>
      <w:r w:rsidRPr="006B44FA">
        <w:rPr>
          <w:rFonts w:ascii="Times New Roman" w:hAnsi="Times New Roman" w:cs="Times New Roman"/>
          <w:sz w:val="28"/>
          <w:szCs w:val="28"/>
          <w:lang w:val="uk-UA"/>
        </w:rPr>
        <w:t xml:space="preserve"> Встановлення теплових насосів для навчальних закладів Тростянецької громади – 13 806 780 грн;</w:t>
      </w:r>
    </w:p>
    <w:p w14:paraId="3059D152" w14:textId="77777777" w:rsidR="00506507" w:rsidRPr="006B44FA" w:rsidRDefault="00506507" w:rsidP="00506507">
      <w:pPr>
        <w:pStyle w:val="a3"/>
        <w:numPr>
          <w:ilvl w:val="1"/>
          <w:numId w:val="86"/>
        </w:numPr>
        <w:spacing w:after="160" w:line="278" w:lineRule="auto"/>
        <w:ind w:left="0" w:firstLine="426"/>
        <w:jc w:val="both"/>
        <w:rPr>
          <w:rFonts w:ascii="Times New Roman" w:hAnsi="Times New Roman" w:cs="Times New Roman"/>
          <w:sz w:val="28"/>
          <w:szCs w:val="28"/>
          <w:lang w:val="uk-UA"/>
        </w:rPr>
      </w:pPr>
      <w:r w:rsidRPr="006B44FA">
        <w:rPr>
          <w:rFonts w:ascii="Times New Roman" w:hAnsi="Times New Roman" w:cs="Times New Roman"/>
          <w:sz w:val="28"/>
          <w:szCs w:val="28"/>
          <w:lang w:val="uk-UA"/>
        </w:rPr>
        <w:t>Капітальний ремонт приймально-діагностичного відділення КНП «Тростянецька міська лікарня» ТМР – 8 455 000 грн;</w:t>
      </w:r>
    </w:p>
    <w:p w14:paraId="00BFFF06" w14:textId="77777777" w:rsidR="00506507" w:rsidRPr="006B44FA" w:rsidRDefault="00506507" w:rsidP="00506507">
      <w:pPr>
        <w:pStyle w:val="a3"/>
        <w:numPr>
          <w:ilvl w:val="1"/>
          <w:numId w:val="86"/>
        </w:numPr>
        <w:spacing w:after="160" w:line="278" w:lineRule="auto"/>
        <w:ind w:left="0" w:firstLine="426"/>
        <w:jc w:val="both"/>
        <w:rPr>
          <w:rFonts w:ascii="Times New Roman" w:hAnsi="Times New Roman" w:cs="Times New Roman"/>
          <w:sz w:val="28"/>
          <w:szCs w:val="28"/>
          <w:lang w:val="uk-UA"/>
        </w:rPr>
      </w:pPr>
      <w:r w:rsidRPr="006B44FA">
        <w:rPr>
          <w:rFonts w:ascii="Times New Roman" w:hAnsi="Times New Roman" w:cs="Times New Roman"/>
          <w:sz w:val="28"/>
          <w:szCs w:val="28"/>
          <w:lang w:val="uk-UA"/>
        </w:rPr>
        <w:t>Нове будівництво водопроводу по вул. Кузьми Скрябіна, вул. Нескучанська в місті Тростянець Сумської області – 4 540 853 грн;</w:t>
      </w:r>
    </w:p>
    <w:p w14:paraId="60A7408D" w14:textId="77777777" w:rsidR="00506507" w:rsidRPr="006B44FA" w:rsidRDefault="00506507" w:rsidP="00506507">
      <w:pPr>
        <w:pStyle w:val="a3"/>
        <w:numPr>
          <w:ilvl w:val="1"/>
          <w:numId w:val="86"/>
        </w:numPr>
        <w:spacing w:after="160" w:line="278" w:lineRule="auto"/>
        <w:ind w:left="0" w:firstLine="426"/>
        <w:jc w:val="both"/>
        <w:rPr>
          <w:rFonts w:ascii="Times New Roman" w:hAnsi="Times New Roman" w:cs="Times New Roman"/>
          <w:sz w:val="28"/>
          <w:szCs w:val="28"/>
          <w:lang w:val="uk-UA"/>
        </w:rPr>
      </w:pPr>
      <w:r w:rsidRPr="006B44FA">
        <w:rPr>
          <w:rFonts w:ascii="Times New Roman" w:hAnsi="Times New Roman" w:cs="Times New Roman"/>
          <w:sz w:val="28"/>
          <w:szCs w:val="28"/>
          <w:lang w:val="uk-UA"/>
        </w:rPr>
        <w:t>Нове будівництво водопроводу по вулиці Миру в місті Тростянець Сумської області – 1 670 219 грн;</w:t>
      </w:r>
    </w:p>
    <w:p w14:paraId="0F2FD65D" w14:textId="40A821B8" w:rsidR="004279D7" w:rsidRPr="00F86650" w:rsidRDefault="002B5AEC" w:rsidP="004F524E">
      <w:pPr>
        <w:shd w:val="clear" w:color="auto" w:fill="FFFFFF" w:themeFill="background1"/>
        <w:spacing w:after="0" w:line="240" w:lineRule="auto"/>
        <w:jc w:val="both"/>
        <w:rPr>
          <w:rFonts w:ascii="Times New Roman" w:hAnsi="Times New Roman" w:cs="Times New Roman"/>
          <w:sz w:val="24"/>
          <w:highlight w:val="yellow"/>
          <w:lang w:val="uk-UA"/>
        </w:rPr>
      </w:pPr>
      <w:r>
        <w:rPr>
          <w:rFonts w:ascii="Times New Roman" w:hAnsi="Times New Roman" w:cs="Times New Roman"/>
          <w:sz w:val="28"/>
          <w:lang w:val="uk-UA"/>
        </w:rPr>
        <w:t xml:space="preserve">     </w:t>
      </w:r>
      <w:r w:rsidR="004279D7" w:rsidRPr="00F86650">
        <w:rPr>
          <w:rFonts w:ascii="Times New Roman" w:hAnsi="Times New Roman" w:cs="Times New Roman"/>
          <w:sz w:val="28"/>
          <w:highlight w:val="yellow"/>
          <w:lang w:val="uk-UA"/>
        </w:rPr>
        <w:t xml:space="preserve">                           </w:t>
      </w:r>
    </w:p>
    <w:p w14:paraId="165B10A7" w14:textId="77777777" w:rsidR="00AF6CF5" w:rsidRPr="00114044" w:rsidRDefault="00114044" w:rsidP="00AF6CF5">
      <w:pPr>
        <w:tabs>
          <w:tab w:val="left" w:pos="709"/>
        </w:tabs>
        <w:spacing w:after="0" w:line="240" w:lineRule="auto"/>
        <w:jc w:val="both"/>
        <w:rPr>
          <w:rFonts w:ascii="Times New Roman" w:eastAsia="Times New Roman" w:hAnsi="Times New Roman" w:cs="Times New Roman"/>
          <w:color w:val="000000"/>
          <w:sz w:val="28"/>
          <w:szCs w:val="28"/>
          <w:lang w:val="uk-UA" w:eastAsia="ru-RU"/>
        </w:rPr>
      </w:pPr>
      <w:r w:rsidRPr="00F86650">
        <w:rPr>
          <w:rFonts w:ascii="Times New Roman" w:hAnsi="Times New Roman" w:cs="Times New Roman"/>
          <w:noProof/>
          <w:sz w:val="24"/>
          <w:highlight w:val="yellow"/>
          <w:lang w:val="ru-RU" w:eastAsia="ru-RU"/>
        </w:rPr>
        <mc:AlternateContent>
          <mc:Choice Requires="wps">
            <w:drawing>
              <wp:anchor distT="45720" distB="45720" distL="114300" distR="114300" simplePos="0" relativeHeight="251642368" behindDoc="0" locked="0" layoutInCell="1" allowOverlap="1" wp14:anchorId="1A5D67F6" wp14:editId="77C8F17D">
                <wp:simplePos x="0" y="0"/>
                <wp:positionH relativeFrom="column">
                  <wp:posOffset>-1080135</wp:posOffset>
                </wp:positionH>
                <wp:positionV relativeFrom="paragraph">
                  <wp:posOffset>13335</wp:posOffset>
                </wp:positionV>
                <wp:extent cx="7800975" cy="704850"/>
                <wp:effectExtent l="0" t="0" r="28575" b="19050"/>
                <wp:wrapSquare wrapText="bothSides"/>
                <wp:docPr id="122" name="Надпись 1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704850"/>
                        </a:xfrm>
                        <a:prstGeom prst="rect">
                          <a:avLst/>
                        </a:prstGeom>
                        <a:solidFill>
                          <a:srgbClr val="00B0F0"/>
                        </a:solidFill>
                        <a:ln w="9525">
                          <a:solidFill>
                            <a:srgbClr val="000000"/>
                          </a:solidFill>
                          <a:miter lim="800000"/>
                          <a:headEnd/>
                          <a:tailEnd/>
                        </a:ln>
                      </wps:spPr>
                      <wps:txbx>
                        <w:txbxContent>
                          <w:p w14:paraId="0DA01FC5" w14:textId="77777777" w:rsidR="00F12D81" w:rsidRDefault="00F12D81"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779224337" name="Рисунок 77922433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F12D81" w:rsidRPr="00D01A11" w:rsidRDefault="00F12D81"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5D67F6" id="Надпись 122" o:spid="_x0000_s1043" type="#_x0000_t202" style="position:absolute;left:0;text-align:left;margin-left:-85.05pt;margin-top:1.05pt;width:614.25pt;height:55.5pt;z-index:251642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nWmSwIAAGIEAAAOAAAAZHJzL2Uyb0RvYy54bWysVM2O0zAQviPxDpbvNGnV0m3UdLXbpQhp&#10;+ZEWHsBxnMbC8RjbbVJu3HkF3oEDB268QveNGDttKYvEAdGD5cl4vpn5vpnOL7tGka2wToLO6XCQ&#10;UiI0h1LqdU7fvV09uaDEeaZLpkCLnO6Eo5eLx4/mrcnECGpQpbAEQbTLWpPT2nuTJYnjtWiYG4AR&#10;Gp0V2IZ5NO06KS1rEb1RyShNnyYt2NJY4MI5/HrTO+ki4leV4P51VTnhicop1ubjaeNZhDNZzFm2&#10;tszUkh/KYP9QRcOkxqQnqBvmGdlY+QdUI7kFB5UfcGgSqCrJRewBuxmmD7q5q5kRsRckx5kTTe7/&#10;wfJX2zeWyBK1G40o0axBkfZf9l/33/Y/9t/vP91/JsGDPLXGZfj8zmCA766hw5jYszO3wN87omFZ&#10;M70WV9ZCWwtWYp3DEJmchfY4LoAU7UsoMR3beIhAXWWbQCLSQhAd9dqdNBKdJxw/Ti/SdDadUMLR&#10;N03HF5MoYsKyY7Sxzj8X0JBwyanFGYjobHvrfKiGZccnIZkDJcuVVCoadl0slSVbFuYlvU5XR/Tf&#10;nilN2pzOJqNJT8BfIFL8RQ4eZGqkx8FXsskpdnR4xLJA2zNdxrH0TKr+jiUrfeAxUNeT6Lui66Wb&#10;HvUpoNwhsxb6QcfFxEsN9iMlLQ55Tt2HDbOCEvVCozqz4XgctiIa48l0hIY99xTnHqY5QuXUU9Jf&#10;l77fpI2xcl1jpn4eNFyhopWMZAfp+6oO9eMgRw0OSxc25dyOr379NSx+AgAA//8DAFBLAwQUAAYA&#10;CAAAACEAOaB9KeAAAAALAQAADwAAAGRycy9kb3ducmV2LnhtbEyPTU/DMAyG70j8h8hI3LYk5auU&#10;ptOEhOCCpg4u3NLGaysap0qyrezXk53gZFt+9PpxuZrtyA7ow+BIgVwKYEitMwN1Cj4/XhY5sBA1&#10;GT06QgU/GGBVXV6UujDuSDUetrFjKYRCoRX0MU4F56Ht0eqwdBNS2u2ctzqm0XfceH1M4XbkmRD3&#10;3OqB0oVeT/jcY/u93VsFXzqvfVZvTq873r6f1o8b8dZwpa6v5vUTsIhz/IPhrJ/UoUpOjduTCWxU&#10;sJAPQiZWQZbKGRB3+S2wJnXyRgKvSv7/h+oXAAD//wMAUEsBAi0AFAAGAAgAAAAhALaDOJL+AAAA&#10;4QEAABMAAAAAAAAAAAAAAAAAAAAAAFtDb250ZW50X1R5cGVzXS54bWxQSwECLQAUAAYACAAAACEA&#10;OP0h/9YAAACUAQAACwAAAAAAAAAAAAAAAAAvAQAAX3JlbHMvLnJlbHNQSwECLQAUAAYACAAAACEA&#10;Mk51pksCAABiBAAADgAAAAAAAAAAAAAAAAAuAgAAZHJzL2Uyb0RvYy54bWxQSwECLQAUAAYACAAA&#10;ACEAOaB9KeAAAAALAQAADwAAAAAAAAAAAAAAAAClBAAAZHJzL2Rvd25yZXYueG1sUEsFBgAAAAAE&#10;AAQA8wAAALIFAAAAAA==&#10;" fillcolor="#00b0f0">
                <v:textbox>
                  <w:txbxContent>
                    <w:p w14:paraId="0DA01FC5" w14:textId="77777777" w:rsidR="00F12D81" w:rsidRDefault="00F12D81" w:rsidP="00114044">
                      <w:pPr>
                        <w:widowControl w:val="0"/>
                        <w:autoSpaceDE w:val="0"/>
                        <w:autoSpaceDN w:val="0"/>
                        <w:adjustRightInd w:val="0"/>
                        <w:spacing w:after="0" w:line="240" w:lineRule="auto"/>
                        <w:rPr>
                          <w:rFonts w:ascii="Times New Roman CYR" w:hAnsi="Times New Roman CYR" w:cs="Times New Roman CYR"/>
                          <w:b/>
                          <w:bCs/>
                          <w:color w:val="FFFFFF"/>
                          <w:sz w:val="28"/>
                          <w:szCs w:val="28"/>
                          <w:lang w:val="uk-UA"/>
                        </w:rPr>
                      </w:pPr>
                      <w:r w:rsidRPr="00C531BF">
                        <w:rPr>
                          <w:b/>
                          <w:noProof/>
                          <w:sz w:val="36"/>
                          <w:szCs w:val="36"/>
                          <w:lang w:val="ru-RU" w:eastAsia="ru-RU"/>
                        </w:rPr>
                        <w:drawing>
                          <wp:inline distT="0" distB="0" distL="0" distR="0" wp14:anchorId="31C5C25C" wp14:editId="0ABE2116">
                            <wp:extent cx="476250" cy="381000"/>
                            <wp:effectExtent l="0" t="0" r="0" b="0"/>
                            <wp:docPr id="779224337" name="Рисунок 77922433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250" cy="381000"/>
                                    </a:xfrm>
                                    <a:prstGeom prst="rect">
                                      <a:avLst/>
                                    </a:prstGeom>
                                    <a:noFill/>
                                    <a:ln>
                                      <a:noFill/>
                                    </a:ln>
                                  </pic:spPr>
                                </pic:pic>
                              </a:graphicData>
                            </a:graphic>
                          </wp:inline>
                        </w:drawing>
                      </w:r>
                      <w:r>
                        <w:rPr>
                          <w:lang w:val="uk-UA"/>
                        </w:rPr>
                        <w:t xml:space="preserve">                                 </w:t>
                      </w:r>
                      <w:r>
                        <w:rPr>
                          <w:rFonts w:ascii="Times New Roman CYR" w:hAnsi="Times New Roman CYR" w:cs="Times New Roman CYR"/>
                          <w:b/>
                          <w:bCs/>
                          <w:color w:val="FFFFFF"/>
                          <w:sz w:val="28"/>
                          <w:szCs w:val="28"/>
                          <w:lang w:val="uk-UA"/>
                        </w:rPr>
                        <w:t xml:space="preserve">ВІДДІЛ ЖИТЛОВО-КОМУНАЛЬНОГО ГОСПОДАРСТВА,      </w:t>
                      </w:r>
                    </w:p>
                    <w:p w14:paraId="52EF7406" w14:textId="77777777" w:rsidR="00F12D81" w:rsidRPr="00D01A11" w:rsidRDefault="00F12D81" w:rsidP="00114044">
                      <w:pPr>
                        <w:widowControl w:val="0"/>
                        <w:autoSpaceDE w:val="0"/>
                        <w:autoSpaceDN w:val="0"/>
                        <w:adjustRightInd w:val="0"/>
                        <w:spacing w:after="0" w:line="240" w:lineRule="auto"/>
                        <w:rPr>
                          <w:color w:val="FFFFFF"/>
                          <w:lang w:val="uk-UA"/>
                        </w:rPr>
                      </w:pPr>
                      <w:r>
                        <w:rPr>
                          <w:rFonts w:ascii="Times New Roman CYR" w:hAnsi="Times New Roman CYR" w:cs="Times New Roman CYR"/>
                          <w:b/>
                          <w:bCs/>
                          <w:color w:val="FFFFFF"/>
                          <w:sz w:val="28"/>
                          <w:szCs w:val="28"/>
                          <w:lang w:val="uk-UA"/>
                        </w:rPr>
                        <w:t xml:space="preserve">                   БУДІВНИЦТВА, БЛАГОУСТРОЮ ТА ЕНЕРГЕТИЧНОГО МЕНЕДЖМЕНТУ</w:t>
                      </w:r>
                    </w:p>
                  </w:txbxContent>
                </v:textbox>
                <w10:wrap type="square"/>
              </v:shape>
            </w:pict>
          </mc:Fallback>
        </mc:AlternateContent>
      </w:r>
      <w:r w:rsidR="00090E1E">
        <w:rPr>
          <w:rFonts w:ascii="Times New Roman" w:hAnsi="Times New Roman" w:cs="Times New Roman"/>
          <w:sz w:val="24"/>
          <w:lang w:val="ru-RU"/>
        </w:rPr>
        <w:t xml:space="preserve">          </w:t>
      </w:r>
      <w:r w:rsidR="00881C8A">
        <w:rPr>
          <w:rFonts w:ascii="Times New Roman" w:hAnsi="Times New Roman" w:cs="Times New Roman"/>
          <w:sz w:val="24"/>
          <w:lang w:val="ru-RU"/>
        </w:rPr>
        <w:t xml:space="preserve">  </w:t>
      </w:r>
      <w:r w:rsidR="00AF6CF5" w:rsidRPr="00114044">
        <w:rPr>
          <w:rFonts w:ascii="Times New Roman" w:eastAsia="Times New Roman" w:hAnsi="Times New Roman" w:cs="Times New Roman"/>
          <w:color w:val="000000"/>
          <w:sz w:val="28"/>
          <w:szCs w:val="28"/>
          <w:lang w:val="uk-UA" w:eastAsia="ru-RU"/>
        </w:rPr>
        <w:t xml:space="preserve">Відділ </w:t>
      </w:r>
      <w:r w:rsidR="00AF6CF5" w:rsidRPr="00114044">
        <w:rPr>
          <w:rFonts w:ascii="Times New Roman" w:eastAsia="Times New Roman" w:hAnsi="Times New Roman" w:cs="Times New Roman"/>
          <w:bCs/>
          <w:color w:val="000000"/>
          <w:sz w:val="28"/>
          <w:szCs w:val="28"/>
          <w:lang w:val="uk-UA" w:eastAsia="ru-RU"/>
        </w:rPr>
        <w:t>житлово-комунального господарства, будівництва, благоустрою та енергетичного менеджменту</w:t>
      </w:r>
      <w:r w:rsidR="00AF6CF5" w:rsidRPr="00114044">
        <w:rPr>
          <w:rFonts w:ascii="Times New Roman" w:eastAsia="Times New Roman" w:hAnsi="Times New Roman" w:cs="Times New Roman"/>
          <w:color w:val="000000"/>
          <w:sz w:val="28"/>
          <w:szCs w:val="28"/>
          <w:lang w:val="uk-UA" w:eastAsia="ru-RU"/>
        </w:rPr>
        <w:t xml:space="preserve"> здійснює свою діяльність, згідно розроблених начальником відділу та затверджених міським головою планів роботи на рік, квартал, місяць. </w:t>
      </w:r>
    </w:p>
    <w:p w14:paraId="3E9A8B31" w14:textId="77777777" w:rsidR="00AF6CF5" w:rsidRPr="00114044" w:rsidRDefault="00AF6CF5" w:rsidP="00AF6CF5">
      <w:pPr>
        <w:widowControl w:val="0"/>
        <w:autoSpaceDE w:val="0"/>
        <w:autoSpaceDN w:val="0"/>
        <w:adjustRightInd w:val="0"/>
        <w:spacing w:after="0" w:line="240" w:lineRule="auto"/>
        <w:ind w:firstLine="708"/>
        <w:jc w:val="both"/>
        <w:rPr>
          <w:rFonts w:ascii="Times New Roman" w:eastAsia="Times New Roman" w:hAnsi="Times New Roman" w:cs="Times New Roman"/>
          <w:color w:val="000000"/>
          <w:sz w:val="28"/>
          <w:szCs w:val="28"/>
          <w:highlight w:val="yellow"/>
          <w:lang w:val="uk-UA" w:eastAsia="ru-RU"/>
        </w:rPr>
      </w:pPr>
      <w:r w:rsidRPr="00114044">
        <w:rPr>
          <w:rFonts w:ascii="Times New Roman" w:eastAsia="Times New Roman" w:hAnsi="Times New Roman" w:cs="Times New Roman"/>
          <w:color w:val="000000"/>
          <w:sz w:val="28"/>
          <w:szCs w:val="28"/>
          <w:lang w:val="uk-UA" w:eastAsia="ru-RU"/>
        </w:rPr>
        <w:t xml:space="preserve">Відділ організовує періодичне обстеження об’єктів житлово-комунального  господарства з метою встановлення їх технічного стану, веде їхній облік. В установленому порядку виконує приймання виконаних робіт по благоустрою території міста, капремонту об’єктів житлово-комунального господарства. Проводить моніторинг енергоефективності на об’єктах комунальної власності громади, житлового та нежитлового фонду. Сприяє розбудові системи енергетичного менеджменту у громаді, здійснює контроль за її функціонуванням. Організовує роботу у сфері транспорту. Забезпечує контроль за станом навколишнього природного середовища. </w:t>
      </w:r>
    </w:p>
    <w:p w14:paraId="49DABD4D" w14:textId="0B9ABE15" w:rsidR="00AF6CF5" w:rsidRPr="00B945B5" w:rsidRDefault="00E74CBC" w:rsidP="00AF6CF5">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66944" behindDoc="0" locked="0" layoutInCell="1" allowOverlap="1" wp14:anchorId="1D5C645C" wp14:editId="6CAF38B5">
                <wp:simplePos x="0" y="0"/>
                <wp:positionH relativeFrom="page">
                  <wp:posOffset>0</wp:posOffset>
                </wp:positionH>
                <wp:positionV relativeFrom="paragraph">
                  <wp:posOffset>789305</wp:posOffset>
                </wp:positionV>
                <wp:extent cx="7792085" cy="328295"/>
                <wp:effectExtent l="0" t="0" r="18415" b="14605"/>
                <wp:wrapSquare wrapText="bothSides"/>
                <wp:docPr id="85" name="Поле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28295"/>
                        </a:xfrm>
                        <a:prstGeom prst="rect">
                          <a:avLst/>
                        </a:prstGeom>
                        <a:solidFill>
                          <a:srgbClr val="7030A0"/>
                        </a:solidFill>
                        <a:ln w="9525">
                          <a:solidFill>
                            <a:srgbClr val="000000"/>
                          </a:solidFill>
                          <a:miter lim="800000"/>
                          <a:headEnd/>
                          <a:tailEnd/>
                        </a:ln>
                      </wps:spPr>
                      <wps:txbx>
                        <w:txbxContent>
                          <w:p w14:paraId="44B3F546" w14:textId="77777777" w:rsidR="00F12D81" w:rsidRPr="00177E9C" w:rsidRDefault="00F12D81" w:rsidP="00AF6CF5">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5C645C" id="Поле 85" o:spid="_x0000_s1044" type="#_x0000_t202" style="position:absolute;left:0;text-align:left;margin-left:0;margin-top:62.15pt;width:613.55pt;height:25.85pt;z-index:25166694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bBnQAIAAFoEAAAOAAAAZHJzL2Uyb0RvYy54bWysVF2O0zAQfkfiDpbfadJsS9uo6ap0WYS0&#10;/EgLB3AdJ7FwPMZ2myyX4RQ8IXGGHomx05ayiBdEHiyPPf5m5vtmsrzuW0X2wjoJuqDjUUqJ0BxK&#10;qeuCfvxw+2xOifNMl0yBFgV9EI5er54+WXYmFxk0oEphCYJol3emoI33Jk8SxxvRMjcCIzReVmBb&#10;5tG0dVJa1iF6q5IsTZ8nHdjSWODCOTy9GS7pKuJXleD+XVU54YkqKObm42rjug1rslqyvLbMNJIf&#10;02D/kEXLpMagZ6gb5hnZWfkHVCu5BQeVH3FoE6gqyUWsAasZp4+quW+YEbEWJMeZM03u/8Hyt/v3&#10;lsiyoPMpJZq1qNHh6+HH4fvhG8Ej5KczLke3e4OOvn8BPeoca3XmDvgnRzRsGqZrsbYWukawEvMb&#10;h5fJxdMBxwWQbfcGSozDdh4iUF/ZNpCHdBBER50eztqI3hOOh7PZIktDjhzvrrJ5tojJJSw/vTbW&#10;+VcCWhI2BbWofURn+zvnQzYsP7mEYA6ULG+lUtGw9XajLNkz7JNZepWuY2vgk9/clCZdQRfTbDoQ&#10;8FeINH6Rg0cQrfTY8Eq2yPjZieWBtpe6jO3omVTDHuMrfeQxUDeQ6PttHyUbz0/6bKF8QGYtDA2O&#10;A4mbBuwXSjps7oK6zztmBSXqtUZ1FuPJJExDNCbTWYaGvbzZXt4wzRGqoJ6SYbvxwwTtjJV1g5GG&#10;ftCwRkUrGckO0g9ZHfPHBo4aHIctTMilHb1+/RJWPwEAAP//AwBQSwMEFAAGAAgAAAAhAEBDA+vg&#10;AAAACQEAAA8AAABkcnMvZG93bnJldi54bWxMj81OwzAQhO9IvIO1SNyoXVO1KI1TVSAkJFSJ/lCu&#10;TrxNImI7st0mvD3bE9x2d0az3+Sr0XbsgiG23imYTgQwdJU3rasVHPavD0/AYtLO6M47VPCDEVbF&#10;7U2uM+MHt8XLLtWMQlzMtIImpT7jPFYNWh0nvkdH2skHqxOtoeYm6IHCbcelEHNudevoQ6N7fG6w&#10;+t6drYJhc/RfM7GR72/7Y3X4eAnrTyyVur8b10tgCcf0Z4YrPqFDQUylPzsTWaeAiiS6ytkjsKss&#10;5WIKrKRpMRfAi5z/b1D8AgAA//8DAFBLAQItABQABgAIAAAAIQC2gziS/gAAAOEBAAATAAAAAAAA&#10;AAAAAAAAAAAAAABbQ29udGVudF9UeXBlc10ueG1sUEsBAi0AFAAGAAgAAAAhADj9If/WAAAAlAEA&#10;AAsAAAAAAAAAAAAAAAAALwEAAF9yZWxzLy5yZWxzUEsBAi0AFAAGAAgAAAAhAMWtsGdAAgAAWgQA&#10;AA4AAAAAAAAAAAAAAAAALgIAAGRycy9lMm9Eb2MueG1sUEsBAi0AFAAGAAgAAAAhAEBDA+vgAAAA&#10;CQEAAA8AAAAAAAAAAAAAAAAAmgQAAGRycy9kb3ducmV2LnhtbFBLBQYAAAAABAAEAPMAAACnBQAA&#10;AAA=&#10;" fillcolor="#7030a0">
                <v:textbox>
                  <w:txbxContent>
                    <w:p w14:paraId="44B3F546" w14:textId="77777777" w:rsidR="00F12D81" w:rsidRPr="00177E9C" w:rsidRDefault="00F12D81" w:rsidP="00AF6CF5">
                      <w:pPr>
                        <w:widowControl w:val="0"/>
                        <w:autoSpaceDE w:val="0"/>
                        <w:autoSpaceDN w:val="0"/>
                        <w:adjustRightInd w:val="0"/>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ТРАНСПОРТ ТА ЗВ’ЯЗОК</w:t>
                      </w:r>
                    </w:p>
                  </w:txbxContent>
                </v:textbox>
                <w10:wrap type="square" anchorx="page"/>
              </v:shape>
            </w:pict>
          </mc:Fallback>
        </mc:AlternateContent>
      </w:r>
      <w:r w:rsidR="00AF6CF5" w:rsidRPr="00114044">
        <w:rPr>
          <w:rFonts w:ascii="Times New Roman" w:eastAsia="Times New Roman" w:hAnsi="Times New Roman" w:cs="Times New Roman"/>
          <w:color w:val="000000"/>
          <w:sz w:val="28"/>
          <w:szCs w:val="28"/>
          <w:lang w:val="uk-UA" w:eastAsia="ru-RU"/>
        </w:rPr>
        <w:t>Одним із головних пріоритетів в роботі Тростянецької міської ради є покращення благоустрою міста, належне утримання житлово-комунального господарства.</w:t>
      </w:r>
    </w:p>
    <w:p w14:paraId="679D1F64" w14:textId="48E17037" w:rsidR="00AF6CF5" w:rsidRPr="00177E9C" w:rsidRDefault="00AF6CF5" w:rsidP="00AF6CF5">
      <w:pPr>
        <w:spacing w:after="0" w:line="240" w:lineRule="auto"/>
        <w:jc w:val="both"/>
        <w:rPr>
          <w:rFonts w:ascii="Times New Roman" w:eastAsia="Times New Roman" w:hAnsi="Times New Roman" w:cs="Times New Roman"/>
          <w:b/>
          <w:sz w:val="20"/>
          <w:szCs w:val="28"/>
          <w:lang w:val="uk-UA" w:eastAsia="ru-RU"/>
        </w:rPr>
      </w:pPr>
    </w:p>
    <w:p w14:paraId="11CA392A" w14:textId="77777777" w:rsidR="00AF6CF5" w:rsidRPr="00085020" w:rsidRDefault="00AF6CF5" w:rsidP="00AF6CF5">
      <w:pPr>
        <w:spacing w:after="0" w:line="240" w:lineRule="auto"/>
        <w:ind w:firstLine="709"/>
        <w:jc w:val="both"/>
        <w:rPr>
          <w:rFonts w:ascii="Times New Roman" w:eastAsia="Times New Roman" w:hAnsi="Times New Roman" w:cs="Times New Roman"/>
          <w:color w:val="000000"/>
          <w:sz w:val="28"/>
          <w:szCs w:val="28"/>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Автомобільний пасажирський транспорт – важлива складова частина виробничої інфраструктури м. Тростянець та громади в цілому, яка забезпечує життєдіяльність всієї території у виробничій і невиробничій сферах. Ефективне функціонування автомобільного транспорту є необхідною умовою розвитку економіки, покращення умов рівня життя та соціального добробуту громади.</w:t>
      </w:r>
    </w:p>
    <w:p w14:paraId="15FFC113" w14:textId="77777777" w:rsidR="00AF6CF5" w:rsidRPr="00085020" w:rsidRDefault="00AF6CF5" w:rsidP="00AF6CF5">
      <w:pPr>
        <w:spacing w:after="0" w:line="240" w:lineRule="auto"/>
        <w:ind w:firstLine="709"/>
        <w:jc w:val="both"/>
        <w:rPr>
          <w:rFonts w:ascii="Times New Roman" w:eastAsia="Times New Roman" w:hAnsi="Times New Roman" w:cs="Times New Roman"/>
          <w:color w:val="000000"/>
          <w:sz w:val="28"/>
          <w:szCs w:val="28"/>
          <w:bdr w:val="none" w:sz="0" w:space="0" w:color="auto" w:frame="1"/>
          <w:lang w:val="uk-UA" w:eastAsia="uk-UA"/>
        </w:rPr>
      </w:pPr>
      <w:r w:rsidRPr="00085020">
        <w:rPr>
          <w:rFonts w:ascii="Times New Roman" w:eastAsia="Times New Roman" w:hAnsi="Times New Roman" w:cs="Times New Roman"/>
          <w:color w:val="000000"/>
          <w:sz w:val="28"/>
          <w:szCs w:val="28"/>
          <w:bdr w:val="none" w:sz="0" w:space="0" w:color="auto" w:frame="1"/>
          <w:lang w:val="uk-UA" w:eastAsia="uk-UA"/>
        </w:rPr>
        <w:t>Головними завданнями міської ради у галузі транспорту – є створення сприятливих умов діяльності на ринку пасажирських автоперевезень, сприяння ефективній діяльності автомобільного транспорту, покращення якості надання послуг з перевезення пасажирів.</w:t>
      </w:r>
    </w:p>
    <w:p w14:paraId="0F9EADF4" w14:textId="77777777" w:rsidR="00AF6CF5" w:rsidRPr="00846483" w:rsidRDefault="00AF6CF5" w:rsidP="00AF6CF5">
      <w:pPr>
        <w:spacing w:after="0" w:line="240" w:lineRule="auto"/>
        <w:ind w:firstLine="709"/>
        <w:jc w:val="both"/>
        <w:rPr>
          <w:rFonts w:ascii="Times New Roman" w:eastAsia="Times New Roman" w:hAnsi="Times New Roman" w:cs="Times New Roman"/>
          <w:b/>
          <w:sz w:val="28"/>
          <w:szCs w:val="28"/>
          <w:lang w:val="uk-UA" w:eastAsia="ru-RU"/>
        </w:rPr>
      </w:pPr>
      <w:r>
        <w:rPr>
          <w:rFonts w:ascii="Times New Roman" w:eastAsia="Times New Roman" w:hAnsi="Times New Roman" w:cs="Times New Roman"/>
          <w:b/>
          <w:sz w:val="28"/>
          <w:szCs w:val="28"/>
          <w:lang w:val="uk-UA" w:eastAsia="ru-RU"/>
        </w:rPr>
        <w:t xml:space="preserve">Проведена робота за 3 місяці </w:t>
      </w:r>
      <w:r w:rsidRPr="00846483">
        <w:rPr>
          <w:rFonts w:ascii="Times New Roman" w:eastAsia="Times New Roman" w:hAnsi="Times New Roman" w:cs="Times New Roman"/>
          <w:b/>
          <w:sz w:val="28"/>
          <w:szCs w:val="28"/>
          <w:lang w:val="uk-UA" w:eastAsia="ru-RU"/>
        </w:rPr>
        <w:t>202</w:t>
      </w:r>
      <w:r>
        <w:rPr>
          <w:rFonts w:ascii="Times New Roman" w:eastAsia="Times New Roman" w:hAnsi="Times New Roman" w:cs="Times New Roman"/>
          <w:b/>
          <w:sz w:val="28"/>
          <w:szCs w:val="28"/>
          <w:lang w:val="uk-UA" w:eastAsia="ru-RU"/>
        </w:rPr>
        <w:t>6</w:t>
      </w:r>
      <w:r w:rsidRPr="00846483">
        <w:rPr>
          <w:rFonts w:ascii="Times New Roman" w:eastAsia="Times New Roman" w:hAnsi="Times New Roman" w:cs="Times New Roman"/>
          <w:b/>
          <w:sz w:val="28"/>
          <w:szCs w:val="28"/>
          <w:lang w:val="uk-UA" w:eastAsia="ru-RU"/>
        </w:rPr>
        <w:t xml:space="preserve"> року в галузі транспорту та зв’язку:  </w:t>
      </w:r>
    </w:p>
    <w:p w14:paraId="55841805" w14:textId="77777777" w:rsidR="00AF6CF5" w:rsidRDefault="00AF6CF5" w:rsidP="00AF6CF5">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Проводилось коригування транспортних схем руху</w:t>
      </w:r>
      <w:r w:rsidRPr="00846483">
        <w:rPr>
          <w:rFonts w:ascii="Times New Roman" w:eastAsia="Times New Roman" w:hAnsi="Times New Roman" w:cs="Times New Roman"/>
          <w:sz w:val="28"/>
          <w:szCs w:val="28"/>
          <w:lang w:val="uk-UA" w:eastAsia="ru-RU"/>
        </w:rPr>
        <w:t xml:space="preserve"> автобусних мар</w:t>
      </w:r>
      <w:r>
        <w:rPr>
          <w:rFonts w:ascii="Times New Roman" w:eastAsia="Times New Roman" w:hAnsi="Times New Roman" w:cs="Times New Roman"/>
          <w:sz w:val="28"/>
          <w:szCs w:val="28"/>
          <w:lang w:val="uk-UA" w:eastAsia="ru-RU"/>
        </w:rPr>
        <w:t xml:space="preserve">шрутів загального користування </w:t>
      </w:r>
      <w:r w:rsidRPr="00846483">
        <w:rPr>
          <w:rFonts w:ascii="Times New Roman" w:eastAsia="Times New Roman" w:hAnsi="Times New Roman" w:cs="Times New Roman"/>
          <w:sz w:val="28"/>
          <w:szCs w:val="28"/>
          <w:lang w:val="uk-UA" w:eastAsia="ru-RU"/>
        </w:rPr>
        <w:t xml:space="preserve">по Тростянецькій </w:t>
      </w:r>
      <w:r>
        <w:rPr>
          <w:rFonts w:ascii="Times New Roman" w:eastAsia="Times New Roman" w:hAnsi="Times New Roman" w:cs="Times New Roman"/>
          <w:sz w:val="28"/>
          <w:szCs w:val="28"/>
          <w:lang w:val="uk-UA" w:eastAsia="ru-RU"/>
        </w:rPr>
        <w:t>міській територіальній громаді</w:t>
      </w:r>
      <w:r w:rsidRPr="00846483">
        <w:rPr>
          <w:rFonts w:ascii="Times New Roman" w:eastAsia="Times New Roman" w:hAnsi="Times New Roman" w:cs="Times New Roman"/>
          <w:sz w:val="28"/>
          <w:szCs w:val="28"/>
          <w:lang w:val="uk-UA" w:eastAsia="ru-RU"/>
        </w:rPr>
        <w:t>.</w:t>
      </w:r>
    </w:p>
    <w:p w14:paraId="479A625D" w14:textId="77777777" w:rsidR="00AF6CF5" w:rsidRPr="00FF46C5" w:rsidRDefault="00AF6CF5" w:rsidP="00AF6CF5">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sidRPr="00846483">
        <w:rPr>
          <w:rFonts w:ascii="Times New Roman" w:eastAsia="Times New Roman" w:hAnsi="Times New Roman" w:cs="Times New Roman"/>
          <w:sz w:val="28"/>
          <w:szCs w:val="28"/>
          <w:lang w:val="uk-UA" w:eastAsia="ru-RU"/>
        </w:rPr>
        <w:t xml:space="preserve">Проведена робота по моніторингу кількості </w:t>
      </w:r>
      <w:r>
        <w:rPr>
          <w:rFonts w:ascii="Times New Roman" w:eastAsia="Times New Roman" w:hAnsi="Times New Roman" w:cs="Times New Roman"/>
          <w:sz w:val="28"/>
          <w:szCs w:val="28"/>
          <w:lang w:val="uk-UA" w:eastAsia="ru-RU"/>
        </w:rPr>
        <w:t>перевезе</w:t>
      </w:r>
      <w:r w:rsidRPr="00846483">
        <w:rPr>
          <w:rFonts w:ascii="Times New Roman" w:eastAsia="Times New Roman" w:hAnsi="Times New Roman" w:cs="Times New Roman"/>
          <w:sz w:val="28"/>
          <w:szCs w:val="28"/>
          <w:lang w:val="uk-UA" w:eastAsia="ru-RU"/>
        </w:rPr>
        <w:t xml:space="preserve">них пасажирів громадським транспортом по Тростянецькій </w:t>
      </w:r>
      <w:r>
        <w:rPr>
          <w:rFonts w:ascii="Times New Roman" w:eastAsia="Times New Roman" w:hAnsi="Times New Roman" w:cs="Times New Roman"/>
          <w:sz w:val="28"/>
          <w:szCs w:val="28"/>
          <w:lang w:val="uk-UA" w:eastAsia="ru-RU"/>
        </w:rPr>
        <w:t>міській територіальній громаді.</w:t>
      </w:r>
    </w:p>
    <w:p w14:paraId="08BC6EDE" w14:textId="77777777" w:rsidR="00AF6CF5" w:rsidRPr="0052797B" w:rsidRDefault="00AF6CF5" w:rsidP="00AF6CF5">
      <w:pPr>
        <w:numPr>
          <w:ilvl w:val="0"/>
          <w:numId w:val="2"/>
        </w:numPr>
        <w:tabs>
          <w:tab w:val="left" w:pos="1134"/>
        </w:tabs>
        <w:spacing w:after="0" w:line="240" w:lineRule="auto"/>
        <w:ind w:left="0" w:firstLine="709"/>
        <w:jc w:val="both"/>
        <w:rPr>
          <w:rFonts w:ascii="Times New Roman" w:eastAsia="Times New Roman" w:hAnsi="Times New Roman" w:cs="Times New Roman"/>
          <w:sz w:val="28"/>
          <w:szCs w:val="28"/>
          <w:lang w:val="ru-RU" w:eastAsia="ru-RU"/>
        </w:rPr>
      </w:pPr>
      <w:r>
        <w:rPr>
          <w:rFonts w:ascii="Times New Roman" w:eastAsia="Times New Roman" w:hAnsi="Times New Roman" w:cs="Times New Roman"/>
          <w:sz w:val="28"/>
          <w:szCs w:val="28"/>
          <w:lang w:val="uk-UA" w:eastAsia="ru-RU"/>
        </w:rPr>
        <w:t xml:space="preserve">Проводилась робота по ремонту транспортних засобів (автобусів) для здійснення якісних пасажирських перевезень </w:t>
      </w:r>
      <w:r w:rsidRPr="008C48A9">
        <w:rPr>
          <w:rFonts w:ascii="Times New Roman" w:eastAsia="Times New Roman" w:hAnsi="Times New Roman" w:cs="Times New Roman"/>
          <w:sz w:val="28"/>
          <w:szCs w:val="28"/>
          <w:lang w:val="uk-UA" w:eastAsia="ru-RU"/>
        </w:rPr>
        <w:t>по Тростянецькій міській територіальній громаді</w:t>
      </w:r>
      <w:r>
        <w:rPr>
          <w:rFonts w:ascii="Times New Roman" w:eastAsia="Times New Roman" w:hAnsi="Times New Roman" w:cs="Times New Roman"/>
          <w:sz w:val="28"/>
          <w:szCs w:val="28"/>
          <w:lang w:val="uk-UA" w:eastAsia="ru-RU"/>
        </w:rPr>
        <w:t>.</w:t>
      </w:r>
    </w:p>
    <w:p w14:paraId="3B472C24" w14:textId="084D839B" w:rsidR="00AF6CF5" w:rsidRDefault="00AF6CF5" w:rsidP="00034FFE">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83328" behindDoc="0" locked="0" layoutInCell="1" allowOverlap="1" wp14:anchorId="7C82E5B9" wp14:editId="5DDB0657">
                <wp:simplePos x="0" y="0"/>
                <wp:positionH relativeFrom="page">
                  <wp:posOffset>635</wp:posOffset>
                </wp:positionH>
                <wp:positionV relativeFrom="paragraph">
                  <wp:posOffset>241935</wp:posOffset>
                </wp:positionV>
                <wp:extent cx="7748905" cy="500380"/>
                <wp:effectExtent l="0" t="0" r="23495" b="13970"/>
                <wp:wrapSquare wrapText="bothSides"/>
                <wp:docPr id="3"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02601877" w14:textId="77777777" w:rsidR="00F12D81" w:rsidRPr="00177E9C" w:rsidRDefault="00F12D81" w:rsidP="00AF6CF5">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3B97450D" w14:textId="77777777" w:rsidR="00F12D81" w:rsidRPr="00177E9C" w:rsidRDefault="00F12D81" w:rsidP="00AF6CF5">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82E5B9" id="Поле 3" o:spid="_x0000_s1045" type="#_x0000_t202" style="position:absolute;left:0;text-align:left;margin-left:.05pt;margin-top:19.05pt;width:610.15pt;height:39.4pt;z-index:25168332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R8ePgIAAFgEAAAOAAAAZHJzL2Uyb0RvYy54bWysVF2O0zAQfkfiDpbfadI/2kZNV6XLIqTl&#10;R1o4gOs4iYXjMbbbpFyGU/CExBl6JMZOW8oiXhB9sDyZ8Tcz3zfT5U3XKLIX1knQOR0OUkqE5lBI&#10;XeX044e7Z3NKnGe6YAq0yOlBOHqzevpk2ZpMjKAGVQhLEES7rDU5rb03WZI4XouGuQEYodFZgm2Y&#10;R9NWSWFZi+iNSkZp+jxpwRbGAhfO4dfb3klXEb8sBffvytIJT1ROsTYfTxvPbTiT1ZJllWWmlvxU&#10;BvuHKhomNSa9QN0yz8jOyj+gGsktOCj9gEOTQFlKLmIP2M0wfdTNQ82MiL0gOc5caHL/D5a/3b+3&#10;RBY5HVOiWYMSHb8efxy/H7+RcWCnNS7DoAeDYb57AR2qHDt15h74J0c0bGqmK7G2FtpasAKrG4aX&#10;ydXTHscFkG37BgpMw3YeIlBX2iZQh2QQREeVDhdlROcJx4+z2WS+SKeUcPRN03Q8j9IlLDu/Ntb5&#10;VwIaEi45tah8RGf7e+dDNSw7h4RkDpQs7qRS0bDVdqMs2TOcklk6Ttdn9N/ClCZtThfT0bQn4K8Q&#10;afxFDh5laqTHcVeyyen8EsSyQNtLXcRh9Eyq/o4lK33iMVDXk+i7bRcFGy7O+myhOCCzFvrxxnXE&#10;Sw32CyUtjnZO3ecds4IS9VqjOovhZBJ2IRqT6WyEhr32bK89THOEyqmnpL9ufL8/O2NlVWOmfh40&#10;rFHRUkayg/R9Vaf6cXyjBqdVC/txbceoX38Iq58AAAD//wMAUEsDBBQABgAIAAAAIQBWwE253wAA&#10;AAgBAAAPAAAAZHJzL2Rvd25yZXYueG1sTI/NasMwEITvhb6D2EJvjRQ3hNS1HEJDoFACzU/Tq2xt&#10;bVNrZSQldt4+8qk97Q6zzH6TLQfTsgs631iSMJ0IYEil1Q1VEo6HzdMCmA+KtGotoYQreljm93eZ&#10;SrXtaYeXfahYDCGfKgl1CF3KuS9rNMpPbIcUvR/rjApRuoprp/oYblqeCDHnRjUUP9Sqw7cay9/9&#10;2Ujotyf7PRPb5OP9cCqPn2u3+sJCyseHYfUKLOAQ/o5hxI/okEemwp5Je9aOmgUJz4s4RzdJxAxY&#10;Ebfp/AV4nvH/BfIbAAAA//8DAFBLAQItABQABgAIAAAAIQC2gziS/gAAAOEBAAATAAAAAAAAAAAA&#10;AAAAAAAAAABbQ29udGVudF9UeXBlc10ueG1sUEsBAi0AFAAGAAgAAAAhADj9If/WAAAAlAEAAAsA&#10;AAAAAAAAAAAAAAAALwEAAF9yZWxzLy5yZWxzUEsBAi0AFAAGAAgAAAAhALHdHx4+AgAAWAQAAA4A&#10;AAAAAAAAAAAAAAAALgIAAGRycy9lMm9Eb2MueG1sUEsBAi0AFAAGAAgAAAAhAFbATbnfAAAACAEA&#10;AA8AAAAAAAAAAAAAAAAAmAQAAGRycy9kb3ducmV2LnhtbFBLBQYAAAAABAAEAPMAAACkBQAAAAA=&#10;" fillcolor="#7030a0">
                <v:textbox>
                  <w:txbxContent>
                    <w:p w14:paraId="02601877" w14:textId="77777777" w:rsidR="00F12D81" w:rsidRPr="00177E9C" w:rsidRDefault="00F12D81" w:rsidP="00AF6CF5">
                      <w:pPr>
                        <w:spacing w:after="0" w:line="240" w:lineRule="auto"/>
                        <w:jc w:val="center"/>
                        <w:rPr>
                          <w:rFonts w:ascii="Times New Roman" w:hAnsi="Times New Roman" w:cs="Times New Roman"/>
                          <w:b/>
                          <w:color w:val="FFFFFF"/>
                          <w:sz w:val="28"/>
                          <w:szCs w:val="28"/>
                          <w:lang w:val="uk-UA"/>
                        </w:rPr>
                      </w:pPr>
                      <w:r w:rsidRPr="00177E9C">
                        <w:rPr>
                          <w:rFonts w:ascii="Times New Roman" w:hAnsi="Times New Roman" w:cs="Times New Roman"/>
                          <w:b/>
                          <w:color w:val="FFFFFF"/>
                          <w:sz w:val="28"/>
                          <w:szCs w:val="28"/>
                          <w:lang w:val="uk-UA"/>
                        </w:rPr>
                        <w:t xml:space="preserve">БЛАГОУСТРІЙ МІСТА, ОЗЕЛЕНЕННЯ, </w:t>
                      </w:r>
                    </w:p>
                    <w:p w14:paraId="3B97450D" w14:textId="77777777" w:rsidR="00F12D81" w:rsidRPr="00177E9C" w:rsidRDefault="00F12D81" w:rsidP="00AF6CF5">
                      <w:pPr>
                        <w:widowControl w:val="0"/>
                        <w:autoSpaceDE w:val="0"/>
                        <w:autoSpaceDN w:val="0"/>
                        <w:adjustRightInd w:val="0"/>
                        <w:spacing w:after="0" w:line="240" w:lineRule="auto"/>
                        <w:jc w:val="center"/>
                        <w:rPr>
                          <w:rFonts w:ascii="Times New Roman" w:hAnsi="Times New Roman" w:cs="Times New Roman"/>
                          <w:color w:val="FFFFFF"/>
                          <w:lang w:val="uk-UA"/>
                        </w:rPr>
                      </w:pPr>
                      <w:r w:rsidRPr="00177E9C">
                        <w:rPr>
                          <w:rFonts w:ascii="Times New Roman" w:hAnsi="Times New Roman" w:cs="Times New Roman"/>
                          <w:b/>
                          <w:color w:val="FFFFFF"/>
                          <w:sz w:val="28"/>
                          <w:szCs w:val="28"/>
                          <w:lang w:val="uk-UA"/>
                        </w:rPr>
                        <w:t>ОХОРОНА НАВКОЛИШНЬОГО СЕРЕДОВИЩА</w:t>
                      </w:r>
                    </w:p>
                  </w:txbxContent>
                </v:textbox>
                <w10:wrap type="square" anchorx="page"/>
              </v:shape>
            </w:pict>
          </mc:Fallback>
        </mc:AlternateContent>
      </w:r>
    </w:p>
    <w:p w14:paraId="347535AC" w14:textId="77777777" w:rsidR="00AF6CF5" w:rsidRPr="00846483" w:rsidRDefault="00AF6CF5" w:rsidP="00AF6CF5">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 xml:space="preserve">Охорона навколишнього природного середовища, раціональне використання природних ресурсів, забезпечення екологічної безпеки життєдіяльності населення – невід’ємна частина економічного та соціального розвитку </w:t>
      </w:r>
      <w:r>
        <w:rPr>
          <w:rFonts w:ascii="Times New Roman" w:eastAsia="Times New Roman" w:hAnsi="Times New Roman" w:cs="Times New Roman"/>
          <w:color w:val="000000"/>
          <w:sz w:val="28"/>
          <w:szCs w:val="28"/>
          <w:lang w:val="uk-UA" w:eastAsia="ru-RU"/>
        </w:rPr>
        <w:t>територіальної громади</w:t>
      </w:r>
      <w:r w:rsidRPr="00846483">
        <w:rPr>
          <w:rFonts w:ascii="Times New Roman" w:eastAsia="Times New Roman" w:hAnsi="Times New Roman" w:cs="Times New Roman"/>
          <w:color w:val="000000"/>
          <w:sz w:val="28"/>
          <w:szCs w:val="28"/>
          <w:lang w:val="uk-UA" w:eastAsia="ru-RU"/>
        </w:rPr>
        <w:t xml:space="preserve">. З цією метою в </w:t>
      </w:r>
      <w:r>
        <w:rPr>
          <w:rFonts w:ascii="Times New Roman" w:eastAsia="Times New Roman" w:hAnsi="Times New Roman" w:cs="Times New Roman"/>
          <w:color w:val="000000"/>
          <w:sz w:val="28"/>
          <w:szCs w:val="28"/>
          <w:lang w:val="uk-UA" w:eastAsia="ru-RU"/>
        </w:rPr>
        <w:t>Тростянецькій міській територіальній громаді</w:t>
      </w:r>
      <w:r w:rsidRPr="00846483">
        <w:rPr>
          <w:rFonts w:ascii="Times New Roman" w:eastAsia="Times New Roman" w:hAnsi="Times New Roman" w:cs="Times New Roman"/>
          <w:color w:val="000000"/>
          <w:sz w:val="28"/>
          <w:szCs w:val="28"/>
          <w:lang w:val="uk-UA" w:eastAsia="ru-RU"/>
        </w:rPr>
        <w:t xml:space="preserve"> постійно проводиться робота, спрямована на збереження та відновлення паркових зон, скверів, квітників та алей, охорону річок та ставків, захист від негативного впливу, зумовленого забрудненням навколишнього середовища, раціональне використання природних ресурсів. </w:t>
      </w:r>
    </w:p>
    <w:p w14:paraId="0F98E419" w14:textId="77777777" w:rsidR="00AF6CF5" w:rsidRDefault="00AF6CF5" w:rsidP="00AF6CF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Станом на 01.04.2026 року послугою з управління побутовими відходами користується  256  підприємств, організацій та установ громади, а саме:</w:t>
      </w:r>
    </w:p>
    <w:p w14:paraId="77735A09" w14:textId="77777777" w:rsidR="00AF6CF5" w:rsidRDefault="00AF6CF5" w:rsidP="00AF6CF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бюджетні установи  - 31 договір;</w:t>
      </w:r>
    </w:p>
    <w:p w14:paraId="1F520C00" w14:textId="77777777" w:rsidR="00AF6CF5" w:rsidRDefault="00AF6CF5" w:rsidP="00AF6CF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інші споживачі (підприємства та організації) – 176 договорів;</w:t>
      </w:r>
    </w:p>
    <w:p w14:paraId="29A311E0" w14:textId="77777777" w:rsidR="00AF6CF5" w:rsidRDefault="00AF6CF5" w:rsidP="00AF6CF5">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видалення ПВ (самовивезення) -  49 договорів.</w:t>
      </w:r>
    </w:p>
    <w:p w14:paraId="6FF188DA" w14:textId="77777777" w:rsidR="00AF6CF5" w:rsidRPr="008958DD" w:rsidRDefault="00AF6CF5" w:rsidP="00AF6CF5">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 xml:space="preserve">Згідно рішення № </w:t>
      </w:r>
      <w:r>
        <w:rPr>
          <w:rFonts w:ascii="Times New Roman" w:eastAsia="Times New Roman" w:hAnsi="Times New Roman" w:cs="Times New Roman"/>
          <w:color w:val="000000"/>
          <w:sz w:val="28"/>
          <w:szCs w:val="28"/>
          <w:lang w:val="uk-UA" w:eastAsia="ru-RU"/>
        </w:rPr>
        <w:t>717</w:t>
      </w:r>
      <w:r w:rsidRPr="00846483">
        <w:rPr>
          <w:rFonts w:ascii="Times New Roman" w:eastAsia="Times New Roman" w:hAnsi="Times New Roman" w:cs="Times New Roman"/>
          <w:color w:val="000000"/>
          <w:sz w:val="28"/>
          <w:szCs w:val="28"/>
          <w:lang w:val="uk-UA" w:eastAsia="ru-RU"/>
        </w:rPr>
        <w:t xml:space="preserve"> від </w:t>
      </w:r>
      <w:r>
        <w:rPr>
          <w:rFonts w:ascii="Times New Roman" w:eastAsia="Times New Roman" w:hAnsi="Times New Roman" w:cs="Times New Roman"/>
          <w:color w:val="000000"/>
          <w:sz w:val="28"/>
          <w:szCs w:val="28"/>
          <w:lang w:val="uk-UA" w:eastAsia="ru-RU"/>
        </w:rPr>
        <w:t>03</w:t>
      </w:r>
      <w:r w:rsidRPr="00846483">
        <w:rPr>
          <w:rFonts w:ascii="Times New Roman" w:eastAsia="Times New Roman" w:hAnsi="Times New Roman" w:cs="Times New Roman"/>
          <w:color w:val="000000"/>
          <w:sz w:val="28"/>
          <w:szCs w:val="28"/>
          <w:lang w:val="uk-UA" w:eastAsia="ru-RU"/>
        </w:rPr>
        <w:t>.1</w:t>
      </w:r>
      <w:r>
        <w:rPr>
          <w:rFonts w:ascii="Times New Roman" w:eastAsia="Times New Roman" w:hAnsi="Times New Roman" w:cs="Times New Roman"/>
          <w:color w:val="000000"/>
          <w:sz w:val="28"/>
          <w:szCs w:val="28"/>
          <w:lang w:val="uk-UA" w:eastAsia="ru-RU"/>
        </w:rPr>
        <w:t>2</w:t>
      </w:r>
      <w:r w:rsidRPr="00846483">
        <w:rPr>
          <w:rFonts w:ascii="Times New Roman" w:eastAsia="Times New Roman" w:hAnsi="Times New Roman" w:cs="Times New Roman"/>
          <w:color w:val="000000"/>
          <w:sz w:val="28"/>
          <w:szCs w:val="28"/>
          <w:lang w:val="uk-UA" w:eastAsia="ru-RU"/>
        </w:rPr>
        <w:t>.20</w:t>
      </w:r>
      <w:r>
        <w:rPr>
          <w:rFonts w:ascii="Times New Roman" w:eastAsia="Times New Roman" w:hAnsi="Times New Roman" w:cs="Times New Roman"/>
          <w:color w:val="000000"/>
          <w:sz w:val="28"/>
          <w:szCs w:val="28"/>
          <w:lang w:val="uk-UA" w:eastAsia="ru-RU"/>
        </w:rPr>
        <w:t xml:space="preserve">24 року «Про затвердження Правил благоустрою території населених пунктів </w:t>
      </w:r>
      <w:r w:rsidRPr="00846483">
        <w:rPr>
          <w:rFonts w:ascii="Times New Roman" w:eastAsia="Times New Roman" w:hAnsi="Times New Roman" w:cs="Times New Roman"/>
          <w:color w:val="000000"/>
          <w:sz w:val="28"/>
          <w:szCs w:val="28"/>
          <w:lang w:val="uk-UA" w:eastAsia="ru-RU"/>
        </w:rPr>
        <w:t>Тростянець</w:t>
      </w:r>
      <w:r>
        <w:rPr>
          <w:rFonts w:ascii="Times New Roman" w:eastAsia="Times New Roman" w:hAnsi="Times New Roman" w:cs="Times New Roman"/>
          <w:color w:val="000000"/>
          <w:sz w:val="28"/>
          <w:szCs w:val="28"/>
          <w:lang w:val="uk-UA" w:eastAsia="ru-RU"/>
        </w:rPr>
        <w:t>кої міської територіальної громади</w:t>
      </w:r>
      <w:r w:rsidRPr="00846483">
        <w:rPr>
          <w:rFonts w:ascii="Times New Roman" w:eastAsia="Times New Roman" w:hAnsi="Times New Roman" w:cs="Times New Roman"/>
          <w:color w:val="000000"/>
          <w:sz w:val="28"/>
          <w:szCs w:val="28"/>
          <w:lang w:val="uk-UA" w:eastAsia="ru-RU"/>
        </w:rPr>
        <w:t xml:space="preserve">» було укладено договори на вивезення побутових відходів з приватного сектора міста. На даний час кількість охоплених централізованим вивезенням побутових відходів вулиць та провулків міста </w:t>
      </w:r>
      <w:r w:rsidRPr="0093523D">
        <w:rPr>
          <w:rFonts w:ascii="Times New Roman" w:eastAsia="Times New Roman" w:hAnsi="Times New Roman" w:cs="Times New Roman"/>
          <w:sz w:val="28"/>
          <w:szCs w:val="28"/>
          <w:lang w:val="uk-UA" w:eastAsia="ru-RU"/>
        </w:rPr>
        <w:t xml:space="preserve">становить </w:t>
      </w:r>
      <w:r w:rsidRPr="007F271F">
        <w:rPr>
          <w:rFonts w:ascii="Times New Roman" w:eastAsia="Times New Roman" w:hAnsi="Times New Roman" w:cs="Times New Roman"/>
          <w:sz w:val="28"/>
          <w:szCs w:val="28"/>
          <w:lang w:val="uk-UA" w:eastAsia="ru-RU"/>
        </w:rPr>
        <w:t>173</w:t>
      </w:r>
      <w:r w:rsidRPr="0093523D">
        <w:rPr>
          <w:rFonts w:ascii="Times New Roman" w:eastAsia="Times New Roman" w:hAnsi="Times New Roman" w:cs="Times New Roman"/>
          <w:sz w:val="28"/>
          <w:szCs w:val="28"/>
          <w:lang w:val="uk-UA" w:eastAsia="ru-RU"/>
        </w:rPr>
        <w:t xml:space="preserve"> шт.</w:t>
      </w:r>
      <w:r w:rsidRPr="008958DD">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та 41 шт. вулицях та провулках сіл: Кам’янка, Лучка, Боголюбове, Білка, Люджа, Олексине,</w:t>
      </w:r>
      <w:r w:rsidRPr="003E1E12">
        <w:rPr>
          <w:lang w:val="uk-UA"/>
        </w:rPr>
        <w:t xml:space="preserve"> </w:t>
      </w:r>
      <w:r w:rsidRPr="003E1E12">
        <w:rPr>
          <w:rFonts w:ascii="Times New Roman" w:eastAsia="Times New Roman" w:hAnsi="Times New Roman" w:cs="Times New Roman"/>
          <w:sz w:val="28"/>
          <w:szCs w:val="28"/>
          <w:lang w:val="uk-UA" w:eastAsia="ru-RU"/>
        </w:rPr>
        <w:t>Микитівка</w:t>
      </w:r>
      <w:r>
        <w:rPr>
          <w:rFonts w:ascii="Times New Roman" w:eastAsia="Times New Roman" w:hAnsi="Times New Roman" w:cs="Times New Roman"/>
          <w:sz w:val="28"/>
          <w:szCs w:val="28"/>
          <w:lang w:val="uk-UA" w:eastAsia="ru-RU"/>
        </w:rPr>
        <w:t>.</w:t>
      </w:r>
    </w:p>
    <w:p w14:paraId="201C022B" w14:textId="77777777" w:rsidR="00AF6CF5" w:rsidRDefault="00AF6CF5" w:rsidP="00AF6CF5">
      <w:pPr>
        <w:spacing w:after="0" w:line="240" w:lineRule="auto"/>
        <w:ind w:firstLine="708"/>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Загальна кількість населення Тростянецької міської територіальної громади охопленого </w:t>
      </w:r>
      <w:r w:rsidRPr="00EF24D9">
        <w:rPr>
          <w:rFonts w:ascii="Times New Roman" w:eastAsia="Times New Roman" w:hAnsi="Times New Roman" w:cs="Times New Roman"/>
          <w:color w:val="000000"/>
          <w:sz w:val="28"/>
          <w:szCs w:val="28"/>
          <w:lang w:val="uk-UA" w:eastAsia="ru-RU"/>
        </w:rPr>
        <w:t>централізованим вивезенням побутових відходів</w:t>
      </w:r>
      <w:r>
        <w:rPr>
          <w:rFonts w:ascii="Times New Roman" w:eastAsia="Times New Roman" w:hAnsi="Times New Roman" w:cs="Times New Roman"/>
          <w:color w:val="000000"/>
          <w:sz w:val="28"/>
          <w:szCs w:val="28"/>
          <w:lang w:val="uk-UA" w:eastAsia="ru-RU"/>
        </w:rPr>
        <w:t xml:space="preserve"> складає </w:t>
      </w:r>
      <w:r w:rsidRPr="00A96DE5">
        <w:rPr>
          <w:rFonts w:ascii="Times New Roman" w:eastAsia="Times New Roman" w:hAnsi="Times New Roman" w:cs="Times New Roman"/>
          <w:sz w:val="28"/>
          <w:szCs w:val="28"/>
          <w:lang w:val="uk-UA" w:eastAsia="ru-RU"/>
        </w:rPr>
        <w:t>10305</w:t>
      </w:r>
      <w:r w:rsidRPr="00053594">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color w:val="000000"/>
          <w:sz w:val="28"/>
          <w:szCs w:val="28"/>
          <w:lang w:val="uk-UA" w:eastAsia="ru-RU"/>
        </w:rPr>
        <w:t>чол., з них:</w:t>
      </w:r>
    </w:p>
    <w:p w14:paraId="6D8BDF8B" w14:textId="77777777" w:rsidR="00AF6CF5" w:rsidRPr="00750EC3" w:rsidRDefault="00AF6CF5" w:rsidP="00AF6CF5">
      <w:pPr>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мешканців багатоквартирного житлового фонду </w:t>
      </w:r>
      <w:r w:rsidRPr="00391DE1">
        <w:rPr>
          <w:rFonts w:ascii="Times New Roman" w:eastAsia="Times New Roman" w:hAnsi="Times New Roman" w:cs="Times New Roman"/>
          <w:color w:val="000000"/>
          <w:sz w:val="28"/>
          <w:szCs w:val="28"/>
          <w:lang w:val="uk-UA" w:eastAsia="ru-RU"/>
        </w:rPr>
        <w:t xml:space="preserve">– </w:t>
      </w:r>
      <w:r w:rsidRPr="00A96DE5">
        <w:rPr>
          <w:rFonts w:ascii="Times New Roman" w:eastAsia="Times New Roman" w:hAnsi="Times New Roman" w:cs="Times New Roman"/>
          <w:sz w:val="28"/>
          <w:szCs w:val="28"/>
          <w:lang w:val="uk-UA" w:eastAsia="ru-RU"/>
        </w:rPr>
        <w:t>2994</w:t>
      </w:r>
      <w:r w:rsidRPr="00750EC3">
        <w:rPr>
          <w:rFonts w:ascii="Times New Roman" w:eastAsia="Times New Roman" w:hAnsi="Times New Roman" w:cs="Times New Roman"/>
          <w:sz w:val="28"/>
          <w:szCs w:val="28"/>
          <w:lang w:val="uk-UA" w:eastAsia="ru-RU"/>
        </w:rPr>
        <w:t xml:space="preserve"> чол.;</w:t>
      </w:r>
    </w:p>
    <w:p w14:paraId="2A0BD2FB" w14:textId="77777777" w:rsidR="00AF6CF5" w:rsidRPr="00750EC3" w:rsidRDefault="00AF6CF5" w:rsidP="00AF6CF5">
      <w:pPr>
        <w:spacing w:after="0" w:line="240" w:lineRule="auto"/>
        <w:ind w:firstLine="708"/>
        <w:jc w:val="both"/>
        <w:rPr>
          <w:rFonts w:ascii="Times New Roman" w:eastAsia="Times New Roman" w:hAnsi="Times New Roman" w:cs="Times New Roman"/>
          <w:sz w:val="28"/>
          <w:szCs w:val="28"/>
          <w:lang w:val="uk-UA" w:eastAsia="ru-RU"/>
        </w:rPr>
      </w:pPr>
      <w:r w:rsidRPr="00750EC3">
        <w:rPr>
          <w:rFonts w:ascii="Times New Roman" w:eastAsia="Times New Roman" w:hAnsi="Times New Roman" w:cs="Times New Roman"/>
          <w:sz w:val="28"/>
          <w:szCs w:val="28"/>
          <w:lang w:val="uk-UA" w:eastAsia="ru-RU"/>
        </w:rPr>
        <w:t xml:space="preserve">- мешканців приватних домоволодінь – </w:t>
      </w:r>
      <w:r w:rsidRPr="00A96DE5">
        <w:rPr>
          <w:rFonts w:ascii="Times New Roman" w:eastAsia="Times New Roman" w:hAnsi="Times New Roman" w:cs="Times New Roman"/>
          <w:sz w:val="28"/>
          <w:szCs w:val="28"/>
          <w:lang w:val="uk-UA" w:eastAsia="ru-RU"/>
        </w:rPr>
        <w:t>7311</w:t>
      </w:r>
      <w:r w:rsidRPr="00750EC3">
        <w:rPr>
          <w:rFonts w:ascii="Times New Roman" w:eastAsia="Times New Roman" w:hAnsi="Times New Roman" w:cs="Times New Roman"/>
          <w:sz w:val="28"/>
          <w:szCs w:val="28"/>
          <w:lang w:val="uk-UA" w:eastAsia="ru-RU"/>
        </w:rPr>
        <w:t xml:space="preserve"> чол.</w:t>
      </w:r>
    </w:p>
    <w:p w14:paraId="22A9A7D9" w14:textId="77777777" w:rsidR="00AF6CF5" w:rsidRPr="00846483" w:rsidRDefault="00AF6CF5" w:rsidP="00AF6CF5">
      <w:pPr>
        <w:spacing w:after="0" w:line="240" w:lineRule="auto"/>
        <w:ind w:firstLine="708"/>
        <w:jc w:val="both"/>
        <w:rPr>
          <w:rFonts w:ascii="Times New Roman" w:eastAsia="Times New Roman" w:hAnsi="Times New Roman" w:cs="Times New Roman"/>
          <w:color w:val="000000"/>
          <w:sz w:val="28"/>
          <w:szCs w:val="28"/>
          <w:lang w:val="uk-UA" w:eastAsia="ru-RU"/>
        </w:rPr>
      </w:pPr>
      <w:r w:rsidRPr="00846483">
        <w:rPr>
          <w:rFonts w:ascii="Times New Roman" w:eastAsia="Times New Roman" w:hAnsi="Times New Roman" w:cs="Times New Roman"/>
          <w:color w:val="000000"/>
          <w:sz w:val="28"/>
          <w:szCs w:val="28"/>
          <w:lang w:val="uk-UA" w:eastAsia="ru-RU"/>
        </w:rPr>
        <w:t>Силами підприємств: ДП «Екосервіс»</w:t>
      </w:r>
      <w:r w:rsidRPr="00DC3625">
        <w:rPr>
          <w:rFonts w:ascii="Times New Roman" w:eastAsia="Times New Roman" w:hAnsi="Times New Roman" w:cs="Times New Roman"/>
          <w:color w:val="000000"/>
          <w:sz w:val="28"/>
          <w:szCs w:val="28"/>
          <w:lang w:val="uk-UA" w:eastAsia="ru-RU"/>
        </w:rPr>
        <w:t xml:space="preserve"> </w:t>
      </w:r>
      <w:r w:rsidRPr="00846483">
        <w:rPr>
          <w:rFonts w:ascii="Times New Roman" w:eastAsia="Times New Roman" w:hAnsi="Times New Roman" w:cs="Times New Roman"/>
          <w:color w:val="000000"/>
          <w:sz w:val="28"/>
          <w:szCs w:val="28"/>
          <w:lang w:val="uk-UA" w:eastAsia="ru-RU"/>
        </w:rPr>
        <w:t>КП ТМР «Тростянецькомунсервіс»</w:t>
      </w:r>
      <w:r>
        <w:rPr>
          <w:rFonts w:ascii="Times New Roman" w:eastAsia="Times New Roman" w:hAnsi="Times New Roman" w:cs="Times New Roman"/>
          <w:color w:val="000000"/>
          <w:sz w:val="28"/>
          <w:szCs w:val="28"/>
          <w:lang w:val="uk-UA" w:eastAsia="ru-RU"/>
        </w:rPr>
        <w:t>, КП «Чисте місто»</w:t>
      </w:r>
      <w:r w:rsidRPr="00846483">
        <w:rPr>
          <w:rFonts w:ascii="Times New Roman" w:eastAsia="Times New Roman" w:hAnsi="Times New Roman" w:cs="Times New Roman"/>
          <w:color w:val="000000"/>
          <w:sz w:val="28"/>
          <w:szCs w:val="28"/>
          <w:lang w:val="uk-UA" w:eastAsia="ru-RU"/>
        </w:rPr>
        <w:t xml:space="preserve"> та КП «Міська ритуальна служба» проводяться роботи по санітарному очищенню міста, вивезенню </w:t>
      </w:r>
      <w:r>
        <w:rPr>
          <w:rFonts w:ascii="Times New Roman" w:eastAsia="Times New Roman" w:hAnsi="Times New Roman" w:cs="Times New Roman"/>
          <w:color w:val="000000"/>
          <w:sz w:val="28"/>
          <w:szCs w:val="28"/>
          <w:lang w:val="uk-UA" w:eastAsia="ru-RU"/>
        </w:rPr>
        <w:t>сміття з цвинтарів, знешкодженню</w:t>
      </w:r>
      <w:r w:rsidRPr="00846483">
        <w:rPr>
          <w:rFonts w:ascii="Times New Roman" w:eastAsia="Times New Roman" w:hAnsi="Times New Roman" w:cs="Times New Roman"/>
          <w:color w:val="000000"/>
          <w:sz w:val="28"/>
          <w:szCs w:val="28"/>
          <w:lang w:val="uk-UA" w:eastAsia="ru-RU"/>
        </w:rPr>
        <w:t xml:space="preserve"> несанкціонованих сміттєзвалищ та інше. Загалом за </w:t>
      </w:r>
      <w:r>
        <w:rPr>
          <w:rFonts w:ascii="Times New Roman" w:eastAsia="Times New Roman" w:hAnsi="Times New Roman" w:cs="Times New Roman"/>
          <w:color w:val="000000"/>
          <w:sz w:val="28"/>
          <w:szCs w:val="28"/>
          <w:lang w:val="uk-UA" w:eastAsia="ru-RU"/>
        </w:rPr>
        <w:t>3 місяці</w:t>
      </w:r>
      <w:r w:rsidRPr="00846483">
        <w:rPr>
          <w:rFonts w:ascii="Times New Roman" w:eastAsia="Times New Roman" w:hAnsi="Times New Roman" w:cs="Times New Roman"/>
          <w:color w:val="000000"/>
          <w:sz w:val="28"/>
          <w:szCs w:val="28"/>
          <w:lang w:val="uk-UA" w:eastAsia="ru-RU"/>
        </w:rPr>
        <w:t xml:space="preserve"> 202</w:t>
      </w:r>
      <w:r>
        <w:rPr>
          <w:rFonts w:ascii="Times New Roman" w:eastAsia="Times New Roman" w:hAnsi="Times New Roman" w:cs="Times New Roman"/>
          <w:color w:val="000000"/>
          <w:sz w:val="28"/>
          <w:szCs w:val="28"/>
          <w:lang w:val="uk-UA" w:eastAsia="ru-RU"/>
        </w:rPr>
        <w:t>6</w:t>
      </w:r>
      <w:r w:rsidRPr="00846483">
        <w:rPr>
          <w:rFonts w:ascii="Times New Roman" w:eastAsia="Times New Roman" w:hAnsi="Times New Roman" w:cs="Times New Roman"/>
          <w:color w:val="000000"/>
          <w:sz w:val="28"/>
          <w:szCs w:val="28"/>
          <w:lang w:val="uk-UA" w:eastAsia="ru-RU"/>
        </w:rPr>
        <w:t xml:space="preserve"> року кількість вивезених та утилізованих побутов</w:t>
      </w:r>
      <w:r>
        <w:rPr>
          <w:rFonts w:ascii="Times New Roman" w:eastAsia="Times New Roman" w:hAnsi="Times New Roman" w:cs="Times New Roman"/>
          <w:color w:val="000000"/>
          <w:sz w:val="28"/>
          <w:szCs w:val="28"/>
          <w:lang w:val="uk-UA" w:eastAsia="ru-RU"/>
        </w:rPr>
        <w:t xml:space="preserve">их відходів становить близько </w:t>
      </w:r>
      <w:r w:rsidRPr="00CA52A8">
        <w:rPr>
          <w:rFonts w:ascii="Times New Roman" w:eastAsia="Times New Roman" w:hAnsi="Times New Roman" w:cs="Times New Roman"/>
          <w:color w:val="000000"/>
          <w:sz w:val="28"/>
          <w:szCs w:val="28"/>
          <w:lang w:val="uk-UA" w:eastAsia="ru-RU"/>
        </w:rPr>
        <w:t>6,4</w:t>
      </w:r>
      <w:r>
        <w:rPr>
          <w:rFonts w:ascii="Times New Roman" w:eastAsia="Times New Roman" w:hAnsi="Times New Roman" w:cs="Times New Roman"/>
          <w:color w:val="000000"/>
          <w:sz w:val="28"/>
          <w:szCs w:val="28"/>
          <w:lang w:val="uk-UA" w:eastAsia="ru-RU"/>
        </w:rPr>
        <w:t xml:space="preserve"> </w:t>
      </w:r>
      <w:r w:rsidRPr="00061FD7">
        <w:rPr>
          <w:rFonts w:ascii="Times New Roman" w:eastAsia="Times New Roman" w:hAnsi="Times New Roman" w:cs="Times New Roman"/>
          <w:color w:val="000000"/>
          <w:sz w:val="28"/>
          <w:szCs w:val="28"/>
          <w:lang w:val="uk-UA" w:eastAsia="ru-RU"/>
        </w:rPr>
        <w:t>тис. м</w:t>
      </w:r>
      <w:r w:rsidRPr="00061FD7">
        <w:rPr>
          <w:rFonts w:ascii="Times New Roman" w:eastAsia="Times New Roman" w:hAnsi="Times New Roman" w:cs="Times New Roman"/>
          <w:color w:val="000000"/>
          <w:sz w:val="28"/>
          <w:szCs w:val="28"/>
          <w:vertAlign w:val="superscript"/>
          <w:lang w:val="uk-UA" w:eastAsia="ru-RU"/>
        </w:rPr>
        <w:t>3</w:t>
      </w:r>
      <w:r w:rsidRPr="00846483">
        <w:rPr>
          <w:rFonts w:ascii="Times New Roman" w:eastAsia="Times New Roman" w:hAnsi="Times New Roman" w:cs="Times New Roman"/>
          <w:color w:val="000000"/>
          <w:sz w:val="28"/>
          <w:szCs w:val="28"/>
          <w:lang w:val="uk-UA" w:eastAsia="ru-RU"/>
        </w:rPr>
        <w:t xml:space="preserve">.  </w:t>
      </w:r>
    </w:p>
    <w:p w14:paraId="6199004E" w14:textId="77777777" w:rsidR="00AF6CF5" w:rsidRPr="00AC589B" w:rsidRDefault="00AF6CF5" w:rsidP="00AF6CF5">
      <w:pPr>
        <w:spacing w:after="0" w:line="240" w:lineRule="auto"/>
        <w:ind w:firstLine="708"/>
        <w:jc w:val="both"/>
        <w:rPr>
          <w:rFonts w:ascii="Times New Roman" w:eastAsia="SimSun" w:hAnsi="Times New Roman" w:cs="Times New Roman"/>
          <w:color w:val="FF0000"/>
          <w:sz w:val="28"/>
          <w:szCs w:val="28"/>
          <w:lang w:val="uk-UA" w:eastAsia="ru-RU"/>
        </w:rPr>
      </w:pPr>
      <w:r w:rsidRPr="00146B5E">
        <w:rPr>
          <w:rFonts w:ascii="Times New Roman" w:eastAsia="Times New Roman" w:hAnsi="Times New Roman" w:cs="Times New Roman"/>
          <w:color w:val="000000"/>
          <w:sz w:val="28"/>
          <w:szCs w:val="28"/>
          <w:lang w:val="uk-UA" w:eastAsia="ru-RU"/>
        </w:rPr>
        <w:t xml:space="preserve">З метою покращення санітарного стану, безпеки людей, збереження будівель, ліній електромереж та транспорту проведено видалення </w:t>
      </w:r>
      <w:r>
        <w:rPr>
          <w:rFonts w:ascii="Times New Roman" w:eastAsia="Times New Roman" w:hAnsi="Times New Roman" w:cs="Times New Roman"/>
          <w:sz w:val="28"/>
          <w:szCs w:val="28"/>
          <w:lang w:val="uk-UA" w:eastAsia="ru-RU"/>
        </w:rPr>
        <w:t>34</w:t>
      </w:r>
      <w:r w:rsidRPr="00B732C7">
        <w:rPr>
          <w:rFonts w:ascii="Times New Roman" w:eastAsia="Times New Roman" w:hAnsi="Times New Roman" w:cs="Times New Roman"/>
          <w:color w:val="FF0000"/>
          <w:sz w:val="28"/>
          <w:szCs w:val="28"/>
          <w:lang w:val="uk-UA" w:eastAsia="ru-RU"/>
        </w:rPr>
        <w:t xml:space="preserve"> </w:t>
      </w:r>
      <w:r w:rsidRPr="00B732C7">
        <w:rPr>
          <w:rFonts w:ascii="Times New Roman" w:eastAsia="Times New Roman" w:hAnsi="Times New Roman" w:cs="Times New Roman"/>
          <w:color w:val="000000"/>
          <w:sz w:val="28"/>
          <w:szCs w:val="28"/>
          <w:lang w:val="uk-UA" w:eastAsia="ru-RU"/>
        </w:rPr>
        <w:t xml:space="preserve">дерев,             </w:t>
      </w:r>
      <w:r>
        <w:rPr>
          <w:rFonts w:ascii="Times New Roman" w:eastAsia="Times New Roman" w:hAnsi="Times New Roman" w:cs="Times New Roman"/>
          <w:sz w:val="28"/>
          <w:szCs w:val="28"/>
          <w:lang w:val="uk-UA" w:eastAsia="ru-RU"/>
        </w:rPr>
        <w:t>22</w:t>
      </w:r>
      <w:r w:rsidRPr="00403E37">
        <w:rPr>
          <w:rFonts w:ascii="Times New Roman" w:eastAsia="Times New Roman" w:hAnsi="Times New Roman" w:cs="Times New Roman"/>
          <w:color w:val="FF0000"/>
          <w:sz w:val="28"/>
          <w:szCs w:val="28"/>
          <w:lang w:val="uk-UA" w:eastAsia="ru-RU"/>
        </w:rPr>
        <w:t xml:space="preserve"> </w:t>
      </w:r>
      <w:r w:rsidRPr="00B732C7">
        <w:rPr>
          <w:rFonts w:ascii="Times New Roman" w:eastAsia="Times New Roman" w:hAnsi="Times New Roman" w:cs="Times New Roman"/>
          <w:sz w:val="28"/>
          <w:szCs w:val="28"/>
          <w:lang w:val="uk-UA" w:eastAsia="ru-RU"/>
        </w:rPr>
        <w:t xml:space="preserve">підрізано, заготовлено </w:t>
      </w:r>
      <w:r>
        <w:rPr>
          <w:rFonts w:ascii="Times New Roman" w:eastAsia="Times New Roman" w:hAnsi="Times New Roman" w:cs="Times New Roman"/>
          <w:sz w:val="28"/>
          <w:szCs w:val="28"/>
          <w:lang w:val="ru-RU" w:eastAsia="ru-RU"/>
        </w:rPr>
        <w:t>75,1</w:t>
      </w:r>
      <w:r w:rsidRPr="00B732C7">
        <w:rPr>
          <w:rStyle w:val="1955"/>
          <w:rFonts w:ascii="Times New Roman" w:hAnsi="Times New Roman" w:cs="Times New Roman"/>
          <w:b/>
          <w:sz w:val="28"/>
          <w:szCs w:val="28"/>
          <w:lang w:val="ru-RU"/>
        </w:rPr>
        <w:t xml:space="preserve"> </w:t>
      </w:r>
      <w:r w:rsidRPr="00B732C7">
        <w:rPr>
          <w:rStyle w:val="1955"/>
          <w:rFonts w:ascii="Times New Roman" w:hAnsi="Times New Roman" w:cs="Times New Roman"/>
          <w:sz w:val="28"/>
          <w:szCs w:val="28"/>
          <w:lang w:val="ru-RU"/>
        </w:rPr>
        <w:t>м. куб. дров.</w:t>
      </w:r>
      <w:r w:rsidRPr="00AC589B">
        <w:rPr>
          <w:rFonts w:ascii="Times New Roman" w:eastAsia="Times New Roman" w:hAnsi="Times New Roman" w:cs="Times New Roman"/>
          <w:color w:val="FF0000"/>
          <w:sz w:val="28"/>
          <w:szCs w:val="28"/>
          <w:lang w:val="uk-UA" w:eastAsia="ru-RU"/>
        </w:rPr>
        <w:t xml:space="preserve"> </w:t>
      </w:r>
    </w:p>
    <w:p w14:paraId="0DBDA259" w14:textId="6DAE0EA3"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Pr>
          <w:rFonts w:ascii="Times New Roman" w:eastAsia="Times New Roman" w:hAnsi="Times New Roman" w:cs="Times New Roman"/>
          <w:b/>
          <w:noProof/>
          <w:color w:val="000000"/>
          <w:sz w:val="28"/>
          <w:szCs w:val="28"/>
          <w:lang w:val="ru-RU" w:eastAsia="ru-RU"/>
        </w:rPr>
        <mc:AlternateContent>
          <mc:Choice Requires="wps">
            <w:drawing>
              <wp:anchor distT="45720" distB="45720" distL="114300" distR="114300" simplePos="0" relativeHeight="251643392" behindDoc="0" locked="0" layoutInCell="1" allowOverlap="1" wp14:anchorId="49747E19" wp14:editId="368F1B09">
                <wp:simplePos x="0" y="0"/>
                <wp:positionH relativeFrom="page">
                  <wp:posOffset>720090</wp:posOffset>
                </wp:positionH>
                <wp:positionV relativeFrom="paragraph">
                  <wp:posOffset>247015</wp:posOffset>
                </wp:positionV>
                <wp:extent cx="7748905" cy="500380"/>
                <wp:effectExtent l="0" t="0" r="23495" b="13970"/>
                <wp:wrapSquare wrapText="bothSides"/>
                <wp:docPr id="1592370753" name="Надпись 1592370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500380"/>
                        </a:xfrm>
                        <a:prstGeom prst="rect">
                          <a:avLst/>
                        </a:prstGeom>
                        <a:solidFill>
                          <a:srgbClr val="7030A0"/>
                        </a:solidFill>
                        <a:ln w="9525">
                          <a:solidFill>
                            <a:srgbClr val="000000"/>
                          </a:solidFill>
                          <a:miter lim="800000"/>
                          <a:headEnd/>
                          <a:tailEnd/>
                        </a:ln>
                      </wps:spPr>
                      <wps:txbx>
                        <w:txbxContent>
                          <w:p w14:paraId="5401706F" w14:textId="77777777" w:rsidR="00F12D81" w:rsidRPr="00601CB9" w:rsidRDefault="00F12D81"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47E19" id="Надпись 1592370753" o:spid="_x0000_s1046" type="#_x0000_t202" style="position:absolute;left:0;text-align:left;margin-left:56.7pt;margin-top:19.45pt;width:610.15pt;height:39.4pt;z-index:2516433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b6kUQIAAHAEAAAOAAAAZHJzL2Uyb0RvYy54bWysVM2O0zAQviPxDpbvNOlPaBs1XZUui5CW&#10;H2nhARzHaSwcj7HdJsuNO6/AO3DgwI1X6L4RE6ftlkVcED1Ydmb8zefvm+nioq0V2QnrJOiMDgcx&#10;JUJzKKTeZPT9u6snM0qcZ7pgCrTI6K1w9GL5+NGiMakYQQWqEJYgiHZpYzJaeW/SKHK8EjVzAzBC&#10;Y7AEWzOPR7uJCssaRK9VNIrjp1EDtjAWuHAOv172QboM+GUpuH9Tlk54ojKK3HxYbVjzbo2WC5Zu&#10;LDOV5Aca7B9Y1ExqLHqCumSeka2Vf0DVkltwUPoBhzqCspRchDfga4bxg9fcVMyI8BYUx5mTTO7/&#10;wfLXu7eWyAK9S+aj8TSeJmNKNKvRq/3X/bf99/3P/Y+7z3dfyFkCqtYYl+LlG4PXffsMWkQICjhz&#10;DfyDIxrWFdMbsbIWmkqwAlkPO72js6s9jutA8uYVFFiVbT0EoLa0dScpikQQHd27PTkmWk84fpxO&#10;J7N5nFDCMZbE8XgWLI1YerxtrPMvBNSk22TUYkcEdLa7dr5jw9JjSlfMgZLFlVQqHOwmXytLdgy7&#10;ZxqP49UR/bc0pUmT0XkySnoB/goRh1/Q4EGlWnocAyXrjM5OSSztZHuui9CknknV75Gy0gcdO+l6&#10;EX2bt8HIUSDZiZxDcYvKWujbHscUNxXYT5Q02PIZdR+3zApK1EuN7syHk0k3I+EwSaYIROx5JD+P&#10;MM0RKqOekn679v1cbY2Vmwor9f2gYYWOljKIfc/qwB/bOnhwGMFubs7PIev+j2L5CwAA//8DAFBL&#10;AwQUAAYACAAAACEAvxIWZOAAAAALAQAADwAAAGRycy9kb3ducmV2LnhtbEyPUUvDMBSF3wX/Q7iC&#10;by7dMuysTcdQBEEGc5vzNW2ubbG5KUm21n9v+qSPh/Nx7nfz9Wg6dkHnW0sS5rMEGFJldUu1hOPh&#10;5W4FzAdFWnWWUMIPelgX11e5yrQd6B0v+1CzOEI+UxKaEPqMc181aJSf2R4pdl/WGRVidDXXTg1x&#10;3HR8kST33KiW4oVG9fjUYPW9PxsJw/ZkP5fJdvH2ejhVx92z23xgKeXtzbh5BBZwDH8wTPpRHYro&#10;VNozac+6mOdiGVEJYvUAbAKEECmwcqrSFHiR8/8/FL8AAAD//wMAUEsBAi0AFAAGAAgAAAAhALaD&#10;OJL+AAAA4QEAABMAAAAAAAAAAAAAAAAAAAAAAFtDb250ZW50X1R5cGVzXS54bWxQSwECLQAUAAYA&#10;CAAAACEAOP0h/9YAAACUAQAACwAAAAAAAAAAAAAAAAAvAQAAX3JlbHMvLnJlbHNQSwECLQAUAAYA&#10;CAAAACEAWIm+pFECAABwBAAADgAAAAAAAAAAAAAAAAAuAgAAZHJzL2Uyb0RvYy54bWxQSwECLQAU&#10;AAYACAAAACEAvxIWZOAAAAALAQAADwAAAAAAAAAAAAAAAACrBAAAZHJzL2Rvd25yZXYueG1sUEsF&#10;BgAAAAAEAAQA8wAAALgFAAAAAA==&#10;" fillcolor="#7030a0">
                <v:textbox>
                  <w:txbxContent>
                    <w:p w14:paraId="5401706F" w14:textId="77777777" w:rsidR="00F12D81" w:rsidRPr="00601CB9" w:rsidRDefault="00F12D81" w:rsidP="0044082C">
                      <w:pPr>
                        <w:widowControl w:val="0"/>
                        <w:autoSpaceDE w:val="0"/>
                        <w:autoSpaceDN w:val="0"/>
                        <w:adjustRightInd w:val="0"/>
                        <w:spacing w:after="0" w:line="240" w:lineRule="auto"/>
                        <w:jc w:val="center"/>
                        <w:rPr>
                          <w:rFonts w:ascii="Times New Roman" w:hAnsi="Times New Roman" w:cs="Times New Roman"/>
                          <w:color w:val="FFFFFF"/>
                          <w:sz w:val="28"/>
                          <w:szCs w:val="28"/>
                          <w:lang w:val="uk-UA"/>
                        </w:rPr>
                      </w:pPr>
                      <w:r w:rsidRPr="00601CB9">
                        <w:rPr>
                          <w:rFonts w:ascii="Times New Roman" w:hAnsi="Times New Roman" w:cs="Times New Roman"/>
                          <w:color w:val="FFFFFF"/>
                          <w:sz w:val="28"/>
                          <w:szCs w:val="28"/>
                          <w:lang w:val="uk-UA"/>
                        </w:rPr>
                        <w:t>ІНСПЕКЦІЯ</w:t>
                      </w:r>
                      <w:r>
                        <w:rPr>
                          <w:rFonts w:ascii="Times New Roman" w:hAnsi="Times New Roman" w:cs="Times New Roman"/>
                          <w:color w:val="FFFFFF"/>
                          <w:sz w:val="28"/>
                          <w:szCs w:val="28"/>
                          <w:lang w:val="uk-UA"/>
                        </w:rPr>
                        <w:t xml:space="preserve">  З БЛАГОУСТРОЮ ТА МУНІЦИПАЛЬНОЇ БЕЗПЕКИ  ТРОСТЯНЕЦЬКОЇ МТГ</w:t>
                      </w:r>
                    </w:p>
                  </w:txbxContent>
                </v:textbox>
                <w10:wrap type="square" anchorx="page"/>
              </v:shape>
            </w:pict>
          </mc:Fallback>
        </mc:AlternateContent>
      </w:r>
    </w:p>
    <w:p w14:paraId="3D5510FB" w14:textId="626CEB40" w:rsidR="00BC6A48" w:rsidRPr="00A045D2" w:rsidRDefault="00F62FEB" w:rsidP="00136D1B">
      <w:pPr>
        <w:pStyle w:val="27"/>
        <w:shd w:val="clear" w:color="auto" w:fill="auto"/>
        <w:spacing w:line="240" w:lineRule="auto"/>
        <w:ind w:firstLine="0"/>
        <w:jc w:val="both"/>
        <w:rPr>
          <w:lang w:val="ru-RU"/>
        </w:rPr>
      </w:pPr>
      <w:r>
        <w:rPr>
          <w:lang w:val="ru-RU"/>
        </w:rPr>
        <w:t xml:space="preserve">    </w:t>
      </w:r>
      <w:r w:rsidR="0028491E">
        <w:rPr>
          <w:lang w:val="ru-RU"/>
        </w:rPr>
        <w:t xml:space="preserve">      </w:t>
      </w:r>
      <w:r>
        <w:rPr>
          <w:lang w:val="ru-RU"/>
        </w:rPr>
        <w:t xml:space="preserve"> </w:t>
      </w:r>
      <w:r w:rsidR="00BC6A48" w:rsidRPr="00A045D2">
        <w:rPr>
          <w:lang w:val="ru-RU"/>
        </w:rPr>
        <w:t>За звітний період відділом «Інспекція з благоустрою та муніципальної безпеки Тростянецької МТГ» за І квартал 2026 року проводилась наступна робота:</w:t>
      </w:r>
    </w:p>
    <w:p w14:paraId="03793305" w14:textId="77777777" w:rsidR="00BC6A48" w:rsidRPr="00A045D2" w:rsidRDefault="00BC6A48" w:rsidP="00136D1B">
      <w:pPr>
        <w:pStyle w:val="27"/>
        <w:numPr>
          <w:ilvl w:val="0"/>
          <w:numId w:val="40"/>
        </w:numPr>
        <w:shd w:val="clear" w:color="auto" w:fill="auto"/>
        <w:spacing w:line="240" w:lineRule="auto"/>
        <w:ind w:left="0" w:firstLine="0"/>
        <w:jc w:val="both"/>
        <w:rPr>
          <w:bCs/>
          <w:lang w:val="ru-RU"/>
        </w:rPr>
      </w:pPr>
      <w:r w:rsidRPr="00A045D2">
        <w:rPr>
          <w:bCs/>
          <w:lang w:val="ru-RU"/>
        </w:rPr>
        <w:t xml:space="preserve">згідно рішення виконавчого комітету Тростянецької міської ради «Про утворення комісії з розгляду питань щодо надання компенсації за пошкоджені об’єкти нерухомого майна внаслідок бойових дій, терористичних актів, диверсій, спричинених збройною агресією російської федерації проти України» №246 від 02 червня 2023 року проводились комісійні обстеження житлових будинків на предмет їх пошкоджень внаслідок збройної агресії російської федерації, про що були складені відповідні акти та чек-листи, а також розглядалися питання в складі комісії щодо надання компенсації за пошкоджені об’єкти нерухомого майна внаслідок бойових дій; </w:t>
      </w:r>
    </w:p>
    <w:p w14:paraId="5BA70561" w14:textId="77777777" w:rsidR="00BC6A48" w:rsidRPr="00136D1B" w:rsidRDefault="00BC6A48" w:rsidP="00136D1B">
      <w:pPr>
        <w:pStyle w:val="27"/>
        <w:numPr>
          <w:ilvl w:val="0"/>
          <w:numId w:val="40"/>
        </w:numPr>
        <w:shd w:val="clear" w:color="auto" w:fill="auto"/>
        <w:spacing w:line="240" w:lineRule="auto"/>
        <w:ind w:left="0" w:firstLine="0"/>
        <w:jc w:val="both"/>
        <w:rPr>
          <w:bCs/>
        </w:rPr>
      </w:pPr>
      <w:r w:rsidRPr="00136D1B">
        <w:t>проведено особистий прийом  громадян –6;</w:t>
      </w:r>
    </w:p>
    <w:p w14:paraId="31864DC7" w14:textId="77777777" w:rsidR="00BC6A48" w:rsidRPr="00136D1B" w:rsidRDefault="00BC6A48" w:rsidP="00136D1B">
      <w:pPr>
        <w:pStyle w:val="a3"/>
        <w:numPr>
          <w:ilvl w:val="0"/>
          <w:numId w:val="40"/>
        </w:numPr>
        <w:spacing w:after="0" w:line="240" w:lineRule="auto"/>
        <w:ind w:left="0" w:firstLine="0"/>
        <w:jc w:val="both"/>
        <w:rPr>
          <w:rFonts w:ascii="Times New Roman" w:eastAsia="Calibri" w:hAnsi="Times New Roman" w:cs="Times New Roman"/>
          <w:sz w:val="28"/>
          <w:szCs w:val="28"/>
        </w:rPr>
      </w:pPr>
      <w:r w:rsidRPr="00136D1B">
        <w:rPr>
          <w:rFonts w:ascii="Times New Roman" w:hAnsi="Times New Roman" w:cs="Times New Roman"/>
          <w:sz w:val="28"/>
          <w:szCs w:val="28"/>
        </w:rPr>
        <w:t>проводилась робота по розгляду заяв та звернень громадян-4;</w:t>
      </w:r>
    </w:p>
    <w:p w14:paraId="0862A895" w14:textId="77777777" w:rsidR="00BC6A48" w:rsidRPr="00136D1B" w:rsidRDefault="00BC6A48" w:rsidP="00136D1B">
      <w:pPr>
        <w:pStyle w:val="a3"/>
        <w:numPr>
          <w:ilvl w:val="0"/>
          <w:numId w:val="40"/>
        </w:numPr>
        <w:spacing w:after="0" w:line="240" w:lineRule="auto"/>
        <w:ind w:left="0" w:firstLine="0"/>
        <w:jc w:val="both"/>
        <w:rPr>
          <w:rFonts w:ascii="Times New Roman" w:eastAsia="Calibri" w:hAnsi="Times New Roman" w:cs="Times New Roman"/>
          <w:sz w:val="28"/>
          <w:szCs w:val="28"/>
        </w:rPr>
      </w:pPr>
      <w:r w:rsidRPr="00136D1B">
        <w:rPr>
          <w:rFonts w:ascii="Times New Roman" w:hAnsi="Times New Roman" w:cs="Times New Roman"/>
          <w:sz w:val="28"/>
          <w:szCs w:val="28"/>
        </w:rPr>
        <w:t>проводилась робота по розгляду листів-3;</w:t>
      </w:r>
    </w:p>
    <w:p w14:paraId="4BEA1513" w14:textId="77777777" w:rsidR="00BC6A48" w:rsidRPr="00A045D2" w:rsidRDefault="00BC6A48" w:rsidP="00136D1B">
      <w:pPr>
        <w:pStyle w:val="27"/>
        <w:numPr>
          <w:ilvl w:val="0"/>
          <w:numId w:val="40"/>
        </w:numPr>
        <w:shd w:val="clear" w:color="auto" w:fill="auto"/>
        <w:spacing w:line="240" w:lineRule="auto"/>
        <w:ind w:left="0" w:firstLine="0"/>
        <w:jc w:val="both"/>
        <w:rPr>
          <w:lang w:val="ru-RU"/>
        </w:rPr>
      </w:pPr>
      <w:r w:rsidRPr="00A045D2">
        <w:rPr>
          <w:lang w:val="ru-RU"/>
        </w:rPr>
        <w:t>охорона громадської безпеки в адміністративних будівлях – щоденно;</w:t>
      </w:r>
    </w:p>
    <w:p w14:paraId="6E37558A" w14:textId="77777777" w:rsidR="00BC6A48" w:rsidRPr="00A045D2" w:rsidRDefault="00BC6A48" w:rsidP="00136D1B">
      <w:pPr>
        <w:pStyle w:val="27"/>
        <w:numPr>
          <w:ilvl w:val="0"/>
          <w:numId w:val="40"/>
        </w:numPr>
        <w:shd w:val="clear" w:color="auto" w:fill="auto"/>
        <w:spacing w:line="240" w:lineRule="auto"/>
        <w:ind w:left="0" w:firstLine="0"/>
        <w:jc w:val="both"/>
        <w:rPr>
          <w:lang w:val="ru-RU"/>
        </w:rPr>
      </w:pPr>
      <w:r w:rsidRPr="00A045D2">
        <w:rPr>
          <w:lang w:val="ru-RU"/>
        </w:rPr>
        <w:t>постійно проводилась робота щодо роз’яснення підприємцям та жителям громади законодавства у сфері благоустрою щодо необхідності утримання прилеглої території у належному санітарному стані-2;</w:t>
      </w:r>
    </w:p>
    <w:p w14:paraId="5BD96E97" w14:textId="77777777" w:rsidR="00BC6A48" w:rsidRPr="00A045D2" w:rsidRDefault="00BC6A48" w:rsidP="00136D1B">
      <w:pPr>
        <w:pStyle w:val="27"/>
        <w:numPr>
          <w:ilvl w:val="0"/>
          <w:numId w:val="40"/>
        </w:numPr>
        <w:shd w:val="clear" w:color="auto" w:fill="auto"/>
        <w:spacing w:line="240" w:lineRule="auto"/>
        <w:ind w:left="0" w:firstLine="0"/>
        <w:jc w:val="both"/>
        <w:rPr>
          <w:lang w:val="ru-RU"/>
        </w:rPr>
      </w:pPr>
      <w:r w:rsidRPr="00A045D2">
        <w:rPr>
          <w:lang w:val="ru-RU"/>
        </w:rPr>
        <w:t xml:space="preserve">в результаті проведеної роботи на порушників було складено 1 адміністративний матеріал, попереджень – 1; </w:t>
      </w:r>
    </w:p>
    <w:p w14:paraId="3F748094" w14:textId="77777777" w:rsidR="00BC6A48" w:rsidRPr="00A045D2" w:rsidRDefault="00BC6A48" w:rsidP="00136D1B">
      <w:pPr>
        <w:pStyle w:val="27"/>
        <w:numPr>
          <w:ilvl w:val="0"/>
          <w:numId w:val="40"/>
        </w:numPr>
        <w:shd w:val="clear" w:color="auto" w:fill="auto"/>
        <w:spacing w:line="240" w:lineRule="auto"/>
        <w:ind w:left="0" w:firstLine="0"/>
        <w:jc w:val="both"/>
        <w:rPr>
          <w:lang w:val="ru-RU"/>
        </w:rPr>
      </w:pPr>
      <w:r w:rsidRPr="00A045D2">
        <w:rPr>
          <w:lang w:val="ru-RU"/>
        </w:rPr>
        <w:t>проводилась роз’яснювальна робота в засобах масової інформації щодо найбільш гострих проблем громади;</w:t>
      </w:r>
    </w:p>
    <w:p w14:paraId="737592EA" w14:textId="77777777" w:rsidR="00BC6A48" w:rsidRPr="00C02DC3" w:rsidRDefault="00BC6A48" w:rsidP="00136D1B">
      <w:pPr>
        <w:pStyle w:val="27"/>
        <w:numPr>
          <w:ilvl w:val="0"/>
          <w:numId w:val="40"/>
        </w:numPr>
        <w:shd w:val="clear" w:color="auto" w:fill="auto"/>
        <w:spacing w:line="240" w:lineRule="auto"/>
        <w:ind w:left="0" w:firstLine="0"/>
        <w:jc w:val="both"/>
        <w:rPr>
          <w:lang w:val="ru-RU"/>
        </w:rPr>
      </w:pPr>
      <w:r w:rsidRPr="00C02DC3">
        <w:rPr>
          <w:lang w:val="ru-RU"/>
        </w:rPr>
        <w:t>проводились наради із залученням фахівців ДСНС, працівників місцевої пожежної охорони для роз’яснення важливості здійснення  МПО заходів запобігання надзвичайних ситуацій, ознайомлення з положенням про підрозділи МПО з вимогами нормативних актів з урахуванням останніх змін у законодавстві;</w:t>
      </w:r>
    </w:p>
    <w:p w14:paraId="00922375" w14:textId="0E503B09" w:rsidR="00BC6A48" w:rsidRPr="00136D1B" w:rsidRDefault="00BC6A48" w:rsidP="00136D1B">
      <w:pPr>
        <w:pStyle w:val="27"/>
        <w:numPr>
          <w:ilvl w:val="0"/>
          <w:numId w:val="40"/>
        </w:numPr>
        <w:shd w:val="clear" w:color="auto" w:fill="auto"/>
        <w:spacing w:line="240" w:lineRule="auto"/>
        <w:ind w:left="0" w:firstLine="0"/>
        <w:jc w:val="both"/>
      </w:pPr>
      <w:r w:rsidRPr="00A045D2">
        <w:rPr>
          <w:bCs/>
          <w:lang w:val="ru-RU"/>
        </w:rPr>
        <w:t xml:space="preserve">проводились сезонні рейди виявлення порушень щодо спалення залишків рослинності, утримання власниками домогосподарств прилеглої території у належному стані, а також недопущенню порушень норм і стандартів у сфері благоустрою </w:t>
      </w:r>
      <w:r w:rsidRPr="003E36DB">
        <w:rPr>
          <w:bCs/>
        </w:rPr>
        <w:t>Тростянецької міської територіальної громади.</w:t>
      </w:r>
    </w:p>
    <w:p w14:paraId="70103A37" w14:textId="115A5C9E" w:rsidR="0044082C" w:rsidRDefault="0044082C" w:rsidP="00881C8A">
      <w:pPr>
        <w:spacing w:after="0" w:line="240" w:lineRule="auto"/>
        <w:ind w:firstLine="708"/>
        <w:jc w:val="both"/>
        <w:rPr>
          <w:rFonts w:ascii="Times New Roman" w:eastAsia="SimSun" w:hAnsi="Times New Roman" w:cs="Times New Roman"/>
          <w:color w:val="000000"/>
          <w:sz w:val="28"/>
          <w:szCs w:val="28"/>
          <w:lang w:val="uk-UA" w:eastAsia="ru-RU"/>
        </w:rPr>
      </w:pPr>
      <w:r w:rsidRPr="00F86650">
        <w:rPr>
          <w:rFonts w:eastAsia="Times New Roman"/>
          <w:noProof/>
          <w:color w:val="000000"/>
          <w:highlight w:val="yellow"/>
          <w:lang w:val="ru-RU" w:eastAsia="ru-RU"/>
        </w:rPr>
        <mc:AlternateContent>
          <mc:Choice Requires="wps">
            <w:drawing>
              <wp:anchor distT="45720" distB="45720" distL="114300" distR="114300" simplePos="0" relativeHeight="251648512" behindDoc="0" locked="0" layoutInCell="1" allowOverlap="1" wp14:anchorId="529FDB09" wp14:editId="2B0D0389">
                <wp:simplePos x="0" y="0"/>
                <wp:positionH relativeFrom="page">
                  <wp:posOffset>720090</wp:posOffset>
                </wp:positionH>
                <wp:positionV relativeFrom="paragraph">
                  <wp:posOffset>253365</wp:posOffset>
                </wp:positionV>
                <wp:extent cx="7748905" cy="295275"/>
                <wp:effectExtent l="0" t="0" r="23495" b="28575"/>
                <wp:wrapSquare wrapText="bothSides"/>
                <wp:docPr id="1592370754" name="Надпись 1592370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295275"/>
                        </a:xfrm>
                        <a:prstGeom prst="rect">
                          <a:avLst/>
                        </a:prstGeom>
                        <a:solidFill>
                          <a:srgbClr val="7030A0"/>
                        </a:solidFill>
                        <a:ln w="9525">
                          <a:solidFill>
                            <a:srgbClr val="000000"/>
                          </a:solidFill>
                          <a:miter lim="800000"/>
                          <a:headEnd/>
                          <a:tailEnd/>
                        </a:ln>
                      </wps:spPr>
                      <wps:txbx>
                        <w:txbxContent>
                          <w:p w14:paraId="32EB8BAE" w14:textId="77777777" w:rsidR="00F12D81" w:rsidRPr="00915A11" w:rsidRDefault="00F12D81"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9FDB09" id="Надпись 1592370754" o:spid="_x0000_s1047" type="#_x0000_t202" style="position:absolute;left:0;text-align:left;margin-left:56.7pt;margin-top:19.95pt;width:610.15pt;height:23.25pt;z-index:2516485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U45UgIAAHAEAAAOAAAAZHJzL2Uyb0RvYy54bWysVM2O0zAQviPxDpbvNGm2IW3UdFW6LEJa&#10;fqSFB3Adp7FwPMZ2myw37rwC78CBAzdeoftGTJxutwvigsjB8nhmvpn5Zibz865RZCesk6ALOh7F&#10;lAjNoZR6U9D37y6fTClxnumSKdCioDfC0fPF40fz1uQigRpUKSxBEO3y1hS09t7kUeR4LRrmRmCE&#10;RmUFtmEeRbuJSstaRG9UlMTx06gFWxoLXDiHrxeDki4CflUJ7t9UlROeqIJibj6cNpzr/owWc5Zv&#10;LDO15Ic02D9k0TCpMegR6oJ5RrZW/gHVSG7BQeVHHJoIqkpyEWrAasbxb9Vc18yIUAuS48yRJvf/&#10;YPnr3VtLZIm9S2fJWRZn6YQSzRrs1f7r/tv++/7n/sft59sv5MQAWWuNy9H52qC7755BhwiBAWeu&#10;gH9wRMOqZnojltZCWwtWYtbjnu/oxHXAcT3Iun0FJUZlWw8BqKts01OKJBFEx+7dHDsmOk84PmbZ&#10;ZDqLU0o46pJZmmRpCMHyO29jnX8hoCH9paAWJyKgs92V8302LL8z6YM5ULK8lEoFwW7WK2XJjuH0&#10;ZPFZvAwDgy4PzJQmbUExeDoQ8FeIOHyHBB9ANNLjGijZFHR6NGJ5T9tzXYYh9Uyq4Y7xlT7w2FM3&#10;kOi7dRcamQSWe5LXUN4gsxaGscc1xUsN9hMlLY58Qd3HLbOCEvVSY3dm48mk35EgTNIsQcGeatan&#10;GqY5QhXUUzJcV37Yq62xclNjpGEeNCyxo5UMZN9ndcgfxzr04LCC/d6cysHq/kex+AUAAP//AwBQ&#10;SwMEFAAGAAgAAAAhAJrXkwHhAAAACgEAAA8AAABkcnMvZG93bnJldi54bWxMj1FLwzAUhd8F/0O4&#10;gm8u3VLm1jUdQxEEGeg252va3LXF5qYk2Vr/vdmTPh7uxznfzdej6dgFnW8tSZhOEmBIldUt1RIO&#10;+5eHBTAfFGnVWUIJP+hhXdze5CrTdqAPvOxCzWIJ+UxJaELoM8591aBRfmJ7pHg7WWdUiNHVXDs1&#10;xHLT8VmSzLlRLcWFRvX41GD1vTsbCcP2aL/SZDt7e90fq8P7s9t8Yinl/d24WQELOIY/GK76UR2K&#10;6FTaM2nPupinIo2oBLFcArsCQohHYKWExTwFXuT8/wvFLwAAAP//AwBQSwECLQAUAAYACAAAACEA&#10;toM4kv4AAADhAQAAEwAAAAAAAAAAAAAAAAAAAAAAW0NvbnRlbnRfVHlwZXNdLnhtbFBLAQItABQA&#10;BgAIAAAAIQA4/SH/1gAAAJQBAAALAAAAAAAAAAAAAAAAAC8BAABfcmVscy8ucmVsc1BLAQItABQA&#10;BgAIAAAAIQCFnU45UgIAAHAEAAAOAAAAAAAAAAAAAAAAAC4CAABkcnMvZTJvRG9jLnhtbFBLAQIt&#10;ABQABgAIAAAAIQCa15MB4QAAAAoBAAAPAAAAAAAAAAAAAAAAAKwEAABkcnMvZG93bnJldi54bWxQ&#10;SwUGAAAAAAQABADzAAAAugUAAAAA&#10;" fillcolor="#7030a0">
                <v:textbox>
                  <w:txbxContent>
                    <w:p w14:paraId="32EB8BAE" w14:textId="77777777" w:rsidR="00F12D81" w:rsidRPr="00915A11" w:rsidRDefault="00F12D81" w:rsidP="0044082C">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КОМУНАЛЬН</w:t>
                      </w:r>
                      <w:r>
                        <w:rPr>
                          <w:rFonts w:ascii="Times New Roman" w:hAnsi="Times New Roman" w:cs="Times New Roman"/>
                          <w:b/>
                          <w:color w:val="FFFFFF"/>
                          <w:sz w:val="28"/>
                          <w:szCs w:val="28"/>
                          <w:lang w:val="uk-UA"/>
                        </w:rPr>
                        <w:t>ИЙ ЗАКЛАД</w:t>
                      </w:r>
                      <w:r w:rsidRPr="00915A11">
                        <w:rPr>
                          <w:rFonts w:ascii="Times New Roman" w:hAnsi="Times New Roman" w:cs="Times New Roman"/>
                          <w:b/>
                          <w:color w:val="FFFFFF"/>
                          <w:sz w:val="28"/>
                          <w:szCs w:val="28"/>
                          <w:lang w:val="uk-UA"/>
                        </w:rPr>
                        <w:t xml:space="preserve"> </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ДОБРОВІЛЬНА ПОЖЕЖНА КОМАНДА</w:t>
                      </w:r>
                      <w:r w:rsidRPr="00915A11">
                        <w:rPr>
                          <w:rFonts w:ascii="Times New Roman" w:hAnsi="Times New Roman" w:cs="Times New Roman"/>
                          <w:b/>
                          <w:bCs/>
                          <w:color w:val="FFFFFF"/>
                          <w:sz w:val="28"/>
                          <w:szCs w:val="28"/>
                          <w:lang w:val="uk-UA"/>
                        </w:rPr>
                        <w:t>»</w:t>
                      </w:r>
                      <w:r>
                        <w:rPr>
                          <w:rFonts w:ascii="Times New Roman" w:hAnsi="Times New Roman" w:cs="Times New Roman"/>
                          <w:b/>
                          <w:bCs/>
                          <w:color w:val="FFFFFF"/>
                          <w:sz w:val="28"/>
                          <w:szCs w:val="28"/>
                          <w:lang w:val="uk-UA"/>
                        </w:rPr>
                        <w:t xml:space="preserve"> ТМР</w:t>
                      </w:r>
                    </w:p>
                  </w:txbxContent>
                </v:textbox>
                <w10:wrap type="square" anchorx="page"/>
              </v:shape>
            </w:pict>
          </mc:Fallback>
        </mc:AlternateContent>
      </w:r>
    </w:p>
    <w:p w14:paraId="3E3CD030" w14:textId="77777777" w:rsidR="00034FFE" w:rsidRPr="00034FFE" w:rsidRDefault="0044082C" w:rsidP="00034FFE">
      <w:pPr>
        <w:pStyle w:val="aa"/>
        <w:shd w:val="clear" w:color="auto" w:fill="FFFFFF"/>
        <w:spacing w:before="0" w:beforeAutospacing="0" w:after="0" w:afterAutospacing="0"/>
        <w:jc w:val="both"/>
        <w:rPr>
          <w:color w:val="000000"/>
          <w:sz w:val="28"/>
          <w:szCs w:val="28"/>
          <w:lang w:val="uk-UA"/>
        </w:rPr>
      </w:pPr>
      <w:r>
        <w:rPr>
          <w:color w:val="000000"/>
          <w:sz w:val="28"/>
          <w:szCs w:val="28"/>
          <w:lang w:val="uk-UA"/>
        </w:rPr>
        <w:t xml:space="preserve">        </w:t>
      </w:r>
      <w:r w:rsidR="003A7ABF">
        <w:rPr>
          <w:color w:val="000000"/>
          <w:sz w:val="28"/>
          <w:szCs w:val="28"/>
          <w:lang w:val="uk-UA"/>
        </w:rPr>
        <w:t xml:space="preserve">  </w:t>
      </w:r>
      <w:r w:rsidR="00034FFE" w:rsidRPr="00034FFE">
        <w:rPr>
          <w:color w:val="000000"/>
          <w:sz w:val="28"/>
          <w:szCs w:val="28"/>
          <w:lang w:val="uk-UA"/>
        </w:rPr>
        <w:t>Рішенням  19 сесії 8 скликання (друге пленарне засідання) Тростянецької міської ради від 16 лютого 2024 року №77  було створено  комунальний заклад «Добровільна пожежна команда» Тростянецької міської ради.</w:t>
      </w:r>
    </w:p>
    <w:p w14:paraId="3E0B8A58" w14:textId="3DA55571" w:rsidR="00034FFE" w:rsidRPr="00034FFE" w:rsidRDefault="00034FFE" w:rsidP="00034FFE">
      <w:pPr>
        <w:shd w:val="clear" w:color="auto" w:fill="FFFFFF"/>
        <w:spacing w:after="0" w:line="240" w:lineRule="auto"/>
        <w:jc w:val="both"/>
        <w:rPr>
          <w:rFonts w:ascii="Times New Roman" w:eastAsia="Times New Roman" w:hAnsi="Times New Roman" w:cs="Times New Roman"/>
          <w:color w:val="000000"/>
          <w:sz w:val="28"/>
          <w:szCs w:val="28"/>
          <w:lang w:val="uk-UA" w:eastAsia="ru-RU"/>
        </w:rPr>
      </w:pPr>
      <w:r w:rsidRPr="00034FFE">
        <w:rPr>
          <w:rFonts w:ascii="Times New Roman" w:eastAsia="Times New Roman" w:hAnsi="Times New Roman" w:cs="Times New Roman"/>
          <w:color w:val="000000"/>
          <w:sz w:val="28"/>
          <w:szCs w:val="28"/>
          <w:lang w:val="ru-RU" w:eastAsia="ru-RU"/>
        </w:rPr>
        <w:t> </w:t>
      </w:r>
      <w:r w:rsidRPr="00034FFE">
        <w:rPr>
          <w:rFonts w:ascii="Times New Roman" w:eastAsia="Times New Roman" w:hAnsi="Times New Roman" w:cs="Times New Roman"/>
          <w:color w:val="000000"/>
          <w:sz w:val="28"/>
          <w:szCs w:val="28"/>
          <w:lang w:val="uk-UA" w:eastAsia="ru-RU"/>
        </w:rPr>
        <w:t xml:space="preserve">     Основним завданням є забезпечення пожежної безпеки, запобігання виникнення пожеж та їх гасіння, проведення аварійно-рятувальних та інших невідкладних робіт, а також надання допомоги у ліквідації наслідків надзвичайних ситуацій та інших небезпечних  подій.</w:t>
      </w:r>
    </w:p>
    <w:p w14:paraId="5BC721B1" w14:textId="0E05C730"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 xml:space="preserve">        Члени добровільної команди для забезпечення пожежної безпеки в наступних старостинських округах:</w:t>
      </w:r>
    </w:p>
    <w:p w14:paraId="01646756"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Білка – 5 осіб</w:t>
      </w:r>
    </w:p>
    <w:p w14:paraId="03DCEE2A"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Буймер – 5 осіб</w:t>
      </w:r>
    </w:p>
    <w:p w14:paraId="4DA98345"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Мартинівка – 2 осіб</w:t>
      </w:r>
    </w:p>
    <w:p w14:paraId="7B1DD45F"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Печини – 2 осіб</w:t>
      </w:r>
    </w:p>
    <w:p w14:paraId="42694D74"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Кам’янка – 2 осіб</w:t>
      </w:r>
    </w:p>
    <w:p w14:paraId="5CCD283E"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 xml:space="preserve">             За  1 квартал 2026 року  було ліквідовано 6 пожарів  по старостинських округах, а саме:</w:t>
      </w:r>
    </w:p>
    <w:p w14:paraId="458DA8D7"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 xml:space="preserve"> Білка- 3</w:t>
      </w:r>
    </w:p>
    <w:p w14:paraId="66932389"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 xml:space="preserve"> Печини-1</w:t>
      </w:r>
    </w:p>
    <w:p w14:paraId="35C71A08"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 xml:space="preserve"> Буймер -2</w:t>
      </w:r>
    </w:p>
    <w:p w14:paraId="323E87E3" w14:textId="77777777" w:rsidR="00034FFE" w:rsidRPr="00034FFE" w:rsidRDefault="00034FFE" w:rsidP="00034FFE">
      <w:pPr>
        <w:spacing w:after="0" w:line="240" w:lineRule="auto"/>
        <w:jc w:val="both"/>
        <w:rPr>
          <w:rFonts w:ascii="Times New Roman" w:eastAsia="Times New Roman" w:hAnsi="Times New Roman" w:cs="Times New Roman"/>
          <w:color w:val="000000"/>
          <w:sz w:val="28"/>
          <w:szCs w:val="28"/>
          <w:shd w:val="clear" w:color="auto" w:fill="FFFFFF"/>
          <w:lang w:val="uk-UA" w:eastAsia="ru-RU"/>
        </w:rPr>
      </w:pPr>
      <w:r w:rsidRPr="00034FFE">
        <w:rPr>
          <w:rFonts w:ascii="Times New Roman" w:eastAsia="Times New Roman" w:hAnsi="Times New Roman" w:cs="Times New Roman"/>
          <w:color w:val="000000"/>
          <w:sz w:val="28"/>
          <w:szCs w:val="28"/>
          <w:shd w:val="clear" w:color="auto" w:fill="FFFFFF"/>
          <w:lang w:val="uk-UA" w:eastAsia="ru-RU"/>
        </w:rPr>
        <w:t xml:space="preserve">           Члени пожежної команди надавали послуги під час проведення культурно-масових заходів та спортивних змагань (проведення футбольних змагань) в кількості 2 дні, витрачено 12 годин.</w:t>
      </w:r>
    </w:p>
    <w:p w14:paraId="23EFE748" w14:textId="77777777" w:rsidR="00034FFE" w:rsidRPr="00034FFE" w:rsidRDefault="00034FFE" w:rsidP="00034FFE">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Згідно штатного розпису працює – 3 чол.(2,5 одиниці)</w:t>
      </w:r>
    </w:p>
    <w:p w14:paraId="45888A80" w14:textId="77777777" w:rsidR="00034FFE" w:rsidRPr="00034FFE" w:rsidRDefault="00034FFE" w:rsidP="00034FFE">
      <w:pPr>
        <w:shd w:val="clear" w:color="auto" w:fill="FFFFFF"/>
        <w:spacing w:after="0" w:line="240" w:lineRule="auto"/>
        <w:ind w:firstLine="708"/>
        <w:jc w:val="both"/>
        <w:rPr>
          <w:rFonts w:ascii="Times New Roman" w:eastAsia="Times New Roman" w:hAnsi="Times New Roman" w:cs="Times New Roman"/>
          <w:color w:val="000000"/>
          <w:sz w:val="28"/>
          <w:szCs w:val="28"/>
          <w:lang w:val="uk-UA" w:eastAsia="ru-RU"/>
        </w:rPr>
      </w:pPr>
      <w:r w:rsidRPr="00034FFE">
        <w:rPr>
          <w:rFonts w:ascii="Times New Roman" w:eastAsia="Times New Roman" w:hAnsi="Times New Roman" w:cs="Times New Roman"/>
          <w:sz w:val="28"/>
          <w:szCs w:val="28"/>
          <w:lang w:val="uk-UA" w:eastAsia="ru-RU"/>
        </w:rPr>
        <w:t>Заборгованість по заробітній платі та винагородам – відсутня.</w:t>
      </w:r>
    </w:p>
    <w:p w14:paraId="22362612"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b/>
          <w:sz w:val="28"/>
          <w:szCs w:val="28"/>
          <w:lang w:val="uk-UA" w:eastAsia="ru-RU"/>
        </w:rPr>
      </w:pPr>
      <w:r w:rsidRPr="00034FFE">
        <w:rPr>
          <w:rFonts w:ascii="Times New Roman" w:eastAsia="Times New Roman" w:hAnsi="Times New Roman" w:cs="Times New Roman"/>
          <w:b/>
          <w:sz w:val="28"/>
          <w:szCs w:val="28"/>
          <w:lang w:val="uk-UA" w:eastAsia="ru-RU"/>
        </w:rPr>
        <w:t xml:space="preserve">         Витрачено  коштів за  3  місяців   2026 року в сумі 183730грн.</w:t>
      </w:r>
    </w:p>
    <w:p w14:paraId="125F44A7"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Заробітна плата -119251,00 грн.</w:t>
      </w:r>
    </w:p>
    <w:p w14:paraId="6BD9726A"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Нарахування на заробітну  плата -</w:t>
      </w:r>
      <w:r w:rsidRPr="00034FFE">
        <w:rPr>
          <w:rFonts w:ascii="Times New Roman" w:eastAsia="Times New Roman" w:hAnsi="Times New Roman" w:cs="Times New Roman"/>
          <w:sz w:val="28"/>
          <w:szCs w:val="28"/>
          <w:lang w:val="ru-RU" w:eastAsia="ru-RU"/>
        </w:rPr>
        <w:t xml:space="preserve"> </w:t>
      </w:r>
      <w:r w:rsidRPr="00034FFE">
        <w:rPr>
          <w:rFonts w:ascii="Times New Roman" w:eastAsia="Times New Roman" w:hAnsi="Times New Roman" w:cs="Times New Roman"/>
          <w:sz w:val="28"/>
          <w:szCs w:val="28"/>
          <w:lang w:val="uk-UA" w:eastAsia="ru-RU"/>
        </w:rPr>
        <w:t>27024,00 грн.</w:t>
      </w:r>
    </w:p>
    <w:p w14:paraId="10072BBF"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Придбання ПММ на суму - 21892,00 грн.</w:t>
      </w:r>
    </w:p>
    <w:p w14:paraId="7E25ECC4"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Відшкодування комунальних витрат - 9273 грн</w:t>
      </w:r>
    </w:p>
    <w:p w14:paraId="0FF905C1"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Послуги сторонніх організацій – 5060 грн</w:t>
      </w:r>
    </w:p>
    <w:p w14:paraId="5F5E7BFA" w14:textId="77777777" w:rsidR="00034FFE" w:rsidRPr="00034FFE" w:rsidRDefault="00034FFE" w:rsidP="00034FFE">
      <w:pPr>
        <w:shd w:val="clear" w:color="auto" w:fill="FFFFFF"/>
        <w:spacing w:after="0" w:line="240" w:lineRule="auto"/>
        <w:jc w:val="both"/>
        <w:rPr>
          <w:rFonts w:ascii="Times New Roman" w:eastAsia="Times New Roman" w:hAnsi="Times New Roman" w:cs="Times New Roman"/>
          <w:sz w:val="28"/>
          <w:szCs w:val="28"/>
          <w:lang w:val="uk-UA" w:eastAsia="ru-RU"/>
        </w:rPr>
      </w:pPr>
      <w:r w:rsidRPr="00034FFE">
        <w:rPr>
          <w:rFonts w:ascii="Times New Roman" w:eastAsia="Times New Roman" w:hAnsi="Times New Roman" w:cs="Times New Roman"/>
          <w:sz w:val="28"/>
          <w:szCs w:val="28"/>
          <w:lang w:val="uk-UA" w:eastAsia="ru-RU"/>
        </w:rPr>
        <w:t>Придбання матеріалів – 1230 грн</w:t>
      </w:r>
    </w:p>
    <w:p w14:paraId="46C70EDF" w14:textId="77777777" w:rsidR="00034FFE" w:rsidRPr="00136D1B" w:rsidRDefault="00034FFE" w:rsidP="00034FFE">
      <w:pPr>
        <w:shd w:val="clear" w:color="auto" w:fill="FFFFFF"/>
        <w:spacing w:after="0" w:line="240" w:lineRule="auto"/>
        <w:jc w:val="both"/>
        <w:rPr>
          <w:rFonts w:ascii="Times New Roman" w:eastAsia="Times New Roman" w:hAnsi="Times New Roman" w:cs="Times New Roman"/>
          <w:bCs/>
          <w:sz w:val="28"/>
          <w:szCs w:val="28"/>
          <w:lang w:val="uk-UA" w:eastAsia="ru-RU"/>
        </w:rPr>
      </w:pPr>
      <w:r w:rsidRPr="00034FFE">
        <w:rPr>
          <w:rFonts w:ascii="Times New Roman" w:eastAsia="Times New Roman" w:hAnsi="Times New Roman" w:cs="Times New Roman"/>
          <w:b/>
          <w:sz w:val="28"/>
          <w:szCs w:val="28"/>
          <w:lang w:val="uk-UA" w:eastAsia="ru-RU"/>
        </w:rPr>
        <w:t xml:space="preserve">        </w:t>
      </w:r>
      <w:r w:rsidRPr="00136D1B">
        <w:rPr>
          <w:rFonts w:ascii="Times New Roman" w:eastAsia="Times New Roman" w:hAnsi="Times New Roman" w:cs="Times New Roman"/>
          <w:bCs/>
          <w:sz w:val="28"/>
          <w:szCs w:val="28"/>
          <w:lang w:val="uk-UA" w:eastAsia="ru-RU"/>
        </w:rPr>
        <w:t>Комунальний заклад «Добровільна пожежна команда» Тростянецької міської ради являється неприбутковою.</w:t>
      </w:r>
    </w:p>
    <w:p w14:paraId="68C74BCE" w14:textId="01CFDE56" w:rsidR="003A7ABF" w:rsidRPr="008C7240" w:rsidRDefault="003A7ABF" w:rsidP="003A7ABF">
      <w:pPr>
        <w:shd w:val="clear" w:color="auto" w:fill="FFFFFF"/>
        <w:spacing w:after="0" w:line="240" w:lineRule="auto"/>
        <w:jc w:val="both"/>
        <w:rPr>
          <w:rFonts w:ascii="Times New Roman" w:eastAsia="Times New Roman" w:hAnsi="Times New Roman" w:cs="Times New Roman"/>
          <w:bCs/>
          <w:sz w:val="28"/>
          <w:szCs w:val="28"/>
          <w:lang w:val="uk-UA" w:eastAsia="ru-RU"/>
        </w:rPr>
      </w:pPr>
    </w:p>
    <w:p w14:paraId="763993AD" w14:textId="0F12C8A9" w:rsidR="00F411F4" w:rsidRPr="00E11F94" w:rsidRDefault="00FB756E" w:rsidP="00842CEF">
      <w:pPr>
        <w:pStyle w:val="aa"/>
        <w:shd w:val="clear" w:color="auto" w:fill="FFFFFF"/>
        <w:spacing w:before="0" w:beforeAutospacing="0" w:after="0" w:afterAutospacing="0"/>
        <w:jc w:val="both"/>
        <w:rPr>
          <w:rFonts w:eastAsia="SimSun"/>
          <w:b/>
          <w:bCs/>
          <w:color w:val="000000" w:themeColor="text1"/>
          <w:sz w:val="28"/>
          <w:szCs w:val="28"/>
          <w:lang w:val="uk-UA"/>
        </w:rPr>
      </w:pPr>
      <w:r w:rsidRPr="00F86650">
        <w:rPr>
          <w:noProof/>
          <w:color w:val="000000"/>
          <w:sz w:val="28"/>
          <w:szCs w:val="28"/>
          <w:highlight w:val="yellow"/>
        </w:rPr>
        <mc:AlternateContent>
          <mc:Choice Requires="wps">
            <w:drawing>
              <wp:anchor distT="45720" distB="45720" distL="114300" distR="114300" simplePos="0" relativeHeight="251670016" behindDoc="0" locked="0" layoutInCell="1" allowOverlap="1" wp14:anchorId="66F95A8E" wp14:editId="2D4D5B63">
                <wp:simplePos x="0" y="0"/>
                <wp:positionH relativeFrom="page">
                  <wp:posOffset>0</wp:posOffset>
                </wp:positionH>
                <wp:positionV relativeFrom="paragraph">
                  <wp:posOffset>11430</wp:posOffset>
                </wp:positionV>
                <wp:extent cx="7748905" cy="337820"/>
                <wp:effectExtent l="0" t="0" r="23495" b="24130"/>
                <wp:wrapSquare wrapText="bothSides"/>
                <wp:docPr id="41" name="Надпись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37820"/>
                        </a:xfrm>
                        <a:prstGeom prst="rect">
                          <a:avLst/>
                        </a:prstGeom>
                        <a:solidFill>
                          <a:srgbClr val="7030A0"/>
                        </a:solidFill>
                        <a:ln w="9525">
                          <a:solidFill>
                            <a:srgbClr val="000000"/>
                          </a:solidFill>
                          <a:miter lim="800000"/>
                          <a:headEnd/>
                          <a:tailEnd/>
                        </a:ln>
                      </wps:spPr>
                      <wps:txbx>
                        <w:txbxContent>
                          <w:p w14:paraId="146490C3" w14:textId="77777777" w:rsidR="00F12D81" w:rsidRPr="00915A11" w:rsidRDefault="00F12D81"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F95A8E" id="Надпись 41" o:spid="_x0000_s1048" type="#_x0000_t202" style="position:absolute;left:0;text-align:left;margin-left:0;margin-top:.9pt;width:610.15pt;height:26.6pt;z-index:2516700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rzTQIAAGAEAAAOAAAAZHJzL2Uyb0RvYy54bWysVM2O0zAQviPxDpbvNOkfbaOmq9JlEdLy&#10;Iy08gOM4iYXjMbbbZLntnVfgHThw4MYrdN+IidOWLogLIgfL9oy/mfm+mSwv2lqRnbBOgk7pcBBT&#10;IjSHXOoype/fXT2ZU+I80zlToEVKb4WjF6vHj5aNScQIKlC5sARBtEsak9LKe5NEkeOVqJkbgBEa&#10;jQXYmnk82jLKLWsQvVbRKI6fRg3Y3Fjgwjm8veyNdBXwi0Jw/6YonPBEpRRz82G1Yc26NVotWVJa&#10;ZirJD2mwf8iiZlJj0BPUJfOMbK38A6qW3IKDwg841BEUheQi1IDVDOPfqrmpmBGhFiTHmRNN7v/B&#10;8te7t5bIPKWTISWa1ajR/sv+6/7b/sf++/3d/WeCBmSpMS5B5xuD7r59Bi2qHSp25hr4B0c0bCqm&#10;S7G2FppKsByzDC+js6c9jutAsuYV5BiNbT0EoLawdUchkkIQHdW6PSkkWk84Xs5mk/kinlLC0TYe&#10;z+ajIGHEkuNrY51/IaAm3SalFjsgoLPdtfNYB7oeXbpgDpTMr6RS4WDLbKMs2THsllk8jtdH9Adu&#10;SpMmpYvpaNoT8FeIOHwdexj1AUQtPba9knVK5ycnlnS0Pdd5aErPpOr3+FhpxOh47KjrSfRt1gbh&#10;RqOjPhnkt8ishb7NcSxxU4H9REmDLZ5S93HLrKBEvdSozmI4mXQzEQ6T6Qy5JPbckp1bmOYIlVJP&#10;Sb/d+H6OtsbKssJIfT9oWKOihQxkdyn3WR3yxzYObBxGrpuT83Pw+vVjWP0EAAD//wMAUEsDBBQA&#10;BgAIAAAAIQAr5WfP3AAAAAYBAAAPAAAAZHJzL2Rvd25yZXYueG1sTI9BS8NAEIXvgv9hGcGb3TVa&#10;kTSbUhRBkIK2tV432WkSzM6G3W0T/73Tkx7nvcd73xTLyfXihCF2njTczhQIpNrbjhoNu+3LzSOI&#10;mAxZ03tCDT8YYVleXhQmt36kDzxtUiO4hGJuNLQpDbmUsW7RmTjzAxJ7Bx+cSXyGRtpgRi53vcyU&#10;epDOdMQLrRnwqcX6e3N0Gsb13n/dq3X29rrd17v357D6xErr66tptQCRcEp/YTjjMzqUzFT5I9ko&#10;eg38SGKV8c9mlqk7EJWG+VyBLAv5H7/8BQAA//8DAFBLAQItABQABgAIAAAAIQC2gziS/gAAAOEB&#10;AAATAAAAAAAAAAAAAAAAAAAAAABbQ29udGVudF9UeXBlc10ueG1sUEsBAi0AFAAGAAgAAAAhADj9&#10;If/WAAAAlAEAAAsAAAAAAAAAAAAAAAAALwEAAF9yZWxzLy5yZWxzUEsBAi0AFAAGAAgAAAAhAJO1&#10;2vNNAgAAYAQAAA4AAAAAAAAAAAAAAAAALgIAAGRycy9lMm9Eb2MueG1sUEsBAi0AFAAGAAgAAAAh&#10;ACvlZ8/cAAAABgEAAA8AAAAAAAAAAAAAAAAApwQAAGRycy9kb3ducmV2LnhtbFBLBQYAAAAABAAE&#10;APMAAACwBQAAAAA=&#10;" fillcolor="#7030a0">
                <v:textbox>
                  <w:txbxContent>
                    <w:p w14:paraId="146490C3" w14:textId="77777777" w:rsidR="00F12D81" w:rsidRPr="00915A11" w:rsidRDefault="00F12D81" w:rsidP="00FB756E">
                      <w:pPr>
                        <w:ind w:left="142"/>
                        <w:jc w:val="center"/>
                        <w:rPr>
                          <w:rFonts w:ascii="Times New Roman" w:hAnsi="Times New Roman" w:cs="Times New Roman"/>
                          <w:color w:val="FFFFFF"/>
                          <w:lang w:val="uk-UA"/>
                        </w:rPr>
                      </w:pPr>
                      <w:r w:rsidRPr="00915A11">
                        <w:rPr>
                          <w:rFonts w:ascii="Times New Roman" w:hAnsi="Times New Roman" w:cs="Times New Roman"/>
                          <w:b/>
                          <w:color w:val="FFFFFF"/>
                          <w:sz w:val="28"/>
                          <w:szCs w:val="28"/>
                          <w:lang w:val="uk-UA"/>
                        </w:rPr>
                        <w:t xml:space="preserve">КОМУНАЛЬНЕ ПІДПРИЄМСТВО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CF40E2" w:rsidRPr="00C073CA">
        <w:rPr>
          <w:color w:val="000000"/>
          <w:sz w:val="28"/>
          <w:szCs w:val="28"/>
          <w:lang w:val="uk-UA"/>
        </w:rPr>
        <w:t xml:space="preserve">         </w:t>
      </w:r>
      <w:r w:rsidR="00F411F4" w:rsidRPr="00E11F94">
        <w:rPr>
          <w:rFonts w:eastAsia="SimSun"/>
          <w:color w:val="000000" w:themeColor="text1"/>
          <w:sz w:val="28"/>
          <w:szCs w:val="28"/>
          <w:lang w:val="uk-UA"/>
        </w:rPr>
        <w:t>Комунальне підприємство «Тростянецькомунсервіс» здійснює надання послуг споживачам з централізованого водопостачання та централізованого водовідведення, послуг по вивезенню рідких побутових відходів, автопослуг та інше.</w:t>
      </w:r>
    </w:p>
    <w:p w14:paraId="19E35314" w14:textId="77777777" w:rsidR="00F411F4" w:rsidRPr="00E11F94" w:rsidRDefault="00F411F4" w:rsidP="00F411F4">
      <w:pPr>
        <w:spacing w:after="0" w:line="240" w:lineRule="auto"/>
        <w:ind w:firstLine="708"/>
        <w:jc w:val="both"/>
        <w:rPr>
          <w:rFonts w:ascii="Times New Roman" w:eastAsia="SimSun" w:hAnsi="Times New Roman"/>
          <w:color w:val="000000" w:themeColor="text1"/>
          <w:sz w:val="28"/>
          <w:szCs w:val="28"/>
          <w:lang w:val="uk-UA" w:eastAsia="ru-RU"/>
        </w:rPr>
      </w:pPr>
      <w:r w:rsidRPr="00E11F94">
        <w:rPr>
          <w:rFonts w:ascii="Times New Roman" w:eastAsia="SimSun" w:hAnsi="Times New Roman"/>
          <w:color w:val="000000" w:themeColor="text1"/>
          <w:sz w:val="28"/>
          <w:szCs w:val="28"/>
          <w:lang w:val="uk-UA" w:eastAsia="ru-RU"/>
        </w:rPr>
        <w:t xml:space="preserve">На балансі комунального підприємства «Тростянецькомунсервіс» обліковуються 22 артезіанські свердловини. </w:t>
      </w:r>
      <w:r w:rsidRPr="00E11F94">
        <w:rPr>
          <w:rFonts w:ascii="Times New Roman" w:eastAsia="SimSun" w:hAnsi="Times New Roman"/>
          <w:color w:val="000000" w:themeColor="text1"/>
          <w:sz w:val="28"/>
          <w:szCs w:val="28"/>
          <w:lang w:val="uk-UA" w:eastAsia="ru-RU"/>
        </w:rPr>
        <w:tab/>
      </w:r>
    </w:p>
    <w:p w14:paraId="40F6EA3A" w14:textId="77777777" w:rsidR="00F411F4" w:rsidRPr="00E11F94" w:rsidRDefault="00F411F4" w:rsidP="00F411F4">
      <w:pPr>
        <w:spacing w:after="0" w:line="240" w:lineRule="auto"/>
        <w:ind w:firstLine="708"/>
        <w:jc w:val="both"/>
        <w:rPr>
          <w:rFonts w:ascii="Times New Roman" w:eastAsia="SimSun" w:hAnsi="Times New Roman"/>
          <w:color w:val="000000" w:themeColor="text1"/>
          <w:sz w:val="28"/>
          <w:szCs w:val="28"/>
          <w:lang w:val="uk-UA" w:eastAsia="ru-RU"/>
        </w:rPr>
      </w:pPr>
      <w:r w:rsidRPr="00E11F94">
        <w:rPr>
          <w:rFonts w:ascii="Times New Roman" w:eastAsia="SimSun" w:hAnsi="Times New Roman"/>
          <w:color w:val="000000" w:themeColor="text1"/>
          <w:sz w:val="28"/>
          <w:szCs w:val="28"/>
          <w:lang w:val="uk-UA" w:eastAsia="ru-RU"/>
        </w:rPr>
        <w:t xml:space="preserve">Підприємство обслуговує 6 каналізаційно - насосних станцій, центральні очисні споруди, встановлена потужність яких 2,8 тис. м³ на добу та очисні споруди на вис. Веселе зі встановленою потужністю 1,3 тис. м³ на добу. Підприємство обслуговує 46,9 км водопровідних мереж та </w:t>
      </w:r>
      <w:smartTag w:uri="urn:schemas-microsoft-com:office:smarttags" w:element="metricconverter">
        <w:smartTagPr>
          <w:attr w:name="ProductID" w:val="9,7 км"/>
        </w:smartTagPr>
        <w:r w:rsidRPr="00E11F94">
          <w:rPr>
            <w:rFonts w:ascii="Times New Roman" w:eastAsia="SimSun" w:hAnsi="Times New Roman"/>
            <w:color w:val="000000" w:themeColor="text1"/>
            <w:sz w:val="28"/>
            <w:szCs w:val="28"/>
            <w:lang w:val="uk-UA" w:eastAsia="ru-RU"/>
          </w:rPr>
          <w:t>9,7 км</w:t>
        </w:r>
      </w:smartTag>
      <w:r w:rsidRPr="00E11F94">
        <w:rPr>
          <w:rFonts w:ascii="Times New Roman" w:eastAsia="SimSun" w:hAnsi="Times New Roman"/>
          <w:color w:val="000000" w:themeColor="text1"/>
          <w:sz w:val="28"/>
          <w:szCs w:val="28"/>
          <w:lang w:val="uk-UA" w:eastAsia="ru-RU"/>
        </w:rPr>
        <w:t xml:space="preserve"> каналізаційних мереж. </w:t>
      </w:r>
    </w:p>
    <w:p w14:paraId="5B84833E" w14:textId="77777777" w:rsidR="00F411F4" w:rsidRPr="00BE1C98" w:rsidRDefault="00F411F4" w:rsidP="00F411F4">
      <w:pPr>
        <w:tabs>
          <w:tab w:val="left" w:pos="709"/>
          <w:tab w:val="center" w:pos="4677"/>
        </w:tabs>
        <w:spacing w:after="0" w:line="240" w:lineRule="auto"/>
        <w:jc w:val="both"/>
        <w:rPr>
          <w:rFonts w:ascii="Times New Roman" w:eastAsia="Times New Roman" w:hAnsi="Times New Roman"/>
          <w:color w:val="000000" w:themeColor="text1"/>
          <w:sz w:val="28"/>
          <w:szCs w:val="28"/>
          <w:lang w:val="uk-UA" w:eastAsia="ru-RU"/>
        </w:rPr>
      </w:pPr>
      <w:r w:rsidRPr="003A79FE">
        <w:rPr>
          <w:rFonts w:ascii="Times New Roman" w:eastAsia="Times New Roman" w:hAnsi="Times New Roman"/>
          <w:bCs/>
          <w:color w:val="FF0000"/>
          <w:sz w:val="24"/>
          <w:szCs w:val="24"/>
          <w:lang w:val="uk-UA" w:eastAsia="ru-RU"/>
        </w:rPr>
        <w:tab/>
      </w:r>
      <w:r w:rsidRPr="00BE1C98">
        <w:rPr>
          <w:rFonts w:ascii="Times New Roman" w:eastAsia="Times New Roman" w:hAnsi="Times New Roman"/>
          <w:bCs/>
          <w:color w:val="000000" w:themeColor="text1"/>
          <w:sz w:val="28"/>
          <w:szCs w:val="28"/>
          <w:lang w:val="uk-UA" w:eastAsia="ru-RU"/>
        </w:rPr>
        <w:t>На 01.04.2026 року</w:t>
      </w:r>
      <w:r w:rsidRPr="00BE1C98">
        <w:rPr>
          <w:rFonts w:ascii="Times New Roman" w:eastAsia="Times New Roman" w:hAnsi="Times New Roman"/>
          <w:color w:val="000000" w:themeColor="text1"/>
          <w:sz w:val="28"/>
          <w:szCs w:val="28"/>
          <w:lang w:val="uk-UA" w:eastAsia="ru-RU"/>
        </w:rPr>
        <w:t xml:space="preserve"> на підприємстві функціонують підрозділи водопостачання, водовідведення, саночищення – вивезення рідких побутових відходів, автомобільні та інші послуги.</w:t>
      </w:r>
    </w:p>
    <w:p w14:paraId="05ABC901" w14:textId="77777777" w:rsidR="00F411F4" w:rsidRPr="00BF03EE" w:rsidRDefault="00F411F4" w:rsidP="00F411F4">
      <w:pPr>
        <w:spacing w:after="0" w:line="240" w:lineRule="auto"/>
        <w:ind w:firstLine="708"/>
        <w:jc w:val="both"/>
        <w:rPr>
          <w:rFonts w:ascii="Times New Roman" w:eastAsia="SimSun" w:hAnsi="Times New Roman"/>
          <w:color w:val="000000" w:themeColor="text1"/>
          <w:sz w:val="28"/>
          <w:szCs w:val="28"/>
          <w:lang w:val="uk-UA" w:eastAsia="ru-RU"/>
        </w:rPr>
      </w:pPr>
      <w:r w:rsidRPr="00BF03EE">
        <w:rPr>
          <w:rFonts w:ascii="Times New Roman" w:eastAsia="SimSun" w:hAnsi="Times New Roman"/>
          <w:color w:val="000000" w:themeColor="text1"/>
          <w:sz w:val="28"/>
          <w:szCs w:val="28"/>
          <w:lang w:val="uk-UA" w:eastAsia="ru-RU"/>
        </w:rPr>
        <w:t xml:space="preserve">Станом на 01.04.2026 року на підприємстві зареєстровано 5300 абонентів, в т.ч. населення - 5077. Забезпечено приладами обліку споживання води 89,8% від загальної кількості зареєстрованих абонентів - водокористувачів. </w:t>
      </w:r>
    </w:p>
    <w:p w14:paraId="2A4AD8EC" w14:textId="77777777" w:rsidR="00F411F4" w:rsidRPr="00BF03EE" w:rsidRDefault="00F411F4" w:rsidP="00F411F4">
      <w:pPr>
        <w:spacing w:after="0" w:line="240" w:lineRule="auto"/>
        <w:ind w:firstLine="708"/>
        <w:jc w:val="both"/>
        <w:rPr>
          <w:rFonts w:ascii="Times New Roman" w:eastAsia="SimSun" w:hAnsi="Times New Roman"/>
          <w:color w:val="000000" w:themeColor="text1"/>
          <w:sz w:val="28"/>
          <w:szCs w:val="28"/>
          <w:lang w:val="uk-UA" w:eastAsia="ru-RU"/>
        </w:rPr>
      </w:pPr>
      <w:r w:rsidRPr="00BF03EE">
        <w:rPr>
          <w:rFonts w:ascii="Times New Roman" w:eastAsia="SimSun" w:hAnsi="Times New Roman"/>
          <w:color w:val="000000" w:themeColor="text1"/>
          <w:sz w:val="28"/>
          <w:szCs w:val="28"/>
          <w:lang w:val="uk-UA" w:eastAsia="ru-RU"/>
        </w:rPr>
        <w:t xml:space="preserve">Знос основних виробничих засобів станом на 01.04.2026 року складає 49%, в тому числі водопровідних мереж 42%, каналізаційних – 59%. </w:t>
      </w:r>
    </w:p>
    <w:p w14:paraId="147099FF" w14:textId="77777777" w:rsidR="00F411F4" w:rsidRPr="00BF03EE" w:rsidRDefault="00F411F4" w:rsidP="00F411F4">
      <w:pPr>
        <w:spacing w:after="0" w:line="240" w:lineRule="auto"/>
        <w:jc w:val="center"/>
        <w:rPr>
          <w:rFonts w:ascii="Times New Roman" w:eastAsia="SimSun" w:hAnsi="Times New Roman"/>
          <w:b/>
          <w:bCs/>
          <w:iCs/>
          <w:color w:val="000000" w:themeColor="text1"/>
          <w:sz w:val="28"/>
          <w:szCs w:val="28"/>
          <w:lang w:val="uk-UA" w:eastAsia="ru-RU"/>
        </w:rPr>
      </w:pPr>
      <w:r w:rsidRPr="00BF03EE">
        <w:rPr>
          <w:rFonts w:ascii="Times New Roman" w:eastAsia="SimSun" w:hAnsi="Times New Roman"/>
          <w:b/>
          <w:bCs/>
          <w:iCs/>
          <w:color w:val="000000" w:themeColor="text1"/>
          <w:sz w:val="28"/>
          <w:szCs w:val="28"/>
          <w:lang w:val="uk-UA" w:eastAsia="ru-RU"/>
        </w:rPr>
        <w:t>Очікувані показники КП ТМР «Тростянецькомунсервіс» по підрозділах</w:t>
      </w:r>
    </w:p>
    <w:p w14:paraId="3ED09152" w14:textId="77777777" w:rsidR="00F411F4" w:rsidRPr="003A79FE" w:rsidRDefault="00F411F4" w:rsidP="00F411F4">
      <w:pPr>
        <w:spacing w:after="0" w:line="240" w:lineRule="auto"/>
        <w:jc w:val="center"/>
        <w:rPr>
          <w:rFonts w:ascii="Times New Roman" w:eastAsia="SimSun" w:hAnsi="Times New Roman"/>
          <w:b/>
          <w:bCs/>
          <w:iCs/>
          <w:color w:val="FF0000"/>
          <w:sz w:val="10"/>
          <w:szCs w:val="28"/>
          <w:lang w:val="uk-UA" w:eastAsia="ru-RU"/>
        </w:rPr>
      </w:pPr>
    </w:p>
    <w:tbl>
      <w:tblPr>
        <w:tblpPr w:leftFromText="180" w:rightFromText="180" w:vertAnchor="text" w:horzAnchor="page" w:tblpX="1276" w:tblpY="31"/>
        <w:tblW w:w="10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1134"/>
        <w:gridCol w:w="993"/>
        <w:gridCol w:w="1134"/>
        <w:gridCol w:w="1009"/>
        <w:gridCol w:w="1009"/>
        <w:gridCol w:w="1242"/>
        <w:gridCol w:w="1009"/>
        <w:gridCol w:w="1009"/>
      </w:tblGrid>
      <w:tr w:rsidR="00F411F4" w:rsidRPr="003A79FE" w14:paraId="4BA5B219" w14:textId="77777777" w:rsidTr="005A1D17">
        <w:trPr>
          <w:trHeight w:val="558"/>
        </w:trPr>
        <w:tc>
          <w:tcPr>
            <w:tcW w:w="1809" w:type="dxa"/>
            <w:vMerge w:val="restart"/>
            <w:shd w:val="clear" w:color="auto" w:fill="00B0F0"/>
            <w:vAlign w:val="center"/>
          </w:tcPr>
          <w:p w14:paraId="6263CDC7" w14:textId="77777777" w:rsidR="00F411F4" w:rsidRPr="00BF03EE" w:rsidRDefault="00F411F4" w:rsidP="005A1D17">
            <w:pPr>
              <w:spacing w:after="0" w:line="240" w:lineRule="auto"/>
              <w:ind w:hanging="426"/>
              <w:rPr>
                <w:rFonts w:ascii="Times New Roman" w:eastAsia="SimSun" w:hAnsi="Times New Roman"/>
                <w:b/>
                <w:color w:val="000000" w:themeColor="text1"/>
                <w:sz w:val="28"/>
                <w:szCs w:val="28"/>
                <w:lang w:val="uk-UA" w:eastAsia="ru-RU"/>
              </w:rPr>
            </w:pPr>
            <w:r w:rsidRPr="00BF03EE">
              <w:rPr>
                <w:rFonts w:ascii="Times New Roman" w:eastAsia="SimSun" w:hAnsi="Times New Roman"/>
                <w:b/>
                <w:color w:val="000000" w:themeColor="text1"/>
                <w:szCs w:val="28"/>
                <w:lang w:val="uk-UA" w:eastAsia="ru-RU"/>
              </w:rPr>
              <w:t xml:space="preserve">         Показники</w:t>
            </w:r>
          </w:p>
        </w:tc>
        <w:tc>
          <w:tcPr>
            <w:tcW w:w="3261" w:type="dxa"/>
            <w:gridSpan w:val="3"/>
            <w:shd w:val="clear" w:color="auto" w:fill="00B0F0"/>
          </w:tcPr>
          <w:p w14:paraId="29DA4714" w14:textId="77777777" w:rsidR="00F411F4" w:rsidRPr="00BF03EE" w:rsidRDefault="00F411F4" w:rsidP="005A1D17">
            <w:pPr>
              <w:spacing w:after="0" w:line="240" w:lineRule="auto"/>
              <w:jc w:val="center"/>
              <w:rPr>
                <w:rFonts w:ascii="Times New Roman" w:eastAsia="SimSun" w:hAnsi="Times New Roman"/>
                <w:b/>
                <w:color w:val="000000" w:themeColor="text1"/>
                <w:sz w:val="20"/>
                <w:szCs w:val="24"/>
                <w:lang w:val="uk-UA" w:eastAsia="ru-RU"/>
              </w:rPr>
            </w:pPr>
            <w:r w:rsidRPr="00BF03EE">
              <w:rPr>
                <w:rFonts w:ascii="Times New Roman" w:eastAsia="SimSun" w:hAnsi="Times New Roman"/>
                <w:b/>
                <w:color w:val="000000" w:themeColor="text1"/>
                <w:sz w:val="20"/>
                <w:szCs w:val="24"/>
                <w:lang w:val="uk-UA" w:eastAsia="ru-RU"/>
              </w:rPr>
              <w:t>Доходи,</w:t>
            </w:r>
          </w:p>
          <w:p w14:paraId="35E58071" w14:textId="77777777" w:rsidR="00F411F4" w:rsidRPr="00BF03EE" w:rsidRDefault="00F411F4" w:rsidP="005A1D17">
            <w:pPr>
              <w:spacing w:after="0" w:line="240" w:lineRule="auto"/>
              <w:jc w:val="center"/>
              <w:rPr>
                <w:rFonts w:ascii="Times New Roman" w:eastAsia="SimSun" w:hAnsi="Times New Roman"/>
                <w:b/>
                <w:color w:val="000000" w:themeColor="text1"/>
                <w:sz w:val="20"/>
                <w:szCs w:val="24"/>
                <w:lang w:val="uk-UA" w:eastAsia="ru-RU"/>
              </w:rPr>
            </w:pPr>
            <w:r w:rsidRPr="00BF03EE">
              <w:rPr>
                <w:rFonts w:ascii="Times New Roman" w:eastAsia="SimSun" w:hAnsi="Times New Roman"/>
                <w:b/>
                <w:color w:val="000000" w:themeColor="text1"/>
                <w:sz w:val="20"/>
                <w:szCs w:val="24"/>
                <w:lang w:val="uk-UA" w:eastAsia="ru-RU"/>
              </w:rPr>
              <w:t xml:space="preserve"> тис. грн.</w:t>
            </w:r>
          </w:p>
        </w:tc>
        <w:tc>
          <w:tcPr>
            <w:tcW w:w="3260" w:type="dxa"/>
            <w:gridSpan w:val="3"/>
            <w:shd w:val="clear" w:color="auto" w:fill="00B0F0"/>
          </w:tcPr>
          <w:p w14:paraId="407D2F0A" w14:textId="77777777" w:rsidR="00F411F4" w:rsidRPr="00BF03EE" w:rsidRDefault="00F411F4" w:rsidP="005A1D17">
            <w:pPr>
              <w:spacing w:after="0" w:line="240" w:lineRule="auto"/>
              <w:jc w:val="center"/>
              <w:rPr>
                <w:rFonts w:ascii="Times New Roman" w:eastAsia="SimSun" w:hAnsi="Times New Roman"/>
                <w:b/>
                <w:color w:val="000000" w:themeColor="text1"/>
                <w:sz w:val="20"/>
                <w:szCs w:val="24"/>
                <w:lang w:val="uk-UA" w:eastAsia="ru-RU"/>
              </w:rPr>
            </w:pPr>
            <w:r w:rsidRPr="00BF03EE">
              <w:rPr>
                <w:rFonts w:ascii="Times New Roman" w:eastAsia="SimSun" w:hAnsi="Times New Roman"/>
                <w:b/>
                <w:color w:val="000000" w:themeColor="text1"/>
                <w:sz w:val="20"/>
                <w:szCs w:val="24"/>
                <w:lang w:val="uk-UA" w:eastAsia="ru-RU"/>
              </w:rPr>
              <w:t xml:space="preserve">Витрати, </w:t>
            </w:r>
          </w:p>
          <w:p w14:paraId="1D82711F" w14:textId="77777777" w:rsidR="00F411F4" w:rsidRPr="00BF03EE" w:rsidRDefault="00F411F4" w:rsidP="005A1D17">
            <w:pPr>
              <w:spacing w:after="0" w:line="240" w:lineRule="auto"/>
              <w:jc w:val="center"/>
              <w:rPr>
                <w:rFonts w:ascii="Times New Roman" w:eastAsia="SimSun" w:hAnsi="Times New Roman"/>
                <w:b/>
                <w:color w:val="000000" w:themeColor="text1"/>
                <w:sz w:val="20"/>
                <w:szCs w:val="24"/>
                <w:lang w:val="uk-UA" w:eastAsia="ru-RU"/>
              </w:rPr>
            </w:pPr>
            <w:r w:rsidRPr="00BF03EE">
              <w:rPr>
                <w:rFonts w:ascii="Times New Roman" w:eastAsia="SimSun" w:hAnsi="Times New Roman"/>
                <w:b/>
                <w:color w:val="000000" w:themeColor="text1"/>
                <w:sz w:val="20"/>
                <w:szCs w:val="24"/>
                <w:lang w:val="uk-UA" w:eastAsia="ru-RU"/>
              </w:rPr>
              <w:t>тис. грн.</w:t>
            </w:r>
          </w:p>
        </w:tc>
        <w:tc>
          <w:tcPr>
            <w:tcW w:w="2018" w:type="dxa"/>
            <w:gridSpan w:val="2"/>
            <w:shd w:val="clear" w:color="auto" w:fill="00B0F0"/>
          </w:tcPr>
          <w:p w14:paraId="303A679D" w14:textId="77777777" w:rsidR="00F411F4" w:rsidRPr="00BF03EE" w:rsidRDefault="00F411F4" w:rsidP="005A1D17">
            <w:pPr>
              <w:spacing w:after="0" w:line="240" w:lineRule="auto"/>
              <w:jc w:val="center"/>
              <w:rPr>
                <w:rFonts w:ascii="Times New Roman" w:eastAsia="SimSun" w:hAnsi="Times New Roman"/>
                <w:b/>
                <w:color w:val="000000" w:themeColor="text1"/>
                <w:sz w:val="20"/>
                <w:szCs w:val="24"/>
                <w:lang w:val="uk-UA" w:eastAsia="ru-RU"/>
              </w:rPr>
            </w:pPr>
            <w:r w:rsidRPr="00BF03EE">
              <w:rPr>
                <w:rFonts w:ascii="Times New Roman" w:eastAsia="SimSun" w:hAnsi="Times New Roman"/>
                <w:b/>
                <w:color w:val="000000" w:themeColor="text1"/>
                <w:sz w:val="20"/>
                <w:szCs w:val="24"/>
                <w:lang w:val="uk-UA" w:eastAsia="ru-RU"/>
              </w:rPr>
              <w:t xml:space="preserve">Прибуток / збиток, тис. грн. </w:t>
            </w:r>
          </w:p>
        </w:tc>
      </w:tr>
      <w:tr w:rsidR="00F411F4" w:rsidRPr="003A79FE" w14:paraId="4473A935" w14:textId="77777777" w:rsidTr="005A1D17">
        <w:trPr>
          <w:trHeight w:val="797"/>
        </w:trPr>
        <w:tc>
          <w:tcPr>
            <w:tcW w:w="1809" w:type="dxa"/>
            <w:vMerge/>
            <w:shd w:val="clear" w:color="auto" w:fill="00B0F0"/>
          </w:tcPr>
          <w:p w14:paraId="2EAE4E89" w14:textId="77777777" w:rsidR="00F411F4" w:rsidRPr="00BF03EE" w:rsidRDefault="00F411F4" w:rsidP="005A1D17">
            <w:pPr>
              <w:spacing w:after="0" w:line="240" w:lineRule="auto"/>
              <w:jc w:val="center"/>
              <w:rPr>
                <w:rFonts w:ascii="Times New Roman" w:eastAsia="SimSun" w:hAnsi="Times New Roman"/>
                <w:color w:val="000000" w:themeColor="text1"/>
                <w:sz w:val="28"/>
                <w:szCs w:val="28"/>
                <w:lang w:val="uk-UA" w:eastAsia="ru-RU"/>
              </w:rPr>
            </w:pPr>
          </w:p>
        </w:tc>
        <w:tc>
          <w:tcPr>
            <w:tcW w:w="1134" w:type="dxa"/>
            <w:shd w:val="clear" w:color="auto" w:fill="00B0F0"/>
            <w:vAlign w:val="center"/>
          </w:tcPr>
          <w:p w14:paraId="7007B55C"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3</w:t>
            </w:r>
          </w:p>
          <w:p w14:paraId="72C57139"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місяці 2025р.</w:t>
            </w:r>
          </w:p>
        </w:tc>
        <w:tc>
          <w:tcPr>
            <w:tcW w:w="993" w:type="dxa"/>
            <w:shd w:val="clear" w:color="auto" w:fill="00B0F0"/>
            <w:vAlign w:val="center"/>
          </w:tcPr>
          <w:p w14:paraId="1B9579A4"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 xml:space="preserve">3 </w:t>
            </w:r>
          </w:p>
          <w:p w14:paraId="50684BA3"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місяці 2026р.</w:t>
            </w:r>
          </w:p>
        </w:tc>
        <w:tc>
          <w:tcPr>
            <w:tcW w:w="1134" w:type="dxa"/>
            <w:shd w:val="clear" w:color="auto" w:fill="00B0F0"/>
            <w:vAlign w:val="center"/>
          </w:tcPr>
          <w:p w14:paraId="4C2A9BDC"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2026</w:t>
            </w:r>
          </w:p>
          <w:p w14:paraId="19AA1320"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до</w:t>
            </w:r>
          </w:p>
          <w:p w14:paraId="2CAC820D"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 xml:space="preserve">2025, </w:t>
            </w:r>
          </w:p>
          <w:p w14:paraId="7105F4E0"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0C903282"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3</w:t>
            </w:r>
          </w:p>
          <w:p w14:paraId="12EE65E5"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місяці 2025р.</w:t>
            </w:r>
          </w:p>
        </w:tc>
        <w:tc>
          <w:tcPr>
            <w:tcW w:w="1009" w:type="dxa"/>
            <w:shd w:val="clear" w:color="auto" w:fill="00B0F0"/>
            <w:vAlign w:val="center"/>
          </w:tcPr>
          <w:p w14:paraId="5EC7AC4D"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 xml:space="preserve">3 </w:t>
            </w:r>
          </w:p>
          <w:p w14:paraId="2D29E2F6"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місяці 2026р.</w:t>
            </w:r>
          </w:p>
        </w:tc>
        <w:tc>
          <w:tcPr>
            <w:tcW w:w="1242" w:type="dxa"/>
            <w:shd w:val="clear" w:color="auto" w:fill="00B0F0"/>
            <w:vAlign w:val="center"/>
          </w:tcPr>
          <w:p w14:paraId="3AF4BACE"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2026</w:t>
            </w:r>
          </w:p>
          <w:p w14:paraId="59AF3698"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до</w:t>
            </w:r>
          </w:p>
          <w:p w14:paraId="31CE432E"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 xml:space="preserve">2025, </w:t>
            </w:r>
          </w:p>
          <w:p w14:paraId="50F40D02"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тис.грн.</w:t>
            </w:r>
          </w:p>
        </w:tc>
        <w:tc>
          <w:tcPr>
            <w:tcW w:w="1009" w:type="dxa"/>
            <w:shd w:val="clear" w:color="auto" w:fill="00B0F0"/>
            <w:vAlign w:val="center"/>
          </w:tcPr>
          <w:p w14:paraId="3DA3E2A3"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3</w:t>
            </w:r>
          </w:p>
          <w:p w14:paraId="533A6A0B"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місяці 2025р.</w:t>
            </w:r>
          </w:p>
        </w:tc>
        <w:tc>
          <w:tcPr>
            <w:tcW w:w="1009" w:type="dxa"/>
            <w:shd w:val="clear" w:color="auto" w:fill="00B0F0"/>
            <w:vAlign w:val="center"/>
          </w:tcPr>
          <w:p w14:paraId="0303183E"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 xml:space="preserve">3 </w:t>
            </w:r>
          </w:p>
          <w:p w14:paraId="28C5B9BF" w14:textId="77777777" w:rsidR="00F411F4" w:rsidRPr="00BF03EE" w:rsidRDefault="00F411F4" w:rsidP="005A1D17">
            <w:pPr>
              <w:spacing w:after="0" w:line="240" w:lineRule="auto"/>
              <w:jc w:val="center"/>
              <w:rPr>
                <w:rFonts w:ascii="Times New Roman" w:eastAsia="SimSun" w:hAnsi="Times New Roman"/>
                <w:b/>
                <w:color w:val="000000" w:themeColor="text1"/>
                <w:sz w:val="18"/>
                <w:szCs w:val="18"/>
                <w:lang w:val="uk-UA" w:eastAsia="ru-RU"/>
              </w:rPr>
            </w:pPr>
            <w:r w:rsidRPr="00BF03EE">
              <w:rPr>
                <w:rFonts w:ascii="Times New Roman" w:eastAsia="SimSun" w:hAnsi="Times New Roman"/>
                <w:b/>
                <w:color w:val="000000" w:themeColor="text1"/>
                <w:sz w:val="18"/>
                <w:szCs w:val="18"/>
                <w:lang w:val="uk-UA" w:eastAsia="ru-RU"/>
              </w:rPr>
              <w:t>місяці 2026р.</w:t>
            </w:r>
          </w:p>
        </w:tc>
      </w:tr>
      <w:tr w:rsidR="00F411F4" w:rsidRPr="003A79FE" w14:paraId="650CB92A" w14:textId="77777777" w:rsidTr="005A1D17">
        <w:trPr>
          <w:trHeight w:val="566"/>
        </w:trPr>
        <w:tc>
          <w:tcPr>
            <w:tcW w:w="1809" w:type="dxa"/>
            <w:vAlign w:val="center"/>
          </w:tcPr>
          <w:p w14:paraId="242F3869" w14:textId="77777777" w:rsidR="00F411F4" w:rsidRPr="00BF03EE" w:rsidRDefault="00F411F4" w:rsidP="005A1D17">
            <w:pPr>
              <w:spacing w:after="0" w:line="240" w:lineRule="auto"/>
              <w:rPr>
                <w:rFonts w:ascii="Times New Roman" w:eastAsia="SimSun" w:hAnsi="Times New Roman"/>
                <w:color w:val="000000" w:themeColor="text1"/>
                <w:lang w:val="uk-UA" w:eastAsia="ru-RU"/>
              </w:rPr>
            </w:pPr>
            <w:r w:rsidRPr="00BF03EE">
              <w:rPr>
                <w:rFonts w:ascii="Times New Roman" w:eastAsia="SimSun" w:hAnsi="Times New Roman"/>
                <w:color w:val="000000" w:themeColor="text1"/>
                <w:lang w:val="uk-UA" w:eastAsia="ru-RU"/>
              </w:rPr>
              <w:t>Водовідведення</w:t>
            </w:r>
          </w:p>
        </w:tc>
        <w:tc>
          <w:tcPr>
            <w:tcW w:w="1134" w:type="dxa"/>
            <w:vAlign w:val="center"/>
          </w:tcPr>
          <w:p w14:paraId="4293EC09"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2 170,7</w:t>
            </w:r>
          </w:p>
        </w:tc>
        <w:tc>
          <w:tcPr>
            <w:tcW w:w="993" w:type="dxa"/>
            <w:vAlign w:val="center"/>
          </w:tcPr>
          <w:p w14:paraId="3FD2F195"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1 981,8</w:t>
            </w:r>
          </w:p>
        </w:tc>
        <w:tc>
          <w:tcPr>
            <w:tcW w:w="1134" w:type="dxa"/>
            <w:vAlign w:val="center"/>
          </w:tcPr>
          <w:p w14:paraId="1A8AB294" w14:textId="77777777" w:rsidR="00F411F4" w:rsidRPr="003110C2" w:rsidRDefault="00F411F4" w:rsidP="005A1D17">
            <w:pPr>
              <w:jc w:val="center"/>
              <w:rPr>
                <w:rFonts w:ascii="Times New Roman" w:hAnsi="Times New Roman"/>
                <w:color w:val="000000" w:themeColor="text1"/>
              </w:rPr>
            </w:pPr>
            <w:r w:rsidRPr="003110C2">
              <w:rPr>
                <w:rFonts w:ascii="Times New Roman" w:hAnsi="Times New Roman"/>
                <w:color w:val="000000" w:themeColor="text1"/>
                <w:lang w:val="uk-UA"/>
              </w:rPr>
              <w:t>-188,9</w:t>
            </w:r>
          </w:p>
        </w:tc>
        <w:tc>
          <w:tcPr>
            <w:tcW w:w="1009" w:type="dxa"/>
            <w:vAlign w:val="center"/>
          </w:tcPr>
          <w:p w14:paraId="55F19C40"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2 365,0</w:t>
            </w:r>
          </w:p>
        </w:tc>
        <w:tc>
          <w:tcPr>
            <w:tcW w:w="1009" w:type="dxa"/>
            <w:vAlign w:val="center"/>
          </w:tcPr>
          <w:p w14:paraId="31041DD7"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2 520,0</w:t>
            </w:r>
          </w:p>
        </w:tc>
        <w:tc>
          <w:tcPr>
            <w:tcW w:w="1242" w:type="dxa"/>
            <w:vAlign w:val="center"/>
          </w:tcPr>
          <w:p w14:paraId="05F98BBD"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+155,0</w:t>
            </w:r>
          </w:p>
        </w:tc>
        <w:tc>
          <w:tcPr>
            <w:tcW w:w="1009" w:type="dxa"/>
            <w:vAlign w:val="center"/>
          </w:tcPr>
          <w:p w14:paraId="517281D7"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-194,3</w:t>
            </w:r>
          </w:p>
        </w:tc>
        <w:tc>
          <w:tcPr>
            <w:tcW w:w="1009" w:type="dxa"/>
            <w:vAlign w:val="center"/>
          </w:tcPr>
          <w:p w14:paraId="30EBE714"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-538,2</w:t>
            </w:r>
          </w:p>
        </w:tc>
      </w:tr>
      <w:tr w:rsidR="00F411F4" w:rsidRPr="003A79FE" w14:paraId="4EC49803" w14:textId="77777777" w:rsidTr="005A1D17">
        <w:trPr>
          <w:trHeight w:val="560"/>
        </w:trPr>
        <w:tc>
          <w:tcPr>
            <w:tcW w:w="1809" w:type="dxa"/>
            <w:vAlign w:val="center"/>
          </w:tcPr>
          <w:p w14:paraId="3428645D" w14:textId="77777777" w:rsidR="00F411F4" w:rsidRPr="00BF03EE" w:rsidRDefault="00F411F4" w:rsidP="005A1D17">
            <w:pPr>
              <w:spacing w:after="0" w:line="240" w:lineRule="auto"/>
              <w:rPr>
                <w:rFonts w:ascii="Times New Roman" w:eastAsia="SimSun" w:hAnsi="Times New Roman"/>
                <w:color w:val="000000" w:themeColor="text1"/>
                <w:lang w:val="uk-UA" w:eastAsia="ru-RU"/>
              </w:rPr>
            </w:pPr>
            <w:r w:rsidRPr="00BF03EE">
              <w:rPr>
                <w:rFonts w:ascii="Times New Roman" w:eastAsia="SimSun" w:hAnsi="Times New Roman"/>
                <w:color w:val="000000" w:themeColor="text1"/>
                <w:lang w:val="uk-UA" w:eastAsia="ru-RU"/>
              </w:rPr>
              <w:t>Водопостачання</w:t>
            </w:r>
          </w:p>
        </w:tc>
        <w:tc>
          <w:tcPr>
            <w:tcW w:w="1134" w:type="dxa"/>
            <w:vAlign w:val="center"/>
          </w:tcPr>
          <w:p w14:paraId="0C9F110A"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1 679,4</w:t>
            </w:r>
          </w:p>
        </w:tc>
        <w:tc>
          <w:tcPr>
            <w:tcW w:w="993" w:type="dxa"/>
            <w:vAlign w:val="center"/>
          </w:tcPr>
          <w:p w14:paraId="4D5D6A86"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1 455,5</w:t>
            </w:r>
          </w:p>
        </w:tc>
        <w:tc>
          <w:tcPr>
            <w:tcW w:w="1134" w:type="dxa"/>
            <w:vAlign w:val="center"/>
          </w:tcPr>
          <w:p w14:paraId="13CC71DF"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-223,9</w:t>
            </w:r>
          </w:p>
        </w:tc>
        <w:tc>
          <w:tcPr>
            <w:tcW w:w="1009" w:type="dxa"/>
            <w:vAlign w:val="center"/>
          </w:tcPr>
          <w:p w14:paraId="25392DAA"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2 047,0</w:t>
            </w:r>
          </w:p>
        </w:tc>
        <w:tc>
          <w:tcPr>
            <w:tcW w:w="1009" w:type="dxa"/>
            <w:vAlign w:val="center"/>
          </w:tcPr>
          <w:p w14:paraId="1D998855"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2 270,0</w:t>
            </w:r>
          </w:p>
        </w:tc>
        <w:tc>
          <w:tcPr>
            <w:tcW w:w="1242" w:type="dxa"/>
            <w:vAlign w:val="center"/>
          </w:tcPr>
          <w:p w14:paraId="260FF9D9"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+223,0</w:t>
            </w:r>
          </w:p>
        </w:tc>
        <w:tc>
          <w:tcPr>
            <w:tcW w:w="1009" w:type="dxa"/>
            <w:vAlign w:val="center"/>
          </w:tcPr>
          <w:p w14:paraId="4DF0D2EC"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-367,6</w:t>
            </w:r>
          </w:p>
        </w:tc>
        <w:tc>
          <w:tcPr>
            <w:tcW w:w="1009" w:type="dxa"/>
            <w:vAlign w:val="center"/>
          </w:tcPr>
          <w:p w14:paraId="2AD88073"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-814,5</w:t>
            </w:r>
          </w:p>
        </w:tc>
      </w:tr>
      <w:tr w:rsidR="00F411F4" w:rsidRPr="003A79FE" w14:paraId="7387A2B5" w14:textId="77777777" w:rsidTr="005A1D17">
        <w:trPr>
          <w:trHeight w:val="492"/>
        </w:trPr>
        <w:tc>
          <w:tcPr>
            <w:tcW w:w="1809" w:type="dxa"/>
            <w:vAlign w:val="center"/>
          </w:tcPr>
          <w:p w14:paraId="67089BEE" w14:textId="77777777" w:rsidR="00F411F4" w:rsidRPr="00BF03EE" w:rsidRDefault="00F411F4" w:rsidP="005A1D17">
            <w:pPr>
              <w:spacing w:after="0" w:line="240" w:lineRule="auto"/>
              <w:rPr>
                <w:rFonts w:ascii="Times New Roman" w:eastAsia="SimSun" w:hAnsi="Times New Roman"/>
                <w:color w:val="000000" w:themeColor="text1"/>
                <w:lang w:val="uk-UA" w:eastAsia="ru-RU"/>
              </w:rPr>
            </w:pPr>
            <w:r w:rsidRPr="00BF03EE">
              <w:rPr>
                <w:rFonts w:ascii="Times New Roman" w:eastAsia="SimSun" w:hAnsi="Times New Roman"/>
                <w:color w:val="000000" w:themeColor="text1"/>
                <w:lang w:val="uk-UA" w:eastAsia="ru-RU"/>
              </w:rPr>
              <w:t>Саночищення</w:t>
            </w:r>
          </w:p>
        </w:tc>
        <w:tc>
          <w:tcPr>
            <w:tcW w:w="1134" w:type="dxa"/>
            <w:vAlign w:val="center"/>
          </w:tcPr>
          <w:p w14:paraId="5052E86E"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126,4</w:t>
            </w:r>
          </w:p>
        </w:tc>
        <w:tc>
          <w:tcPr>
            <w:tcW w:w="993" w:type="dxa"/>
            <w:vAlign w:val="center"/>
          </w:tcPr>
          <w:p w14:paraId="17AB9E2D" w14:textId="77777777" w:rsidR="00F411F4" w:rsidRPr="003110C2" w:rsidRDefault="00F411F4" w:rsidP="005A1D17">
            <w:pPr>
              <w:jc w:val="center"/>
              <w:rPr>
                <w:rFonts w:ascii="Times New Roman" w:hAnsi="Times New Roman"/>
                <w:color w:val="000000" w:themeColor="text1"/>
                <w:lang w:val="uk-UA"/>
              </w:rPr>
            </w:pPr>
            <w:r w:rsidRPr="003110C2">
              <w:rPr>
                <w:rFonts w:ascii="Times New Roman" w:hAnsi="Times New Roman"/>
                <w:color w:val="000000" w:themeColor="text1"/>
                <w:lang w:val="uk-UA"/>
              </w:rPr>
              <w:t>200,8</w:t>
            </w:r>
          </w:p>
        </w:tc>
        <w:tc>
          <w:tcPr>
            <w:tcW w:w="1134" w:type="dxa"/>
            <w:vAlign w:val="center"/>
          </w:tcPr>
          <w:p w14:paraId="2DDFF280" w14:textId="77777777" w:rsidR="00F411F4" w:rsidRPr="003110C2" w:rsidRDefault="00F411F4" w:rsidP="005A1D17">
            <w:pPr>
              <w:jc w:val="center"/>
              <w:rPr>
                <w:rFonts w:ascii="Times New Roman" w:hAnsi="Times New Roman"/>
                <w:color w:val="000000" w:themeColor="text1"/>
              </w:rPr>
            </w:pPr>
            <w:r w:rsidRPr="003110C2">
              <w:rPr>
                <w:rFonts w:ascii="Times New Roman" w:hAnsi="Times New Roman"/>
                <w:color w:val="000000" w:themeColor="text1"/>
              </w:rPr>
              <w:t>+</w:t>
            </w:r>
            <w:r w:rsidRPr="003110C2">
              <w:rPr>
                <w:rFonts w:ascii="Times New Roman" w:hAnsi="Times New Roman"/>
                <w:color w:val="000000" w:themeColor="text1"/>
                <w:lang w:val="uk-UA"/>
              </w:rPr>
              <w:t>74,4</w:t>
            </w:r>
          </w:p>
        </w:tc>
        <w:tc>
          <w:tcPr>
            <w:tcW w:w="1009" w:type="dxa"/>
            <w:vAlign w:val="center"/>
          </w:tcPr>
          <w:p w14:paraId="0366DD4A"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177,7</w:t>
            </w:r>
          </w:p>
        </w:tc>
        <w:tc>
          <w:tcPr>
            <w:tcW w:w="1009" w:type="dxa"/>
            <w:vAlign w:val="center"/>
          </w:tcPr>
          <w:p w14:paraId="1C44099F"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190,0</w:t>
            </w:r>
          </w:p>
        </w:tc>
        <w:tc>
          <w:tcPr>
            <w:tcW w:w="1242" w:type="dxa"/>
            <w:vAlign w:val="center"/>
          </w:tcPr>
          <w:p w14:paraId="7931D2E7"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+12,3</w:t>
            </w:r>
          </w:p>
        </w:tc>
        <w:tc>
          <w:tcPr>
            <w:tcW w:w="1009" w:type="dxa"/>
            <w:vAlign w:val="center"/>
          </w:tcPr>
          <w:p w14:paraId="0774E653"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-51,3</w:t>
            </w:r>
          </w:p>
        </w:tc>
        <w:tc>
          <w:tcPr>
            <w:tcW w:w="1009" w:type="dxa"/>
            <w:vAlign w:val="center"/>
          </w:tcPr>
          <w:p w14:paraId="2AB4C21D"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10,8</w:t>
            </w:r>
          </w:p>
        </w:tc>
      </w:tr>
      <w:tr w:rsidR="00F411F4" w:rsidRPr="003A79FE" w14:paraId="5106B110" w14:textId="77777777" w:rsidTr="005A1D17">
        <w:trPr>
          <w:trHeight w:val="561"/>
        </w:trPr>
        <w:tc>
          <w:tcPr>
            <w:tcW w:w="1809" w:type="dxa"/>
            <w:vAlign w:val="center"/>
          </w:tcPr>
          <w:p w14:paraId="3579E13B" w14:textId="77777777" w:rsidR="00F411F4" w:rsidRPr="00BF03EE" w:rsidRDefault="00F411F4" w:rsidP="005A1D17">
            <w:pPr>
              <w:spacing w:after="0" w:line="240" w:lineRule="auto"/>
              <w:rPr>
                <w:rFonts w:ascii="Times New Roman" w:eastAsia="SimSun" w:hAnsi="Times New Roman"/>
                <w:color w:val="000000" w:themeColor="text1"/>
                <w:lang w:val="uk-UA" w:eastAsia="ru-RU"/>
              </w:rPr>
            </w:pPr>
            <w:r w:rsidRPr="00BF03EE">
              <w:rPr>
                <w:rFonts w:ascii="Times New Roman" w:eastAsia="SimSun" w:hAnsi="Times New Roman"/>
                <w:color w:val="000000" w:themeColor="text1"/>
                <w:lang w:val="uk-UA" w:eastAsia="ru-RU"/>
              </w:rPr>
              <w:t>Інші доходи</w:t>
            </w:r>
          </w:p>
        </w:tc>
        <w:tc>
          <w:tcPr>
            <w:tcW w:w="1134" w:type="dxa"/>
            <w:vAlign w:val="center"/>
          </w:tcPr>
          <w:p w14:paraId="1FC2686E"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1 257,4</w:t>
            </w:r>
          </w:p>
        </w:tc>
        <w:tc>
          <w:tcPr>
            <w:tcW w:w="993" w:type="dxa"/>
            <w:vAlign w:val="center"/>
          </w:tcPr>
          <w:p w14:paraId="002D0F31"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1 010,0</w:t>
            </w:r>
          </w:p>
        </w:tc>
        <w:tc>
          <w:tcPr>
            <w:tcW w:w="1134" w:type="dxa"/>
            <w:vAlign w:val="center"/>
          </w:tcPr>
          <w:p w14:paraId="5BAC8C5D"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-247,4</w:t>
            </w:r>
          </w:p>
        </w:tc>
        <w:tc>
          <w:tcPr>
            <w:tcW w:w="1009" w:type="dxa"/>
            <w:vAlign w:val="center"/>
          </w:tcPr>
          <w:p w14:paraId="0591A328"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680,0</w:t>
            </w:r>
          </w:p>
        </w:tc>
        <w:tc>
          <w:tcPr>
            <w:tcW w:w="1009" w:type="dxa"/>
            <w:vAlign w:val="center"/>
          </w:tcPr>
          <w:p w14:paraId="3F2CEF74"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640,0</w:t>
            </w:r>
          </w:p>
        </w:tc>
        <w:tc>
          <w:tcPr>
            <w:tcW w:w="1242" w:type="dxa"/>
            <w:vAlign w:val="center"/>
          </w:tcPr>
          <w:p w14:paraId="39EAF847"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-40,0</w:t>
            </w:r>
          </w:p>
        </w:tc>
        <w:tc>
          <w:tcPr>
            <w:tcW w:w="1009" w:type="dxa"/>
            <w:vAlign w:val="center"/>
          </w:tcPr>
          <w:p w14:paraId="06438C0C"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577,4</w:t>
            </w:r>
          </w:p>
        </w:tc>
        <w:tc>
          <w:tcPr>
            <w:tcW w:w="1009" w:type="dxa"/>
            <w:vAlign w:val="center"/>
          </w:tcPr>
          <w:p w14:paraId="68604A13" w14:textId="77777777" w:rsidR="00F411F4" w:rsidRPr="009757A9" w:rsidRDefault="00F411F4" w:rsidP="005A1D17">
            <w:pPr>
              <w:jc w:val="center"/>
              <w:rPr>
                <w:rFonts w:ascii="Times New Roman" w:hAnsi="Times New Roman"/>
                <w:color w:val="000000" w:themeColor="text1"/>
                <w:lang w:val="uk-UA"/>
              </w:rPr>
            </w:pPr>
            <w:r w:rsidRPr="009757A9">
              <w:rPr>
                <w:rFonts w:ascii="Times New Roman" w:hAnsi="Times New Roman"/>
                <w:color w:val="000000" w:themeColor="text1"/>
                <w:lang w:val="uk-UA"/>
              </w:rPr>
              <w:t>370,0</w:t>
            </w:r>
          </w:p>
        </w:tc>
      </w:tr>
      <w:tr w:rsidR="00F411F4" w:rsidRPr="003A79FE" w14:paraId="2E7B7D91" w14:textId="77777777" w:rsidTr="005A1D17">
        <w:trPr>
          <w:trHeight w:val="662"/>
        </w:trPr>
        <w:tc>
          <w:tcPr>
            <w:tcW w:w="1809" w:type="dxa"/>
            <w:vAlign w:val="center"/>
          </w:tcPr>
          <w:p w14:paraId="08C39DD0" w14:textId="77777777" w:rsidR="00F411F4" w:rsidRPr="00BF03EE" w:rsidRDefault="00F411F4" w:rsidP="005A1D17">
            <w:pPr>
              <w:spacing w:after="0" w:line="240" w:lineRule="auto"/>
              <w:rPr>
                <w:rFonts w:ascii="Times New Roman" w:eastAsia="SimSun" w:hAnsi="Times New Roman"/>
                <w:b/>
                <w:bCs/>
                <w:color w:val="000000" w:themeColor="text1"/>
                <w:sz w:val="20"/>
                <w:szCs w:val="20"/>
                <w:lang w:val="uk-UA" w:eastAsia="ru-RU"/>
              </w:rPr>
            </w:pPr>
            <w:r w:rsidRPr="00BF03EE">
              <w:rPr>
                <w:rFonts w:ascii="Times New Roman" w:eastAsia="SimSun" w:hAnsi="Times New Roman"/>
                <w:color w:val="000000" w:themeColor="text1"/>
                <w:sz w:val="20"/>
                <w:szCs w:val="20"/>
                <w:lang w:val="uk-UA" w:eastAsia="ru-RU"/>
              </w:rPr>
              <w:t>в т.ч. фінансова допомога</w:t>
            </w:r>
          </w:p>
        </w:tc>
        <w:tc>
          <w:tcPr>
            <w:tcW w:w="1134" w:type="dxa"/>
            <w:vAlign w:val="center"/>
          </w:tcPr>
          <w:p w14:paraId="5389F6B9" w14:textId="77777777" w:rsidR="00F411F4" w:rsidRPr="009757A9" w:rsidRDefault="00F411F4" w:rsidP="005A1D17">
            <w:pPr>
              <w:jc w:val="center"/>
              <w:rPr>
                <w:rFonts w:ascii="Times New Roman" w:hAnsi="Times New Roman"/>
                <w:b/>
                <w:bCs/>
                <w:color w:val="000000" w:themeColor="text1"/>
                <w:sz w:val="20"/>
                <w:szCs w:val="20"/>
                <w:lang w:val="uk-UA"/>
              </w:rPr>
            </w:pPr>
            <w:r w:rsidRPr="009757A9">
              <w:rPr>
                <w:rFonts w:ascii="Times New Roman" w:hAnsi="Times New Roman"/>
                <w:color w:val="000000" w:themeColor="text1"/>
                <w:sz w:val="20"/>
                <w:szCs w:val="20"/>
                <w:lang w:val="ru-RU"/>
              </w:rPr>
              <w:t>373,4</w:t>
            </w:r>
          </w:p>
        </w:tc>
        <w:tc>
          <w:tcPr>
            <w:tcW w:w="993" w:type="dxa"/>
            <w:vAlign w:val="center"/>
          </w:tcPr>
          <w:p w14:paraId="6ECAFFF4" w14:textId="77777777" w:rsidR="00F411F4" w:rsidRPr="009757A9" w:rsidRDefault="00F411F4" w:rsidP="005A1D17">
            <w:pPr>
              <w:jc w:val="center"/>
              <w:rPr>
                <w:rFonts w:ascii="Times New Roman" w:hAnsi="Times New Roman"/>
                <w:b/>
                <w:bCs/>
                <w:color w:val="000000" w:themeColor="text1"/>
                <w:sz w:val="20"/>
                <w:szCs w:val="20"/>
                <w:lang w:val="uk-UA"/>
              </w:rPr>
            </w:pPr>
            <w:r w:rsidRPr="009757A9">
              <w:rPr>
                <w:rFonts w:ascii="Times New Roman" w:hAnsi="Times New Roman"/>
                <w:color w:val="000000" w:themeColor="text1"/>
                <w:sz w:val="20"/>
                <w:szCs w:val="20"/>
                <w:lang w:val="ru-RU"/>
              </w:rPr>
              <w:t>112,6</w:t>
            </w:r>
          </w:p>
        </w:tc>
        <w:tc>
          <w:tcPr>
            <w:tcW w:w="1134" w:type="dxa"/>
            <w:vAlign w:val="bottom"/>
          </w:tcPr>
          <w:p w14:paraId="7CCA314B" w14:textId="77777777" w:rsidR="00F411F4" w:rsidRPr="009757A9" w:rsidRDefault="00F411F4" w:rsidP="005A1D17">
            <w:pPr>
              <w:jc w:val="center"/>
              <w:rPr>
                <w:rFonts w:ascii="Times New Roman" w:hAnsi="Times New Roman"/>
                <w:bCs/>
                <w:color w:val="000000" w:themeColor="text1"/>
                <w:sz w:val="20"/>
                <w:szCs w:val="20"/>
                <w:lang w:val="uk-UA"/>
              </w:rPr>
            </w:pPr>
            <w:r w:rsidRPr="009757A9">
              <w:rPr>
                <w:rFonts w:ascii="Times New Roman" w:hAnsi="Times New Roman"/>
                <w:bCs/>
                <w:color w:val="000000" w:themeColor="text1"/>
                <w:sz w:val="20"/>
                <w:szCs w:val="20"/>
                <w:lang w:val="uk-UA"/>
              </w:rPr>
              <w:t>-260,8</w:t>
            </w:r>
          </w:p>
        </w:tc>
        <w:tc>
          <w:tcPr>
            <w:tcW w:w="1009" w:type="dxa"/>
            <w:vAlign w:val="bottom"/>
          </w:tcPr>
          <w:p w14:paraId="73D1FB9C" w14:textId="77777777" w:rsidR="00F411F4" w:rsidRPr="009757A9" w:rsidRDefault="00F411F4" w:rsidP="005A1D17">
            <w:pPr>
              <w:jc w:val="center"/>
              <w:rPr>
                <w:rFonts w:ascii="Times New Roman" w:hAnsi="Times New Roman"/>
                <w:b/>
                <w:bCs/>
                <w:color w:val="000000" w:themeColor="text1"/>
                <w:lang w:val="uk-UA"/>
              </w:rPr>
            </w:pPr>
          </w:p>
        </w:tc>
        <w:tc>
          <w:tcPr>
            <w:tcW w:w="1009" w:type="dxa"/>
            <w:vAlign w:val="bottom"/>
          </w:tcPr>
          <w:p w14:paraId="59AE8921" w14:textId="77777777" w:rsidR="00F411F4" w:rsidRPr="009757A9" w:rsidRDefault="00F411F4" w:rsidP="005A1D17">
            <w:pPr>
              <w:jc w:val="center"/>
              <w:rPr>
                <w:rFonts w:ascii="Times New Roman" w:hAnsi="Times New Roman"/>
                <w:b/>
                <w:bCs/>
                <w:color w:val="000000" w:themeColor="text1"/>
                <w:lang w:val="uk-UA"/>
              </w:rPr>
            </w:pPr>
          </w:p>
        </w:tc>
        <w:tc>
          <w:tcPr>
            <w:tcW w:w="1242" w:type="dxa"/>
            <w:vAlign w:val="bottom"/>
          </w:tcPr>
          <w:p w14:paraId="17CFA1C4" w14:textId="77777777" w:rsidR="00F411F4" w:rsidRPr="009757A9" w:rsidRDefault="00F411F4" w:rsidP="005A1D17">
            <w:pPr>
              <w:jc w:val="center"/>
              <w:rPr>
                <w:rFonts w:ascii="Times New Roman" w:hAnsi="Times New Roman"/>
                <w:b/>
                <w:bCs/>
                <w:color w:val="000000" w:themeColor="text1"/>
                <w:lang w:val="uk-UA"/>
              </w:rPr>
            </w:pPr>
          </w:p>
        </w:tc>
        <w:tc>
          <w:tcPr>
            <w:tcW w:w="1009" w:type="dxa"/>
            <w:vAlign w:val="bottom"/>
          </w:tcPr>
          <w:p w14:paraId="137D8976" w14:textId="77777777" w:rsidR="00F411F4" w:rsidRPr="009757A9" w:rsidRDefault="00F411F4" w:rsidP="005A1D17">
            <w:pPr>
              <w:jc w:val="center"/>
              <w:rPr>
                <w:rFonts w:ascii="Times New Roman" w:hAnsi="Times New Roman"/>
                <w:b/>
                <w:bCs/>
                <w:color w:val="000000" w:themeColor="text1"/>
                <w:lang w:val="uk-UA"/>
              </w:rPr>
            </w:pPr>
          </w:p>
        </w:tc>
        <w:tc>
          <w:tcPr>
            <w:tcW w:w="1009" w:type="dxa"/>
            <w:vAlign w:val="bottom"/>
          </w:tcPr>
          <w:p w14:paraId="520F429E" w14:textId="77777777" w:rsidR="00F411F4" w:rsidRPr="009757A9" w:rsidRDefault="00F411F4" w:rsidP="005A1D17">
            <w:pPr>
              <w:jc w:val="center"/>
              <w:rPr>
                <w:rFonts w:ascii="Times New Roman" w:hAnsi="Times New Roman"/>
                <w:b/>
                <w:bCs/>
                <w:color w:val="000000" w:themeColor="text1"/>
                <w:lang w:val="uk-UA"/>
              </w:rPr>
            </w:pPr>
          </w:p>
        </w:tc>
      </w:tr>
      <w:tr w:rsidR="00F411F4" w:rsidRPr="003A79FE" w14:paraId="16C987BD" w14:textId="77777777" w:rsidTr="005A1D17">
        <w:trPr>
          <w:trHeight w:val="662"/>
        </w:trPr>
        <w:tc>
          <w:tcPr>
            <w:tcW w:w="1809" w:type="dxa"/>
            <w:vAlign w:val="center"/>
          </w:tcPr>
          <w:p w14:paraId="528CF92B" w14:textId="77777777" w:rsidR="00F411F4" w:rsidRPr="00BF03EE" w:rsidRDefault="00F411F4" w:rsidP="005A1D17">
            <w:pPr>
              <w:spacing w:after="0" w:line="240" w:lineRule="auto"/>
              <w:rPr>
                <w:rFonts w:ascii="Times New Roman" w:eastAsia="SimSun" w:hAnsi="Times New Roman"/>
                <w:b/>
                <w:bCs/>
                <w:color w:val="000000" w:themeColor="text1"/>
                <w:lang w:val="uk-UA" w:eastAsia="ru-RU"/>
              </w:rPr>
            </w:pPr>
            <w:r w:rsidRPr="00BF03EE">
              <w:rPr>
                <w:rFonts w:ascii="Times New Roman" w:eastAsia="SimSun" w:hAnsi="Times New Roman"/>
                <w:b/>
                <w:bCs/>
                <w:color w:val="000000" w:themeColor="text1"/>
                <w:lang w:val="uk-UA" w:eastAsia="ru-RU"/>
              </w:rPr>
              <w:t>РАЗОМ:</w:t>
            </w:r>
          </w:p>
        </w:tc>
        <w:tc>
          <w:tcPr>
            <w:tcW w:w="1134" w:type="dxa"/>
            <w:vAlign w:val="center"/>
          </w:tcPr>
          <w:p w14:paraId="053FCA21"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5 233,9</w:t>
            </w:r>
          </w:p>
        </w:tc>
        <w:tc>
          <w:tcPr>
            <w:tcW w:w="993" w:type="dxa"/>
            <w:vAlign w:val="center"/>
          </w:tcPr>
          <w:p w14:paraId="7B3A0FDA"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4 648,1</w:t>
            </w:r>
          </w:p>
        </w:tc>
        <w:tc>
          <w:tcPr>
            <w:tcW w:w="1134" w:type="dxa"/>
            <w:vAlign w:val="center"/>
          </w:tcPr>
          <w:p w14:paraId="7D7F236A"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-585,8</w:t>
            </w:r>
          </w:p>
        </w:tc>
        <w:tc>
          <w:tcPr>
            <w:tcW w:w="1009" w:type="dxa"/>
            <w:vAlign w:val="center"/>
          </w:tcPr>
          <w:p w14:paraId="117E9837"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5 269,7</w:t>
            </w:r>
          </w:p>
        </w:tc>
        <w:tc>
          <w:tcPr>
            <w:tcW w:w="1009" w:type="dxa"/>
            <w:vAlign w:val="center"/>
          </w:tcPr>
          <w:p w14:paraId="40A22F73"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5 620,0</w:t>
            </w:r>
          </w:p>
        </w:tc>
        <w:tc>
          <w:tcPr>
            <w:tcW w:w="1242" w:type="dxa"/>
            <w:vAlign w:val="center"/>
          </w:tcPr>
          <w:p w14:paraId="290334D5"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+350,3</w:t>
            </w:r>
          </w:p>
        </w:tc>
        <w:tc>
          <w:tcPr>
            <w:tcW w:w="1009" w:type="dxa"/>
            <w:vAlign w:val="center"/>
          </w:tcPr>
          <w:p w14:paraId="7B0E91FD"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-35,8</w:t>
            </w:r>
          </w:p>
        </w:tc>
        <w:tc>
          <w:tcPr>
            <w:tcW w:w="1009" w:type="dxa"/>
            <w:vAlign w:val="center"/>
          </w:tcPr>
          <w:p w14:paraId="7903831A" w14:textId="77777777" w:rsidR="00F411F4" w:rsidRPr="009757A9" w:rsidRDefault="00F411F4" w:rsidP="005A1D17">
            <w:pPr>
              <w:jc w:val="center"/>
              <w:rPr>
                <w:rFonts w:ascii="Times New Roman" w:hAnsi="Times New Roman"/>
                <w:b/>
                <w:bCs/>
                <w:color w:val="000000" w:themeColor="text1"/>
                <w:lang w:val="uk-UA"/>
              </w:rPr>
            </w:pPr>
            <w:r w:rsidRPr="009757A9">
              <w:rPr>
                <w:rFonts w:ascii="Times New Roman" w:hAnsi="Times New Roman"/>
                <w:b/>
                <w:bCs/>
                <w:color w:val="000000" w:themeColor="text1"/>
                <w:lang w:val="uk-UA"/>
              </w:rPr>
              <w:t>-971,9</w:t>
            </w:r>
          </w:p>
        </w:tc>
      </w:tr>
    </w:tbl>
    <w:p w14:paraId="4C692AE9" w14:textId="77777777" w:rsidR="00F411F4" w:rsidRPr="003A79FE" w:rsidRDefault="00F411F4" w:rsidP="00F411F4">
      <w:pPr>
        <w:spacing w:after="0" w:line="240" w:lineRule="auto"/>
        <w:jc w:val="both"/>
        <w:rPr>
          <w:rFonts w:ascii="Times New Roman" w:eastAsia="Times New Roman" w:hAnsi="Times New Roman"/>
          <w:b/>
          <w:bCs/>
          <w:iCs/>
          <w:color w:val="FF0000"/>
          <w:sz w:val="16"/>
          <w:szCs w:val="16"/>
          <w:lang w:val="ru-RU" w:eastAsia="ru-RU"/>
        </w:rPr>
      </w:pPr>
    </w:p>
    <w:p w14:paraId="79A010E5" w14:textId="77777777" w:rsidR="00F411F4" w:rsidRPr="00E50935" w:rsidRDefault="00F411F4" w:rsidP="00F411F4">
      <w:pPr>
        <w:spacing w:after="0" w:line="240" w:lineRule="auto"/>
        <w:ind w:firstLine="708"/>
        <w:jc w:val="both"/>
        <w:rPr>
          <w:rFonts w:ascii="Times New Roman" w:eastAsia="Times New Roman" w:hAnsi="Times New Roman"/>
          <w:bCs/>
          <w:color w:val="000000" w:themeColor="text1"/>
          <w:sz w:val="28"/>
          <w:szCs w:val="28"/>
          <w:lang w:val="uk-UA" w:eastAsia="ru-RU"/>
        </w:rPr>
      </w:pPr>
      <w:r w:rsidRPr="00E50935">
        <w:rPr>
          <w:rFonts w:ascii="Times New Roman" w:eastAsia="Times New Roman" w:hAnsi="Times New Roman"/>
          <w:color w:val="000000" w:themeColor="text1"/>
          <w:sz w:val="28"/>
          <w:szCs w:val="28"/>
          <w:lang w:val="uk-UA" w:eastAsia="ru-RU"/>
        </w:rPr>
        <w:t>Протягом звітного періоду комунальним підприємством  «Тростянецькомунсервіс» надано послуг та виконано робіт на суму 4648,1</w:t>
      </w:r>
      <w:r w:rsidRPr="00E50935">
        <w:rPr>
          <w:rFonts w:ascii="Times New Roman" w:eastAsia="Times New Roman" w:hAnsi="Times New Roman"/>
          <w:bCs/>
          <w:color w:val="000000" w:themeColor="text1"/>
          <w:sz w:val="28"/>
          <w:szCs w:val="28"/>
          <w:lang w:val="uk-UA" w:eastAsia="ru-RU"/>
        </w:rPr>
        <w:t xml:space="preserve"> </w:t>
      </w:r>
      <w:r w:rsidRPr="00E50935">
        <w:rPr>
          <w:rFonts w:ascii="Times New Roman" w:eastAsia="Times New Roman" w:hAnsi="Times New Roman"/>
          <w:color w:val="000000" w:themeColor="text1"/>
          <w:sz w:val="28"/>
          <w:szCs w:val="28"/>
          <w:lang w:val="uk-UA" w:eastAsia="ru-RU"/>
        </w:rPr>
        <w:t xml:space="preserve">тис. грн., сума витрат – 5620,0 </w:t>
      </w:r>
      <w:r w:rsidRPr="00E50935">
        <w:rPr>
          <w:rFonts w:ascii="Times New Roman" w:eastAsia="Times New Roman" w:hAnsi="Times New Roman"/>
          <w:bCs/>
          <w:color w:val="000000" w:themeColor="text1"/>
          <w:sz w:val="28"/>
          <w:szCs w:val="28"/>
          <w:lang w:val="uk-UA" w:eastAsia="ru-RU"/>
        </w:rPr>
        <w:t xml:space="preserve">тис.грн. Фінансовий результат – 971,9 тис.грн. збитку. </w:t>
      </w:r>
    </w:p>
    <w:p w14:paraId="0CB522BF" w14:textId="77777777" w:rsidR="00F411F4" w:rsidRPr="00E50935" w:rsidRDefault="00F411F4" w:rsidP="00F411F4">
      <w:pPr>
        <w:spacing w:after="0" w:line="240" w:lineRule="auto"/>
        <w:ind w:firstLine="708"/>
        <w:jc w:val="both"/>
        <w:rPr>
          <w:rFonts w:ascii="Times New Roman" w:hAnsi="Times New Roman"/>
          <w:color w:val="000000" w:themeColor="text1"/>
          <w:sz w:val="28"/>
          <w:szCs w:val="28"/>
          <w:lang w:val="uk-UA"/>
        </w:rPr>
      </w:pPr>
      <w:r w:rsidRPr="00E50935">
        <w:rPr>
          <w:rFonts w:ascii="Times New Roman" w:eastAsia="Times New Roman" w:hAnsi="Times New Roman"/>
          <w:bCs/>
          <w:color w:val="000000" w:themeColor="text1"/>
          <w:sz w:val="28"/>
          <w:szCs w:val="28"/>
          <w:lang w:val="uk-UA" w:eastAsia="ru-RU"/>
        </w:rPr>
        <w:t xml:space="preserve">За звітний період отримано </w:t>
      </w:r>
      <w:r w:rsidRPr="00E50935">
        <w:rPr>
          <w:rFonts w:ascii="Times New Roman" w:hAnsi="Times New Roman"/>
          <w:color w:val="000000" w:themeColor="text1"/>
          <w:sz w:val="28"/>
          <w:szCs w:val="28"/>
          <w:lang w:val="uk-UA"/>
        </w:rPr>
        <w:t>фінансової</w:t>
      </w:r>
      <w:r w:rsidRPr="00E50935">
        <w:rPr>
          <w:rFonts w:ascii="Times New Roman" w:hAnsi="Times New Roman"/>
          <w:color w:val="000000" w:themeColor="text1"/>
          <w:sz w:val="28"/>
          <w:szCs w:val="28"/>
        </w:rPr>
        <w:t> </w:t>
      </w:r>
      <w:r w:rsidRPr="00E50935">
        <w:rPr>
          <w:rFonts w:ascii="Times New Roman" w:hAnsi="Times New Roman"/>
          <w:color w:val="000000" w:themeColor="text1"/>
          <w:sz w:val="28"/>
          <w:szCs w:val="28"/>
          <w:lang w:val="uk-UA"/>
        </w:rPr>
        <w:t xml:space="preserve">допомоги з місцевого бюджету в сумі 112,6 тис.грн. </w:t>
      </w:r>
    </w:p>
    <w:p w14:paraId="1C02AF1D" w14:textId="785B53B8" w:rsidR="00F411F4" w:rsidRDefault="00F411F4" w:rsidP="00F411F4">
      <w:pPr>
        <w:spacing w:after="0"/>
        <w:ind w:right="-6" w:firstLine="708"/>
        <w:jc w:val="both"/>
        <w:rPr>
          <w:rFonts w:ascii="Times New Roman" w:hAnsi="Times New Roman"/>
          <w:color w:val="000000" w:themeColor="text1"/>
          <w:sz w:val="28"/>
          <w:szCs w:val="28"/>
          <w:lang w:val="uk-UA"/>
        </w:rPr>
      </w:pPr>
      <w:r w:rsidRPr="00BB2B88">
        <w:rPr>
          <w:rFonts w:ascii="Times New Roman" w:hAnsi="Times New Roman"/>
          <w:color w:val="000000" w:themeColor="text1"/>
          <w:sz w:val="28"/>
          <w:szCs w:val="28"/>
          <w:lang w:val="uk-UA"/>
        </w:rPr>
        <w:t xml:space="preserve">Збитковість дільниць «Водопостачання» та «Водовідведення» пояснюється різким зменшенням обсягів наданих послуг (до 13% та 9% відповідно) в зв’язку з відключеннями електроенергії, які зумовили ремонт і заміну насосного та електричного обладнання. </w:t>
      </w:r>
    </w:p>
    <w:p w14:paraId="62A7A5F7" w14:textId="77777777" w:rsidR="008E76BD" w:rsidRPr="00BB2B88" w:rsidRDefault="008E76BD" w:rsidP="00F411F4">
      <w:pPr>
        <w:spacing w:after="0"/>
        <w:ind w:right="-6" w:firstLine="708"/>
        <w:jc w:val="both"/>
        <w:rPr>
          <w:rFonts w:ascii="Times New Roman" w:hAnsi="Times New Roman"/>
          <w:color w:val="000000" w:themeColor="text1"/>
          <w:sz w:val="28"/>
          <w:szCs w:val="28"/>
          <w:lang w:val="uk-UA"/>
        </w:rPr>
      </w:pPr>
    </w:p>
    <w:p w14:paraId="03B0D81E" w14:textId="77777777" w:rsidR="00F411F4" w:rsidRPr="00BB2B88" w:rsidRDefault="00F411F4" w:rsidP="00F411F4">
      <w:pPr>
        <w:tabs>
          <w:tab w:val="left" w:pos="2070"/>
          <w:tab w:val="center" w:pos="4677"/>
        </w:tabs>
        <w:spacing w:after="0" w:line="240" w:lineRule="auto"/>
        <w:jc w:val="center"/>
        <w:rPr>
          <w:rFonts w:ascii="Times New Roman" w:eastAsia="Times New Roman" w:hAnsi="Times New Roman"/>
          <w:b/>
          <w:bCs/>
          <w:iCs/>
          <w:color w:val="000000" w:themeColor="text1"/>
          <w:sz w:val="28"/>
          <w:szCs w:val="28"/>
          <w:lang w:val="uk-UA" w:eastAsia="ru-RU"/>
        </w:rPr>
      </w:pPr>
      <w:r w:rsidRPr="00BB2B88">
        <w:rPr>
          <w:rFonts w:ascii="Times New Roman" w:eastAsia="Times New Roman" w:hAnsi="Times New Roman"/>
          <w:b/>
          <w:bCs/>
          <w:iCs/>
          <w:color w:val="000000" w:themeColor="text1"/>
          <w:sz w:val="28"/>
          <w:szCs w:val="28"/>
          <w:lang w:val="uk-UA" w:eastAsia="ru-RU"/>
        </w:rPr>
        <w:t>Фонд оплати праці КП ТМР «Тростянецькомунсервіс»</w:t>
      </w:r>
    </w:p>
    <w:p w14:paraId="325FAA00" w14:textId="77777777" w:rsidR="00F411F4" w:rsidRPr="00BB2B88" w:rsidRDefault="00F411F4" w:rsidP="00F411F4">
      <w:pPr>
        <w:tabs>
          <w:tab w:val="left" w:pos="2070"/>
          <w:tab w:val="center" w:pos="4677"/>
        </w:tabs>
        <w:spacing w:after="0" w:line="240" w:lineRule="auto"/>
        <w:jc w:val="both"/>
        <w:rPr>
          <w:rFonts w:ascii="Times New Roman" w:eastAsia="Times New Roman" w:hAnsi="Times New Roman"/>
          <w:b/>
          <w:bCs/>
          <w:iCs/>
          <w:color w:val="000000" w:themeColor="text1"/>
          <w:sz w:val="14"/>
          <w:szCs w:val="28"/>
          <w:lang w:val="uk-UA" w:eastAsia="ru-RU"/>
        </w:rPr>
      </w:pPr>
    </w:p>
    <w:tbl>
      <w:tblPr>
        <w:tblW w:w="104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96"/>
        <w:gridCol w:w="1021"/>
        <w:gridCol w:w="1021"/>
        <w:gridCol w:w="1022"/>
        <w:gridCol w:w="1014"/>
      </w:tblGrid>
      <w:tr w:rsidR="00F411F4" w:rsidRPr="00BB2B88" w14:paraId="6E16AA96" w14:textId="77777777" w:rsidTr="005A1D17">
        <w:trPr>
          <w:trHeight w:val="510"/>
          <w:jc w:val="center"/>
        </w:trPr>
        <w:tc>
          <w:tcPr>
            <w:tcW w:w="6396" w:type="dxa"/>
            <w:shd w:val="clear" w:color="auto" w:fill="00B0F0"/>
            <w:vAlign w:val="center"/>
          </w:tcPr>
          <w:p w14:paraId="1B099732" w14:textId="77777777" w:rsidR="00F411F4" w:rsidRPr="00BB2B88" w:rsidRDefault="00F411F4" w:rsidP="005A1D17">
            <w:pPr>
              <w:spacing w:after="0" w:line="240" w:lineRule="auto"/>
              <w:jc w:val="center"/>
              <w:rPr>
                <w:rFonts w:ascii="Times New Roman" w:eastAsia="SimSun" w:hAnsi="Times New Roman"/>
                <w:b/>
                <w:color w:val="000000" w:themeColor="text1"/>
                <w:szCs w:val="24"/>
                <w:lang w:val="uk-UA" w:eastAsia="ru-RU"/>
              </w:rPr>
            </w:pPr>
            <w:r w:rsidRPr="00BB2B88">
              <w:rPr>
                <w:rFonts w:ascii="Times New Roman" w:eastAsia="SimSun" w:hAnsi="Times New Roman"/>
                <w:b/>
                <w:color w:val="000000" w:themeColor="text1"/>
                <w:szCs w:val="24"/>
                <w:lang w:val="uk-UA" w:eastAsia="ru-RU"/>
              </w:rPr>
              <w:t>Показники</w:t>
            </w:r>
          </w:p>
        </w:tc>
        <w:tc>
          <w:tcPr>
            <w:tcW w:w="1021" w:type="dxa"/>
            <w:shd w:val="clear" w:color="auto" w:fill="00B0F0"/>
            <w:vAlign w:val="center"/>
          </w:tcPr>
          <w:p w14:paraId="59FA20CB" w14:textId="77777777" w:rsidR="00F411F4" w:rsidRPr="00BB2B88" w:rsidRDefault="00F411F4" w:rsidP="005A1D17">
            <w:pPr>
              <w:spacing w:after="0" w:line="240" w:lineRule="auto"/>
              <w:jc w:val="center"/>
              <w:rPr>
                <w:rFonts w:ascii="Times New Roman" w:eastAsia="SimSun" w:hAnsi="Times New Roman"/>
                <w:b/>
                <w:bCs/>
                <w:color w:val="000000" w:themeColor="text1"/>
                <w:szCs w:val="24"/>
                <w:lang w:val="uk-UA" w:eastAsia="ru-RU"/>
              </w:rPr>
            </w:pPr>
            <w:r w:rsidRPr="00BB2B88">
              <w:rPr>
                <w:rFonts w:ascii="Times New Roman" w:eastAsia="SimSun" w:hAnsi="Times New Roman"/>
                <w:b/>
                <w:bCs/>
                <w:color w:val="000000" w:themeColor="text1"/>
                <w:szCs w:val="24"/>
                <w:lang w:val="uk-UA" w:eastAsia="ru-RU"/>
              </w:rPr>
              <w:t>3 місяці 2023р.</w:t>
            </w:r>
          </w:p>
        </w:tc>
        <w:tc>
          <w:tcPr>
            <w:tcW w:w="1021" w:type="dxa"/>
            <w:shd w:val="clear" w:color="auto" w:fill="00B0F0"/>
            <w:vAlign w:val="center"/>
          </w:tcPr>
          <w:p w14:paraId="6BC8FE75" w14:textId="77777777" w:rsidR="00F411F4" w:rsidRPr="00BB2B88" w:rsidRDefault="00F411F4" w:rsidP="005A1D17">
            <w:pPr>
              <w:spacing w:after="0" w:line="240" w:lineRule="auto"/>
              <w:jc w:val="center"/>
              <w:rPr>
                <w:rFonts w:ascii="Times New Roman" w:eastAsia="SimSun" w:hAnsi="Times New Roman"/>
                <w:b/>
                <w:bCs/>
                <w:color w:val="000000" w:themeColor="text1"/>
                <w:szCs w:val="24"/>
                <w:lang w:val="uk-UA" w:eastAsia="ru-RU"/>
              </w:rPr>
            </w:pPr>
            <w:r w:rsidRPr="00BB2B88">
              <w:rPr>
                <w:rFonts w:ascii="Times New Roman" w:eastAsia="SimSun" w:hAnsi="Times New Roman"/>
                <w:b/>
                <w:bCs/>
                <w:color w:val="000000" w:themeColor="text1"/>
                <w:szCs w:val="24"/>
                <w:lang w:val="uk-UA" w:eastAsia="ru-RU"/>
              </w:rPr>
              <w:t>3 місяці 2024р.</w:t>
            </w:r>
          </w:p>
        </w:tc>
        <w:tc>
          <w:tcPr>
            <w:tcW w:w="1022" w:type="dxa"/>
            <w:shd w:val="clear" w:color="auto" w:fill="00B0F0"/>
            <w:vAlign w:val="center"/>
          </w:tcPr>
          <w:p w14:paraId="18D6D23B" w14:textId="77777777" w:rsidR="00F411F4" w:rsidRPr="00BB2B88" w:rsidRDefault="00F411F4" w:rsidP="005A1D17">
            <w:pPr>
              <w:spacing w:after="0" w:line="240" w:lineRule="auto"/>
              <w:jc w:val="center"/>
              <w:rPr>
                <w:rFonts w:ascii="Times New Roman" w:eastAsia="SimSun" w:hAnsi="Times New Roman"/>
                <w:b/>
                <w:bCs/>
                <w:color w:val="000000" w:themeColor="text1"/>
                <w:szCs w:val="24"/>
                <w:lang w:val="uk-UA" w:eastAsia="ru-RU"/>
              </w:rPr>
            </w:pPr>
            <w:r w:rsidRPr="00BB2B88">
              <w:rPr>
                <w:rFonts w:ascii="Times New Roman" w:eastAsia="SimSun" w:hAnsi="Times New Roman"/>
                <w:b/>
                <w:bCs/>
                <w:color w:val="000000" w:themeColor="text1"/>
                <w:szCs w:val="24"/>
                <w:lang w:val="uk-UA" w:eastAsia="ru-RU"/>
              </w:rPr>
              <w:t>3 місяці 2025р.</w:t>
            </w:r>
          </w:p>
        </w:tc>
        <w:tc>
          <w:tcPr>
            <w:tcW w:w="1014" w:type="dxa"/>
            <w:shd w:val="clear" w:color="auto" w:fill="00B0F0"/>
            <w:vAlign w:val="center"/>
          </w:tcPr>
          <w:p w14:paraId="044BE180" w14:textId="77777777" w:rsidR="00F411F4" w:rsidRPr="00BB2B88" w:rsidRDefault="00F411F4" w:rsidP="005A1D17">
            <w:pPr>
              <w:spacing w:after="0" w:line="240" w:lineRule="auto"/>
              <w:jc w:val="center"/>
              <w:rPr>
                <w:rFonts w:ascii="Times New Roman" w:eastAsia="SimSun" w:hAnsi="Times New Roman"/>
                <w:b/>
                <w:bCs/>
                <w:color w:val="000000" w:themeColor="text1"/>
                <w:szCs w:val="24"/>
                <w:lang w:val="uk-UA" w:eastAsia="ru-RU"/>
              </w:rPr>
            </w:pPr>
            <w:r w:rsidRPr="00BB2B88">
              <w:rPr>
                <w:rFonts w:ascii="Times New Roman" w:eastAsia="SimSun" w:hAnsi="Times New Roman"/>
                <w:b/>
                <w:bCs/>
                <w:color w:val="000000" w:themeColor="text1"/>
                <w:szCs w:val="24"/>
                <w:lang w:val="uk-UA" w:eastAsia="ru-RU"/>
              </w:rPr>
              <w:t>3 місяці 2026р.</w:t>
            </w:r>
          </w:p>
        </w:tc>
      </w:tr>
      <w:tr w:rsidR="00F411F4" w:rsidRPr="003A79FE" w14:paraId="255F2B46" w14:textId="77777777" w:rsidTr="005A1D17">
        <w:trPr>
          <w:trHeight w:val="673"/>
          <w:jc w:val="center"/>
        </w:trPr>
        <w:tc>
          <w:tcPr>
            <w:tcW w:w="6396" w:type="dxa"/>
          </w:tcPr>
          <w:p w14:paraId="769B3A72" w14:textId="77777777" w:rsidR="00F411F4" w:rsidRPr="009C0989" w:rsidRDefault="00F411F4" w:rsidP="005A1D17">
            <w:pPr>
              <w:spacing w:after="0" w:line="240" w:lineRule="auto"/>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Фонд оплати праці штатних працівників   (тис.грн.)</w:t>
            </w:r>
          </w:p>
          <w:p w14:paraId="3C1E0E4B" w14:textId="77777777" w:rsidR="00F411F4" w:rsidRPr="009C0989" w:rsidRDefault="00F411F4" w:rsidP="005A1D17">
            <w:pPr>
              <w:spacing w:after="0" w:line="240" w:lineRule="auto"/>
              <w:rPr>
                <w:rFonts w:ascii="Times New Roman" w:eastAsia="SimSun" w:hAnsi="Times New Roman"/>
                <w:color w:val="000000" w:themeColor="text1"/>
                <w:szCs w:val="24"/>
                <w:lang w:val="uk-UA" w:eastAsia="ru-RU"/>
              </w:rPr>
            </w:pPr>
          </w:p>
        </w:tc>
        <w:tc>
          <w:tcPr>
            <w:tcW w:w="1021" w:type="dxa"/>
            <w:vAlign w:val="center"/>
          </w:tcPr>
          <w:p w14:paraId="681715DB"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1 867,1</w:t>
            </w:r>
          </w:p>
        </w:tc>
        <w:tc>
          <w:tcPr>
            <w:tcW w:w="1021" w:type="dxa"/>
            <w:vAlign w:val="center"/>
          </w:tcPr>
          <w:p w14:paraId="58AE5EC1"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1 807,9</w:t>
            </w:r>
          </w:p>
        </w:tc>
        <w:tc>
          <w:tcPr>
            <w:tcW w:w="1022" w:type="dxa"/>
            <w:vAlign w:val="center"/>
          </w:tcPr>
          <w:p w14:paraId="3475F70B"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2 420,5</w:t>
            </w:r>
          </w:p>
        </w:tc>
        <w:tc>
          <w:tcPr>
            <w:tcW w:w="1014" w:type="dxa"/>
            <w:vAlign w:val="center"/>
          </w:tcPr>
          <w:p w14:paraId="2C932E2C"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2 574,2</w:t>
            </w:r>
          </w:p>
        </w:tc>
      </w:tr>
      <w:tr w:rsidR="00F411F4" w:rsidRPr="003A79FE" w14:paraId="14D2E2F6" w14:textId="77777777" w:rsidTr="005A1D17">
        <w:trPr>
          <w:trHeight w:val="653"/>
          <w:jc w:val="center"/>
        </w:trPr>
        <w:tc>
          <w:tcPr>
            <w:tcW w:w="6396" w:type="dxa"/>
          </w:tcPr>
          <w:p w14:paraId="4F0BD560" w14:textId="77777777" w:rsidR="00F411F4" w:rsidRPr="009C0989" w:rsidRDefault="00F411F4" w:rsidP="005A1D17">
            <w:pPr>
              <w:spacing w:after="0" w:line="240" w:lineRule="auto"/>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Середньооблікова чисельність штатних працівників (чол.)</w:t>
            </w:r>
          </w:p>
        </w:tc>
        <w:tc>
          <w:tcPr>
            <w:tcW w:w="1021" w:type="dxa"/>
            <w:vAlign w:val="center"/>
          </w:tcPr>
          <w:p w14:paraId="14059F84"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70</w:t>
            </w:r>
          </w:p>
        </w:tc>
        <w:tc>
          <w:tcPr>
            <w:tcW w:w="1021" w:type="dxa"/>
            <w:vAlign w:val="center"/>
          </w:tcPr>
          <w:p w14:paraId="36C5440D"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65</w:t>
            </w:r>
          </w:p>
        </w:tc>
        <w:tc>
          <w:tcPr>
            <w:tcW w:w="1022" w:type="dxa"/>
            <w:vAlign w:val="center"/>
          </w:tcPr>
          <w:p w14:paraId="48D069EF"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62</w:t>
            </w:r>
          </w:p>
        </w:tc>
        <w:tc>
          <w:tcPr>
            <w:tcW w:w="1014" w:type="dxa"/>
            <w:vAlign w:val="center"/>
          </w:tcPr>
          <w:p w14:paraId="7E7CCD0A"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60</w:t>
            </w:r>
          </w:p>
        </w:tc>
      </w:tr>
      <w:tr w:rsidR="00F411F4" w:rsidRPr="003A79FE" w14:paraId="4763553F" w14:textId="77777777" w:rsidTr="005A1D17">
        <w:trPr>
          <w:trHeight w:val="632"/>
          <w:jc w:val="center"/>
        </w:trPr>
        <w:tc>
          <w:tcPr>
            <w:tcW w:w="6396" w:type="dxa"/>
          </w:tcPr>
          <w:p w14:paraId="7959A140" w14:textId="77777777" w:rsidR="00F411F4" w:rsidRPr="009C0989" w:rsidRDefault="00F411F4" w:rsidP="005A1D17">
            <w:pPr>
              <w:spacing w:after="0" w:line="240" w:lineRule="auto"/>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Середньомісячна заробітна плата одного штатного працюючого (грн.)</w:t>
            </w:r>
          </w:p>
        </w:tc>
        <w:tc>
          <w:tcPr>
            <w:tcW w:w="1021" w:type="dxa"/>
            <w:vAlign w:val="center"/>
          </w:tcPr>
          <w:p w14:paraId="7E8C02B1"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8 849</w:t>
            </w:r>
          </w:p>
        </w:tc>
        <w:tc>
          <w:tcPr>
            <w:tcW w:w="1021" w:type="dxa"/>
            <w:vAlign w:val="center"/>
          </w:tcPr>
          <w:p w14:paraId="5C50369C"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9 271</w:t>
            </w:r>
          </w:p>
        </w:tc>
        <w:tc>
          <w:tcPr>
            <w:tcW w:w="1022" w:type="dxa"/>
            <w:vAlign w:val="center"/>
          </w:tcPr>
          <w:p w14:paraId="0C4BF7AF"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13 013</w:t>
            </w:r>
          </w:p>
        </w:tc>
        <w:tc>
          <w:tcPr>
            <w:tcW w:w="1014" w:type="dxa"/>
            <w:vAlign w:val="center"/>
          </w:tcPr>
          <w:p w14:paraId="5969B576" w14:textId="77777777" w:rsidR="00F411F4" w:rsidRPr="009C0989" w:rsidRDefault="00F411F4" w:rsidP="005A1D17">
            <w:pPr>
              <w:spacing w:after="0" w:line="240" w:lineRule="auto"/>
              <w:jc w:val="center"/>
              <w:rPr>
                <w:rFonts w:ascii="Times New Roman" w:eastAsia="SimSun" w:hAnsi="Times New Roman"/>
                <w:color w:val="000000" w:themeColor="text1"/>
                <w:szCs w:val="24"/>
                <w:lang w:val="uk-UA" w:eastAsia="ru-RU"/>
              </w:rPr>
            </w:pPr>
            <w:r w:rsidRPr="009C0989">
              <w:rPr>
                <w:rFonts w:ascii="Times New Roman" w:eastAsia="SimSun" w:hAnsi="Times New Roman"/>
                <w:color w:val="000000" w:themeColor="text1"/>
                <w:szCs w:val="24"/>
                <w:lang w:val="uk-UA" w:eastAsia="ru-RU"/>
              </w:rPr>
              <w:t>14 301</w:t>
            </w:r>
          </w:p>
        </w:tc>
      </w:tr>
    </w:tbl>
    <w:p w14:paraId="0D9AC027" w14:textId="77777777" w:rsidR="00F411F4" w:rsidRPr="009C0989" w:rsidRDefault="00F411F4" w:rsidP="00F411F4">
      <w:pPr>
        <w:spacing w:after="0" w:line="240" w:lineRule="auto"/>
        <w:ind w:firstLine="709"/>
        <w:jc w:val="both"/>
        <w:rPr>
          <w:rFonts w:ascii="Times New Roman" w:eastAsia="SimSun" w:hAnsi="Times New Roman"/>
          <w:color w:val="000000" w:themeColor="text1"/>
          <w:sz w:val="28"/>
          <w:szCs w:val="28"/>
          <w:lang w:val="uk-UA" w:eastAsia="ru-RU"/>
        </w:rPr>
      </w:pPr>
      <w:r w:rsidRPr="009C0989">
        <w:rPr>
          <w:rFonts w:ascii="Times New Roman" w:eastAsia="SimSun" w:hAnsi="Times New Roman"/>
          <w:color w:val="000000" w:themeColor="text1"/>
          <w:sz w:val="28"/>
          <w:szCs w:val="28"/>
          <w:lang w:val="uk-UA" w:eastAsia="ru-RU"/>
        </w:rPr>
        <w:t>В доходах підприємства найбільшу питому вагу займають доходи, отримані від надання комунальних послуг населенню. Саме тому, рівень оплати послуг населенням є надзвичайно важливим фактором в діяльності підприємства для забезпечення стабільності його роботи.</w:t>
      </w:r>
    </w:p>
    <w:p w14:paraId="04CA535E" w14:textId="77777777" w:rsidR="00F411F4" w:rsidRPr="002665C6" w:rsidRDefault="00F411F4" w:rsidP="00F411F4">
      <w:pPr>
        <w:spacing w:after="0" w:line="240" w:lineRule="auto"/>
        <w:ind w:firstLine="708"/>
        <w:jc w:val="both"/>
        <w:rPr>
          <w:rFonts w:ascii="Times New Roman" w:eastAsia="SimSun" w:hAnsi="Times New Roman"/>
          <w:color w:val="000000" w:themeColor="text1"/>
          <w:sz w:val="28"/>
          <w:szCs w:val="28"/>
          <w:lang w:val="uk-UA" w:eastAsia="ru-RU"/>
        </w:rPr>
      </w:pPr>
      <w:r w:rsidRPr="002665C6">
        <w:rPr>
          <w:rFonts w:ascii="Times New Roman" w:eastAsia="SimSun" w:hAnsi="Times New Roman"/>
          <w:color w:val="000000" w:themeColor="text1"/>
          <w:sz w:val="28"/>
          <w:szCs w:val="28"/>
          <w:lang w:val="uk-UA" w:eastAsia="ru-RU"/>
        </w:rPr>
        <w:t xml:space="preserve">Протягом січня – березня 2026 року середній показник з оплати наданих послуг населенням склав 98,1%. </w:t>
      </w:r>
    </w:p>
    <w:p w14:paraId="60ECDD4A" w14:textId="77777777" w:rsidR="00F411F4" w:rsidRPr="009C0989" w:rsidRDefault="00F411F4" w:rsidP="00F411F4">
      <w:pPr>
        <w:spacing w:after="0" w:line="240" w:lineRule="auto"/>
        <w:ind w:firstLine="708"/>
        <w:jc w:val="both"/>
        <w:rPr>
          <w:rFonts w:ascii="Times New Roman" w:eastAsia="SimSun" w:hAnsi="Times New Roman"/>
          <w:color w:val="000000" w:themeColor="text1"/>
          <w:sz w:val="28"/>
          <w:szCs w:val="28"/>
          <w:lang w:val="uk-UA" w:eastAsia="ru-RU"/>
        </w:rPr>
      </w:pPr>
      <w:r w:rsidRPr="009C0989">
        <w:rPr>
          <w:rFonts w:ascii="Times New Roman" w:eastAsia="SimSun" w:hAnsi="Times New Roman"/>
          <w:color w:val="000000" w:themeColor="text1"/>
          <w:sz w:val="28"/>
          <w:szCs w:val="28"/>
          <w:lang w:val="uk-UA" w:eastAsia="ru-RU"/>
        </w:rPr>
        <w:t>Підприємство постійно вжива</w:t>
      </w:r>
      <w:r>
        <w:rPr>
          <w:rFonts w:ascii="Times New Roman" w:eastAsia="SimSun" w:hAnsi="Times New Roman"/>
          <w:color w:val="000000" w:themeColor="text1"/>
          <w:sz w:val="28"/>
          <w:szCs w:val="28"/>
          <w:lang w:val="uk-UA" w:eastAsia="ru-RU"/>
        </w:rPr>
        <w:t>є</w:t>
      </w:r>
      <w:r w:rsidRPr="009C0989">
        <w:rPr>
          <w:rFonts w:ascii="Times New Roman" w:eastAsia="SimSun" w:hAnsi="Times New Roman"/>
          <w:color w:val="000000" w:themeColor="text1"/>
          <w:sz w:val="28"/>
          <w:szCs w:val="28"/>
          <w:lang w:val="uk-UA" w:eastAsia="ru-RU"/>
        </w:rPr>
        <w:t xml:space="preserve"> заходи по стягненню заборгованості за спожиті послуги та проводить робот</w:t>
      </w:r>
      <w:r>
        <w:rPr>
          <w:rFonts w:ascii="Times New Roman" w:eastAsia="SimSun" w:hAnsi="Times New Roman"/>
          <w:color w:val="000000" w:themeColor="text1"/>
          <w:sz w:val="28"/>
          <w:szCs w:val="28"/>
          <w:lang w:val="uk-UA" w:eastAsia="ru-RU"/>
        </w:rPr>
        <w:t>у</w:t>
      </w:r>
      <w:r w:rsidRPr="009C0989">
        <w:rPr>
          <w:rFonts w:ascii="Times New Roman" w:eastAsia="SimSun" w:hAnsi="Times New Roman"/>
          <w:color w:val="000000" w:themeColor="text1"/>
          <w:sz w:val="28"/>
          <w:szCs w:val="28"/>
          <w:lang w:val="uk-UA" w:eastAsia="ru-RU"/>
        </w:rPr>
        <w:t xml:space="preserve">  з боржниками. </w:t>
      </w:r>
    </w:p>
    <w:p w14:paraId="61ECE2B5" w14:textId="77777777" w:rsidR="00F411F4" w:rsidRPr="009C0989" w:rsidRDefault="00F411F4" w:rsidP="00F411F4">
      <w:pPr>
        <w:spacing w:after="0" w:line="240" w:lineRule="auto"/>
        <w:jc w:val="center"/>
        <w:rPr>
          <w:rFonts w:ascii="Times New Roman" w:eastAsia="Times New Roman" w:hAnsi="Times New Roman"/>
          <w:b/>
          <w:bCs/>
          <w:iCs/>
          <w:color w:val="000000" w:themeColor="text1"/>
          <w:sz w:val="28"/>
          <w:szCs w:val="28"/>
          <w:lang w:val="uk-UA" w:eastAsia="ru-RU"/>
        </w:rPr>
      </w:pPr>
      <w:r w:rsidRPr="009C0989">
        <w:rPr>
          <w:rFonts w:ascii="Times New Roman" w:eastAsia="Times New Roman" w:hAnsi="Times New Roman"/>
          <w:b/>
          <w:bCs/>
          <w:iCs/>
          <w:color w:val="000000" w:themeColor="text1"/>
          <w:sz w:val="28"/>
          <w:szCs w:val="28"/>
          <w:lang w:val="uk-UA" w:eastAsia="ru-RU"/>
        </w:rPr>
        <w:t xml:space="preserve">Оплата населенням наданих послуг з водопостачання та водовідведення </w:t>
      </w:r>
    </w:p>
    <w:p w14:paraId="57C21A7C" w14:textId="77777777" w:rsidR="00F411F4" w:rsidRPr="009C0989" w:rsidRDefault="00F411F4" w:rsidP="00F411F4">
      <w:pPr>
        <w:spacing w:after="0" w:line="240" w:lineRule="auto"/>
        <w:jc w:val="center"/>
        <w:rPr>
          <w:rFonts w:ascii="Times New Roman" w:eastAsia="Times New Roman" w:hAnsi="Times New Roman"/>
          <w:b/>
          <w:bCs/>
          <w:iCs/>
          <w:color w:val="000000" w:themeColor="text1"/>
          <w:sz w:val="24"/>
          <w:szCs w:val="28"/>
          <w:lang w:val="uk-UA" w:eastAsia="ru-RU"/>
        </w:rPr>
      </w:pPr>
      <w:r w:rsidRPr="009C0989">
        <w:rPr>
          <w:rFonts w:ascii="Times New Roman" w:eastAsia="Times New Roman" w:hAnsi="Times New Roman"/>
          <w:b/>
          <w:bCs/>
          <w:iCs/>
          <w:color w:val="000000" w:themeColor="text1"/>
          <w:sz w:val="28"/>
          <w:szCs w:val="28"/>
          <w:lang w:val="uk-UA" w:eastAsia="ru-RU"/>
        </w:rPr>
        <w:t>КП ТМР «Тростянецькомунсервіс» протягом 2024 – 2026 р.р.</w:t>
      </w:r>
    </w:p>
    <w:p w14:paraId="4C7EF3FE" w14:textId="77777777" w:rsidR="00F411F4" w:rsidRPr="009C0989" w:rsidRDefault="00F411F4" w:rsidP="00F411F4">
      <w:pPr>
        <w:spacing w:after="0" w:line="240" w:lineRule="auto"/>
        <w:jc w:val="center"/>
        <w:rPr>
          <w:rFonts w:ascii="Times New Roman" w:eastAsia="Times New Roman" w:hAnsi="Times New Roman"/>
          <w:b/>
          <w:bCs/>
          <w:iCs/>
          <w:color w:val="000000" w:themeColor="text1"/>
          <w:sz w:val="14"/>
          <w:szCs w:val="28"/>
          <w:lang w:val="uk-UA" w:eastAsia="ru-RU"/>
        </w:rPr>
      </w:pPr>
    </w:p>
    <w:tbl>
      <w:tblPr>
        <w:tblpPr w:leftFromText="180" w:rightFromText="180" w:vertAnchor="text" w:horzAnchor="margin" w:tblpXSpec="center" w:tblpY="97"/>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155"/>
        <w:gridCol w:w="1012"/>
        <w:gridCol w:w="810"/>
        <w:gridCol w:w="1079"/>
        <w:gridCol w:w="1012"/>
        <w:gridCol w:w="886"/>
        <w:gridCol w:w="1134"/>
        <w:gridCol w:w="992"/>
        <w:gridCol w:w="851"/>
      </w:tblGrid>
      <w:tr w:rsidR="00F411F4" w:rsidRPr="009C0989" w14:paraId="771F804C" w14:textId="77777777" w:rsidTr="005A1D17">
        <w:trPr>
          <w:trHeight w:val="376"/>
        </w:trPr>
        <w:tc>
          <w:tcPr>
            <w:tcW w:w="1242" w:type="dxa"/>
            <w:vMerge w:val="restart"/>
            <w:shd w:val="clear" w:color="auto" w:fill="00B0F0"/>
            <w:vAlign w:val="center"/>
          </w:tcPr>
          <w:p w14:paraId="3D633529"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20"/>
                <w:szCs w:val="20"/>
                <w:lang w:val="uk-UA" w:eastAsia="ru-RU"/>
              </w:rPr>
            </w:pPr>
            <w:r w:rsidRPr="009C0989">
              <w:rPr>
                <w:rFonts w:ascii="Times New Roman" w:eastAsia="Times New Roman" w:hAnsi="Times New Roman"/>
                <w:b/>
                <w:bCs/>
                <w:color w:val="000000" w:themeColor="text1"/>
                <w:sz w:val="20"/>
                <w:szCs w:val="20"/>
                <w:lang w:val="uk-UA" w:eastAsia="ru-RU"/>
              </w:rPr>
              <w:t>Місяць</w:t>
            </w:r>
          </w:p>
        </w:tc>
        <w:tc>
          <w:tcPr>
            <w:tcW w:w="2977" w:type="dxa"/>
            <w:gridSpan w:val="3"/>
            <w:shd w:val="clear" w:color="auto" w:fill="00B0F0"/>
            <w:vAlign w:val="center"/>
          </w:tcPr>
          <w:p w14:paraId="21FB303A"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20"/>
                <w:szCs w:val="20"/>
                <w:lang w:val="uk-UA" w:eastAsia="ru-RU"/>
              </w:rPr>
            </w:pPr>
            <w:r w:rsidRPr="009C0989">
              <w:rPr>
                <w:rFonts w:ascii="Times New Roman" w:eastAsia="Times New Roman" w:hAnsi="Times New Roman"/>
                <w:b/>
                <w:bCs/>
                <w:color w:val="000000" w:themeColor="text1"/>
                <w:sz w:val="20"/>
                <w:szCs w:val="20"/>
                <w:lang w:val="uk-UA" w:eastAsia="ru-RU"/>
              </w:rPr>
              <w:t>2024 рік</w:t>
            </w:r>
          </w:p>
        </w:tc>
        <w:tc>
          <w:tcPr>
            <w:tcW w:w="2977" w:type="dxa"/>
            <w:gridSpan w:val="3"/>
            <w:shd w:val="clear" w:color="auto" w:fill="00B0F0"/>
            <w:vAlign w:val="center"/>
          </w:tcPr>
          <w:p w14:paraId="3C75DBBD"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20"/>
                <w:szCs w:val="20"/>
                <w:lang w:val="uk-UA" w:eastAsia="ru-RU"/>
              </w:rPr>
            </w:pPr>
            <w:r w:rsidRPr="009C0989">
              <w:rPr>
                <w:rFonts w:ascii="Times New Roman" w:eastAsia="Times New Roman" w:hAnsi="Times New Roman"/>
                <w:b/>
                <w:bCs/>
                <w:color w:val="000000" w:themeColor="text1"/>
                <w:sz w:val="20"/>
                <w:szCs w:val="20"/>
                <w:lang w:val="uk-UA" w:eastAsia="ru-RU"/>
              </w:rPr>
              <w:t>2025 рік</w:t>
            </w:r>
          </w:p>
        </w:tc>
        <w:tc>
          <w:tcPr>
            <w:tcW w:w="2977" w:type="dxa"/>
            <w:gridSpan w:val="3"/>
            <w:shd w:val="clear" w:color="auto" w:fill="00B0F0"/>
            <w:vAlign w:val="center"/>
          </w:tcPr>
          <w:p w14:paraId="107BC41F"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20"/>
                <w:szCs w:val="20"/>
                <w:lang w:val="uk-UA" w:eastAsia="ru-RU"/>
              </w:rPr>
            </w:pPr>
            <w:r w:rsidRPr="009C0989">
              <w:rPr>
                <w:rFonts w:ascii="Times New Roman" w:eastAsia="Times New Roman" w:hAnsi="Times New Roman"/>
                <w:b/>
                <w:bCs/>
                <w:color w:val="000000" w:themeColor="text1"/>
                <w:sz w:val="20"/>
                <w:szCs w:val="20"/>
                <w:lang w:val="uk-UA" w:eastAsia="ru-RU"/>
              </w:rPr>
              <w:t>2026 рік</w:t>
            </w:r>
          </w:p>
        </w:tc>
      </w:tr>
      <w:tr w:rsidR="00F411F4" w:rsidRPr="009C0989" w14:paraId="76BF6F5A" w14:textId="77777777" w:rsidTr="005A1D17">
        <w:trPr>
          <w:trHeight w:val="154"/>
        </w:trPr>
        <w:tc>
          <w:tcPr>
            <w:tcW w:w="1242" w:type="dxa"/>
            <w:vMerge/>
            <w:shd w:val="clear" w:color="auto" w:fill="00B0F0"/>
          </w:tcPr>
          <w:p w14:paraId="0E89D5CE"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20"/>
                <w:szCs w:val="20"/>
                <w:lang w:val="uk-UA" w:eastAsia="ru-RU"/>
              </w:rPr>
            </w:pPr>
          </w:p>
        </w:tc>
        <w:tc>
          <w:tcPr>
            <w:tcW w:w="1155" w:type="dxa"/>
            <w:shd w:val="clear" w:color="auto" w:fill="00B0F0"/>
            <w:vAlign w:val="center"/>
          </w:tcPr>
          <w:p w14:paraId="58DBEC6B"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0809A1A3"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Оплач.</w:t>
            </w:r>
          </w:p>
        </w:tc>
        <w:tc>
          <w:tcPr>
            <w:tcW w:w="810" w:type="dxa"/>
            <w:shd w:val="clear" w:color="auto" w:fill="00B0F0"/>
            <w:vAlign w:val="center"/>
          </w:tcPr>
          <w:p w14:paraId="748A98BE"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w:t>
            </w:r>
          </w:p>
          <w:p w14:paraId="0412A983"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оплати</w:t>
            </w:r>
          </w:p>
        </w:tc>
        <w:tc>
          <w:tcPr>
            <w:tcW w:w="1079" w:type="dxa"/>
            <w:shd w:val="clear" w:color="auto" w:fill="00B0F0"/>
            <w:vAlign w:val="center"/>
          </w:tcPr>
          <w:p w14:paraId="5AFDBD10"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Нарах.</w:t>
            </w:r>
          </w:p>
        </w:tc>
        <w:tc>
          <w:tcPr>
            <w:tcW w:w="1012" w:type="dxa"/>
            <w:shd w:val="clear" w:color="auto" w:fill="00B0F0"/>
            <w:vAlign w:val="center"/>
          </w:tcPr>
          <w:p w14:paraId="534AEAAC"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Оплач.</w:t>
            </w:r>
          </w:p>
        </w:tc>
        <w:tc>
          <w:tcPr>
            <w:tcW w:w="886" w:type="dxa"/>
            <w:shd w:val="clear" w:color="auto" w:fill="00B0F0"/>
            <w:vAlign w:val="center"/>
          </w:tcPr>
          <w:p w14:paraId="7C19BCD8"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w:t>
            </w:r>
          </w:p>
          <w:p w14:paraId="026EAE0C"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оплати</w:t>
            </w:r>
          </w:p>
        </w:tc>
        <w:tc>
          <w:tcPr>
            <w:tcW w:w="1134" w:type="dxa"/>
            <w:shd w:val="clear" w:color="auto" w:fill="00B0F0"/>
            <w:vAlign w:val="center"/>
          </w:tcPr>
          <w:p w14:paraId="6B17B456"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Нарах.</w:t>
            </w:r>
          </w:p>
        </w:tc>
        <w:tc>
          <w:tcPr>
            <w:tcW w:w="992" w:type="dxa"/>
            <w:shd w:val="clear" w:color="auto" w:fill="00B0F0"/>
            <w:vAlign w:val="center"/>
          </w:tcPr>
          <w:p w14:paraId="076E2702"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Оплач.</w:t>
            </w:r>
          </w:p>
        </w:tc>
        <w:tc>
          <w:tcPr>
            <w:tcW w:w="851" w:type="dxa"/>
            <w:shd w:val="clear" w:color="auto" w:fill="00B0F0"/>
            <w:vAlign w:val="center"/>
          </w:tcPr>
          <w:p w14:paraId="27DB212A"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w:t>
            </w:r>
          </w:p>
          <w:p w14:paraId="1C940CE5" w14:textId="77777777" w:rsidR="00F411F4" w:rsidRPr="009C0989" w:rsidRDefault="00F411F4" w:rsidP="005A1D17">
            <w:pPr>
              <w:spacing w:after="0" w:line="240" w:lineRule="auto"/>
              <w:jc w:val="center"/>
              <w:rPr>
                <w:rFonts w:ascii="Times New Roman" w:eastAsia="Times New Roman" w:hAnsi="Times New Roman"/>
                <w:color w:val="000000" w:themeColor="text1"/>
                <w:sz w:val="20"/>
                <w:szCs w:val="20"/>
                <w:lang w:val="uk-UA" w:eastAsia="ru-RU"/>
              </w:rPr>
            </w:pPr>
            <w:r w:rsidRPr="009C0989">
              <w:rPr>
                <w:rFonts w:ascii="Times New Roman" w:eastAsia="Times New Roman" w:hAnsi="Times New Roman"/>
                <w:color w:val="000000" w:themeColor="text1"/>
                <w:sz w:val="20"/>
                <w:szCs w:val="20"/>
                <w:lang w:val="uk-UA" w:eastAsia="ru-RU"/>
              </w:rPr>
              <w:t>оплати</w:t>
            </w:r>
          </w:p>
        </w:tc>
      </w:tr>
      <w:tr w:rsidR="00F411F4" w:rsidRPr="009C0989" w14:paraId="28277F92" w14:textId="77777777" w:rsidTr="005A1D17">
        <w:trPr>
          <w:trHeight w:val="274"/>
        </w:trPr>
        <w:tc>
          <w:tcPr>
            <w:tcW w:w="1242" w:type="dxa"/>
          </w:tcPr>
          <w:p w14:paraId="291FB872"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січень</w:t>
            </w:r>
          </w:p>
        </w:tc>
        <w:tc>
          <w:tcPr>
            <w:tcW w:w="1155" w:type="dxa"/>
          </w:tcPr>
          <w:p w14:paraId="40F3C4DB"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927 230</w:t>
            </w:r>
          </w:p>
        </w:tc>
        <w:tc>
          <w:tcPr>
            <w:tcW w:w="1012" w:type="dxa"/>
          </w:tcPr>
          <w:p w14:paraId="62D3DE6C"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580 277</w:t>
            </w:r>
          </w:p>
        </w:tc>
        <w:tc>
          <w:tcPr>
            <w:tcW w:w="810" w:type="dxa"/>
          </w:tcPr>
          <w:p w14:paraId="7508BF68"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98,3</w:t>
            </w:r>
          </w:p>
        </w:tc>
        <w:tc>
          <w:tcPr>
            <w:tcW w:w="1079" w:type="dxa"/>
          </w:tcPr>
          <w:p w14:paraId="6BA3E161"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1 001 538</w:t>
            </w:r>
          </w:p>
        </w:tc>
        <w:tc>
          <w:tcPr>
            <w:tcW w:w="1012" w:type="dxa"/>
          </w:tcPr>
          <w:p w14:paraId="090A35F6"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1 008 364</w:t>
            </w:r>
          </w:p>
        </w:tc>
        <w:tc>
          <w:tcPr>
            <w:tcW w:w="886" w:type="dxa"/>
          </w:tcPr>
          <w:p w14:paraId="67C4CB3F"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102,3</w:t>
            </w:r>
          </w:p>
        </w:tc>
        <w:tc>
          <w:tcPr>
            <w:tcW w:w="1134" w:type="dxa"/>
          </w:tcPr>
          <w:p w14:paraId="03B62886"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892 193</w:t>
            </w:r>
          </w:p>
        </w:tc>
        <w:tc>
          <w:tcPr>
            <w:tcW w:w="992" w:type="dxa"/>
          </w:tcPr>
          <w:p w14:paraId="7E3D6116"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926 104</w:t>
            </w:r>
          </w:p>
        </w:tc>
        <w:tc>
          <w:tcPr>
            <w:tcW w:w="851" w:type="dxa"/>
          </w:tcPr>
          <w:p w14:paraId="13C282FA"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98,4</w:t>
            </w:r>
          </w:p>
        </w:tc>
      </w:tr>
      <w:tr w:rsidR="00F411F4" w:rsidRPr="009C0989" w14:paraId="64085BA2" w14:textId="77777777" w:rsidTr="005A1D17">
        <w:trPr>
          <w:trHeight w:val="274"/>
        </w:trPr>
        <w:tc>
          <w:tcPr>
            <w:tcW w:w="1242" w:type="dxa"/>
          </w:tcPr>
          <w:p w14:paraId="0E55DA36"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лютий</w:t>
            </w:r>
          </w:p>
        </w:tc>
        <w:tc>
          <w:tcPr>
            <w:tcW w:w="1155" w:type="dxa"/>
          </w:tcPr>
          <w:p w14:paraId="0EA0F8C0"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882 922</w:t>
            </w:r>
          </w:p>
        </w:tc>
        <w:tc>
          <w:tcPr>
            <w:tcW w:w="1012" w:type="dxa"/>
          </w:tcPr>
          <w:p w14:paraId="50739AE4"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854 521</w:t>
            </w:r>
          </w:p>
        </w:tc>
        <w:tc>
          <w:tcPr>
            <w:tcW w:w="810" w:type="dxa"/>
          </w:tcPr>
          <w:p w14:paraId="7E09FF0E"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92,2</w:t>
            </w:r>
          </w:p>
        </w:tc>
        <w:tc>
          <w:tcPr>
            <w:tcW w:w="1079" w:type="dxa"/>
          </w:tcPr>
          <w:p w14:paraId="608AC14F"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946 725</w:t>
            </w:r>
          </w:p>
        </w:tc>
        <w:tc>
          <w:tcPr>
            <w:tcW w:w="1012" w:type="dxa"/>
          </w:tcPr>
          <w:p w14:paraId="4626CC0A"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985 035</w:t>
            </w:r>
          </w:p>
        </w:tc>
        <w:tc>
          <w:tcPr>
            <w:tcW w:w="886" w:type="dxa"/>
          </w:tcPr>
          <w:p w14:paraId="596E7B64"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98,4</w:t>
            </w:r>
          </w:p>
        </w:tc>
        <w:tc>
          <w:tcPr>
            <w:tcW w:w="1134" w:type="dxa"/>
          </w:tcPr>
          <w:p w14:paraId="7E808A69"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805 158</w:t>
            </w:r>
          </w:p>
        </w:tc>
        <w:tc>
          <w:tcPr>
            <w:tcW w:w="992" w:type="dxa"/>
          </w:tcPr>
          <w:p w14:paraId="244ACB3E"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860 840</w:t>
            </w:r>
          </w:p>
        </w:tc>
        <w:tc>
          <w:tcPr>
            <w:tcW w:w="851" w:type="dxa"/>
          </w:tcPr>
          <w:p w14:paraId="6463CEFB"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96,5</w:t>
            </w:r>
          </w:p>
        </w:tc>
      </w:tr>
      <w:tr w:rsidR="00F411F4" w:rsidRPr="009C0989" w14:paraId="3C86B816" w14:textId="77777777" w:rsidTr="005A1D17">
        <w:trPr>
          <w:trHeight w:val="258"/>
        </w:trPr>
        <w:tc>
          <w:tcPr>
            <w:tcW w:w="1242" w:type="dxa"/>
          </w:tcPr>
          <w:p w14:paraId="2FB037A2"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березень</w:t>
            </w:r>
          </w:p>
        </w:tc>
        <w:tc>
          <w:tcPr>
            <w:tcW w:w="1155" w:type="dxa"/>
          </w:tcPr>
          <w:p w14:paraId="16531D44"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859 968</w:t>
            </w:r>
          </w:p>
        </w:tc>
        <w:tc>
          <w:tcPr>
            <w:tcW w:w="1012" w:type="dxa"/>
          </w:tcPr>
          <w:p w14:paraId="0D968443"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855 786</w:t>
            </w:r>
          </w:p>
        </w:tc>
        <w:tc>
          <w:tcPr>
            <w:tcW w:w="810" w:type="dxa"/>
          </w:tcPr>
          <w:p w14:paraId="625CA78C"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96,9</w:t>
            </w:r>
          </w:p>
        </w:tc>
        <w:tc>
          <w:tcPr>
            <w:tcW w:w="1079" w:type="dxa"/>
          </w:tcPr>
          <w:p w14:paraId="1794A251"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990 953</w:t>
            </w:r>
          </w:p>
        </w:tc>
        <w:tc>
          <w:tcPr>
            <w:tcW w:w="1012" w:type="dxa"/>
          </w:tcPr>
          <w:p w14:paraId="3C23CBF4"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943 893</w:t>
            </w:r>
          </w:p>
        </w:tc>
        <w:tc>
          <w:tcPr>
            <w:tcW w:w="886" w:type="dxa"/>
          </w:tcPr>
          <w:p w14:paraId="445410E7"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99,7</w:t>
            </w:r>
          </w:p>
        </w:tc>
        <w:tc>
          <w:tcPr>
            <w:tcW w:w="1134" w:type="dxa"/>
          </w:tcPr>
          <w:p w14:paraId="68194FC6"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848 157</w:t>
            </w:r>
          </w:p>
        </w:tc>
        <w:tc>
          <w:tcPr>
            <w:tcW w:w="992" w:type="dxa"/>
          </w:tcPr>
          <w:p w14:paraId="2E164150"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800 500</w:t>
            </w:r>
          </w:p>
        </w:tc>
        <w:tc>
          <w:tcPr>
            <w:tcW w:w="851" w:type="dxa"/>
          </w:tcPr>
          <w:p w14:paraId="26D4607F" w14:textId="77777777" w:rsidR="00F411F4" w:rsidRPr="009C0989" w:rsidRDefault="00F411F4" w:rsidP="005A1D17">
            <w:pPr>
              <w:spacing w:after="0" w:line="240" w:lineRule="auto"/>
              <w:jc w:val="center"/>
              <w:rPr>
                <w:rFonts w:ascii="Times New Roman" w:eastAsia="Times New Roman" w:hAnsi="Times New Roman"/>
                <w:color w:val="000000" w:themeColor="text1"/>
                <w:sz w:val="18"/>
                <w:szCs w:val="20"/>
                <w:lang w:val="uk-UA" w:eastAsia="ru-RU"/>
              </w:rPr>
            </w:pPr>
            <w:r>
              <w:rPr>
                <w:rFonts w:ascii="Times New Roman" w:eastAsia="Times New Roman" w:hAnsi="Times New Roman"/>
                <w:color w:val="000000" w:themeColor="text1"/>
                <w:sz w:val="18"/>
                <w:szCs w:val="20"/>
                <w:lang w:val="uk-UA" w:eastAsia="ru-RU"/>
              </w:rPr>
              <w:t>99,4</w:t>
            </w:r>
          </w:p>
        </w:tc>
      </w:tr>
      <w:tr w:rsidR="00F411F4" w:rsidRPr="009C0989" w14:paraId="6CCFDC9A" w14:textId="77777777" w:rsidTr="005A1D17">
        <w:trPr>
          <w:trHeight w:val="274"/>
        </w:trPr>
        <w:tc>
          <w:tcPr>
            <w:tcW w:w="1242" w:type="dxa"/>
          </w:tcPr>
          <w:p w14:paraId="1750F691"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квітень</w:t>
            </w:r>
          </w:p>
        </w:tc>
        <w:tc>
          <w:tcPr>
            <w:tcW w:w="1155" w:type="dxa"/>
          </w:tcPr>
          <w:p w14:paraId="180FD299"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999 298</w:t>
            </w:r>
          </w:p>
        </w:tc>
        <w:tc>
          <w:tcPr>
            <w:tcW w:w="1012" w:type="dxa"/>
          </w:tcPr>
          <w:p w14:paraId="320EFAB8"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840 424</w:t>
            </w:r>
          </w:p>
        </w:tc>
        <w:tc>
          <w:tcPr>
            <w:tcW w:w="810" w:type="dxa"/>
          </w:tcPr>
          <w:p w14:paraId="03B53519"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97,7</w:t>
            </w:r>
          </w:p>
        </w:tc>
        <w:tc>
          <w:tcPr>
            <w:tcW w:w="1079" w:type="dxa"/>
          </w:tcPr>
          <w:p w14:paraId="59C2A1C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979 057</w:t>
            </w:r>
          </w:p>
        </w:tc>
        <w:tc>
          <w:tcPr>
            <w:tcW w:w="1012" w:type="dxa"/>
          </w:tcPr>
          <w:p w14:paraId="1AC60546"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984 087</w:t>
            </w:r>
          </w:p>
        </w:tc>
        <w:tc>
          <w:tcPr>
            <w:tcW w:w="886" w:type="dxa"/>
          </w:tcPr>
          <w:p w14:paraId="39C51311"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99,3</w:t>
            </w:r>
          </w:p>
        </w:tc>
        <w:tc>
          <w:tcPr>
            <w:tcW w:w="1134" w:type="dxa"/>
          </w:tcPr>
          <w:p w14:paraId="58793556"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3D000CF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45FF4391"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57756879" w14:textId="77777777" w:rsidTr="005A1D17">
        <w:trPr>
          <w:trHeight w:val="258"/>
        </w:trPr>
        <w:tc>
          <w:tcPr>
            <w:tcW w:w="1242" w:type="dxa"/>
          </w:tcPr>
          <w:p w14:paraId="7D4EF25B"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травень</w:t>
            </w:r>
          </w:p>
        </w:tc>
        <w:tc>
          <w:tcPr>
            <w:tcW w:w="1155" w:type="dxa"/>
          </w:tcPr>
          <w:p w14:paraId="58B49B59"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928 450</w:t>
            </w:r>
          </w:p>
        </w:tc>
        <w:tc>
          <w:tcPr>
            <w:tcW w:w="1012" w:type="dxa"/>
          </w:tcPr>
          <w:p w14:paraId="23B87CC7"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929 442</w:t>
            </w:r>
          </w:p>
        </w:tc>
        <w:tc>
          <w:tcPr>
            <w:tcW w:w="810" w:type="dxa"/>
          </w:tcPr>
          <w:p w14:paraId="779790C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93,0</w:t>
            </w:r>
          </w:p>
        </w:tc>
        <w:tc>
          <w:tcPr>
            <w:tcW w:w="1079" w:type="dxa"/>
          </w:tcPr>
          <w:p w14:paraId="0C9AA5E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1 026 845</w:t>
            </w:r>
          </w:p>
        </w:tc>
        <w:tc>
          <w:tcPr>
            <w:tcW w:w="1012" w:type="dxa"/>
          </w:tcPr>
          <w:p w14:paraId="23DC110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1 009 490</w:t>
            </w:r>
          </w:p>
        </w:tc>
        <w:tc>
          <w:tcPr>
            <w:tcW w:w="886" w:type="dxa"/>
          </w:tcPr>
          <w:p w14:paraId="4C86C9A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103,1</w:t>
            </w:r>
          </w:p>
        </w:tc>
        <w:tc>
          <w:tcPr>
            <w:tcW w:w="1134" w:type="dxa"/>
          </w:tcPr>
          <w:p w14:paraId="69F40D9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52BB7ECD"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7DFC69D7"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367C7DF7" w14:textId="77777777" w:rsidTr="005A1D17">
        <w:trPr>
          <w:trHeight w:val="274"/>
        </w:trPr>
        <w:tc>
          <w:tcPr>
            <w:tcW w:w="1242" w:type="dxa"/>
          </w:tcPr>
          <w:p w14:paraId="4E35BE1A"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червень</w:t>
            </w:r>
          </w:p>
        </w:tc>
        <w:tc>
          <w:tcPr>
            <w:tcW w:w="1155" w:type="dxa"/>
          </w:tcPr>
          <w:p w14:paraId="7ECAC49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950 932</w:t>
            </w:r>
          </w:p>
        </w:tc>
        <w:tc>
          <w:tcPr>
            <w:tcW w:w="1012" w:type="dxa"/>
          </w:tcPr>
          <w:p w14:paraId="43E5745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980 328</w:t>
            </w:r>
          </w:p>
        </w:tc>
        <w:tc>
          <w:tcPr>
            <w:tcW w:w="810" w:type="dxa"/>
          </w:tcPr>
          <w:p w14:paraId="54AD9F40"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105,6</w:t>
            </w:r>
          </w:p>
        </w:tc>
        <w:tc>
          <w:tcPr>
            <w:tcW w:w="1079" w:type="dxa"/>
          </w:tcPr>
          <w:p w14:paraId="23C32C13"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1 089 546</w:t>
            </w:r>
          </w:p>
        </w:tc>
        <w:tc>
          <w:tcPr>
            <w:tcW w:w="1012" w:type="dxa"/>
          </w:tcPr>
          <w:p w14:paraId="117E95D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1 014 191</w:t>
            </w:r>
          </w:p>
        </w:tc>
        <w:tc>
          <w:tcPr>
            <w:tcW w:w="886" w:type="dxa"/>
          </w:tcPr>
          <w:p w14:paraId="40482BA2"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98,8</w:t>
            </w:r>
          </w:p>
        </w:tc>
        <w:tc>
          <w:tcPr>
            <w:tcW w:w="1134" w:type="dxa"/>
          </w:tcPr>
          <w:p w14:paraId="2BBEB25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4DCD11F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4F381B4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56E874F1" w14:textId="77777777" w:rsidTr="005A1D17">
        <w:trPr>
          <w:trHeight w:val="258"/>
        </w:trPr>
        <w:tc>
          <w:tcPr>
            <w:tcW w:w="1242" w:type="dxa"/>
          </w:tcPr>
          <w:p w14:paraId="60F94585"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липень</w:t>
            </w:r>
          </w:p>
        </w:tc>
        <w:tc>
          <w:tcPr>
            <w:tcW w:w="1155" w:type="dxa"/>
          </w:tcPr>
          <w:p w14:paraId="55ECE285"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946 462</w:t>
            </w:r>
          </w:p>
        </w:tc>
        <w:tc>
          <w:tcPr>
            <w:tcW w:w="1012" w:type="dxa"/>
          </w:tcPr>
          <w:p w14:paraId="7BBAF509"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957 729</w:t>
            </w:r>
          </w:p>
        </w:tc>
        <w:tc>
          <w:tcPr>
            <w:tcW w:w="810" w:type="dxa"/>
          </w:tcPr>
          <w:p w14:paraId="4E57499D"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100,7</w:t>
            </w:r>
          </w:p>
        </w:tc>
        <w:tc>
          <w:tcPr>
            <w:tcW w:w="1079" w:type="dxa"/>
          </w:tcPr>
          <w:p w14:paraId="05AFE2E2"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1 054 590</w:t>
            </w:r>
          </w:p>
        </w:tc>
        <w:tc>
          <w:tcPr>
            <w:tcW w:w="1012" w:type="dxa"/>
          </w:tcPr>
          <w:p w14:paraId="479F9938"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1 058 208</w:t>
            </w:r>
          </w:p>
        </w:tc>
        <w:tc>
          <w:tcPr>
            <w:tcW w:w="886" w:type="dxa"/>
          </w:tcPr>
          <w:p w14:paraId="50C5DE1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97,1</w:t>
            </w:r>
          </w:p>
        </w:tc>
        <w:tc>
          <w:tcPr>
            <w:tcW w:w="1134" w:type="dxa"/>
          </w:tcPr>
          <w:p w14:paraId="51E730DD"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2D4A73D1"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1C49D120"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742D507B" w14:textId="77777777" w:rsidTr="005A1D17">
        <w:trPr>
          <w:trHeight w:val="274"/>
        </w:trPr>
        <w:tc>
          <w:tcPr>
            <w:tcW w:w="1242" w:type="dxa"/>
          </w:tcPr>
          <w:p w14:paraId="2EDB23DC"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серпень</w:t>
            </w:r>
          </w:p>
        </w:tc>
        <w:tc>
          <w:tcPr>
            <w:tcW w:w="1155" w:type="dxa"/>
          </w:tcPr>
          <w:p w14:paraId="27FB6E63"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1 009 839</w:t>
            </w:r>
          </w:p>
        </w:tc>
        <w:tc>
          <w:tcPr>
            <w:tcW w:w="1012" w:type="dxa"/>
          </w:tcPr>
          <w:p w14:paraId="73C6A008"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960 953</w:t>
            </w:r>
          </w:p>
        </w:tc>
        <w:tc>
          <w:tcPr>
            <w:tcW w:w="810" w:type="dxa"/>
          </w:tcPr>
          <w:p w14:paraId="25F64B78"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101,5</w:t>
            </w:r>
          </w:p>
        </w:tc>
        <w:tc>
          <w:tcPr>
            <w:tcW w:w="1079" w:type="dxa"/>
          </w:tcPr>
          <w:p w14:paraId="74B9F81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1 070 434</w:t>
            </w:r>
          </w:p>
        </w:tc>
        <w:tc>
          <w:tcPr>
            <w:tcW w:w="1012" w:type="dxa"/>
          </w:tcPr>
          <w:p w14:paraId="1D7028E2"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1 059 069</w:t>
            </w:r>
          </w:p>
        </w:tc>
        <w:tc>
          <w:tcPr>
            <w:tcW w:w="886" w:type="dxa"/>
          </w:tcPr>
          <w:p w14:paraId="72DD305A"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100,4</w:t>
            </w:r>
          </w:p>
        </w:tc>
        <w:tc>
          <w:tcPr>
            <w:tcW w:w="1134" w:type="dxa"/>
          </w:tcPr>
          <w:p w14:paraId="2A94ED20"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2E59A4FD"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401B58E0"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38EAED37" w14:textId="77777777" w:rsidTr="005A1D17">
        <w:trPr>
          <w:trHeight w:val="258"/>
        </w:trPr>
        <w:tc>
          <w:tcPr>
            <w:tcW w:w="1242" w:type="dxa"/>
          </w:tcPr>
          <w:p w14:paraId="097566FD"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вересень</w:t>
            </w:r>
          </w:p>
        </w:tc>
        <w:tc>
          <w:tcPr>
            <w:tcW w:w="1155" w:type="dxa"/>
          </w:tcPr>
          <w:p w14:paraId="77FCA563"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968 196</w:t>
            </w:r>
          </w:p>
        </w:tc>
        <w:tc>
          <w:tcPr>
            <w:tcW w:w="1012" w:type="dxa"/>
          </w:tcPr>
          <w:p w14:paraId="3261D0F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1 012 243</w:t>
            </w:r>
          </w:p>
        </w:tc>
        <w:tc>
          <w:tcPr>
            <w:tcW w:w="810" w:type="dxa"/>
          </w:tcPr>
          <w:p w14:paraId="6D9B1D80"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100,2</w:t>
            </w:r>
          </w:p>
        </w:tc>
        <w:tc>
          <w:tcPr>
            <w:tcW w:w="1079" w:type="dxa"/>
          </w:tcPr>
          <w:p w14:paraId="72C79C0D"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1 056 439</w:t>
            </w:r>
          </w:p>
        </w:tc>
        <w:tc>
          <w:tcPr>
            <w:tcW w:w="1012" w:type="dxa"/>
          </w:tcPr>
          <w:p w14:paraId="6EBA95E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1 072 161</w:t>
            </w:r>
          </w:p>
        </w:tc>
        <w:tc>
          <w:tcPr>
            <w:tcW w:w="886" w:type="dxa"/>
          </w:tcPr>
          <w:p w14:paraId="0716CB5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100,2</w:t>
            </w:r>
          </w:p>
        </w:tc>
        <w:tc>
          <w:tcPr>
            <w:tcW w:w="1134" w:type="dxa"/>
          </w:tcPr>
          <w:p w14:paraId="10848B06"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47D62FA9"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7EEF2EF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6A6DACEA" w14:textId="77777777" w:rsidTr="005A1D17">
        <w:trPr>
          <w:trHeight w:val="274"/>
        </w:trPr>
        <w:tc>
          <w:tcPr>
            <w:tcW w:w="1242" w:type="dxa"/>
          </w:tcPr>
          <w:p w14:paraId="279B2522"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жовтень</w:t>
            </w:r>
          </w:p>
        </w:tc>
        <w:tc>
          <w:tcPr>
            <w:tcW w:w="1155" w:type="dxa"/>
          </w:tcPr>
          <w:p w14:paraId="05EC4E24"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1 072 577</w:t>
            </w:r>
          </w:p>
        </w:tc>
        <w:tc>
          <w:tcPr>
            <w:tcW w:w="1012" w:type="dxa"/>
          </w:tcPr>
          <w:p w14:paraId="557E64D0"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999 274</w:t>
            </w:r>
          </w:p>
        </w:tc>
        <w:tc>
          <w:tcPr>
            <w:tcW w:w="810" w:type="dxa"/>
          </w:tcPr>
          <w:p w14:paraId="6CEE6011"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103,2</w:t>
            </w:r>
          </w:p>
        </w:tc>
        <w:tc>
          <w:tcPr>
            <w:tcW w:w="1079" w:type="dxa"/>
          </w:tcPr>
          <w:p w14:paraId="0FE86A95"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1 028 150</w:t>
            </w:r>
          </w:p>
        </w:tc>
        <w:tc>
          <w:tcPr>
            <w:tcW w:w="1012" w:type="dxa"/>
          </w:tcPr>
          <w:p w14:paraId="624D9A16"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1 065 671</w:t>
            </w:r>
          </w:p>
        </w:tc>
        <w:tc>
          <w:tcPr>
            <w:tcW w:w="886" w:type="dxa"/>
          </w:tcPr>
          <w:p w14:paraId="561D3487"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100,9</w:t>
            </w:r>
          </w:p>
        </w:tc>
        <w:tc>
          <w:tcPr>
            <w:tcW w:w="1134" w:type="dxa"/>
          </w:tcPr>
          <w:p w14:paraId="39750685"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5987F03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4F18186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38AFC60B" w14:textId="77777777" w:rsidTr="005A1D17">
        <w:trPr>
          <w:trHeight w:val="258"/>
        </w:trPr>
        <w:tc>
          <w:tcPr>
            <w:tcW w:w="1242" w:type="dxa"/>
          </w:tcPr>
          <w:p w14:paraId="0C8F8A5E"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листопад</w:t>
            </w:r>
          </w:p>
        </w:tc>
        <w:tc>
          <w:tcPr>
            <w:tcW w:w="1155" w:type="dxa"/>
          </w:tcPr>
          <w:p w14:paraId="79BBE733"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1 003 309</w:t>
            </w:r>
          </w:p>
        </w:tc>
        <w:tc>
          <w:tcPr>
            <w:tcW w:w="1012" w:type="dxa"/>
          </w:tcPr>
          <w:p w14:paraId="38A1926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1 061 486</w:t>
            </w:r>
          </w:p>
        </w:tc>
        <w:tc>
          <w:tcPr>
            <w:tcW w:w="810" w:type="dxa"/>
          </w:tcPr>
          <w:p w14:paraId="297B4607"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99,0</w:t>
            </w:r>
          </w:p>
        </w:tc>
        <w:tc>
          <w:tcPr>
            <w:tcW w:w="1079" w:type="dxa"/>
          </w:tcPr>
          <w:p w14:paraId="793A39A1"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976 141</w:t>
            </w:r>
          </w:p>
        </w:tc>
        <w:tc>
          <w:tcPr>
            <w:tcW w:w="1012" w:type="dxa"/>
          </w:tcPr>
          <w:p w14:paraId="49C1D371"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1 074 145</w:t>
            </w:r>
          </w:p>
        </w:tc>
        <w:tc>
          <w:tcPr>
            <w:tcW w:w="886" w:type="dxa"/>
          </w:tcPr>
          <w:p w14:paraId="2BD97CE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104,5</w:t>
            </w:r>
          </w:p>
        </w:tc>
        <w:tc>
          <w:tcPr>
            <w:tcW w:w="1134" w:type="dxa"/>
          </w:tcPr>
          <w:p w14:paraId="519A78F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2E20B3DE"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37A10E56"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445ECF42" w14:textId="77777777" w:rsidTr="005A1D17">
        <w:trPr>
          <w:trHeight w:val="274"/>
        </w:trPr>
        <w:tc>
          <w:tcPr>
            <w:tcW w:w="1242" w:type="dxa"/>
          </w:tcPr>
          <w:p w14:paraId="4A4D74CE" w14:textId="77777777" w:rsidR="00F411F4" w:rsidRPr="009C0989" w:rsidRDefault="00F411F4" w:rsidP="005A1D17">
            <w:pPr>
              <w:spacing w:after="0" w:line="240" w:lineRule="auto"/>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грудень</w:t>
            </w:r>
          </w:p>
        </w:tc>
        <w:tc>
          <w:tcPr>
            <w:tcW w:w="1155" w:type="dxa"/>
          </w:tcPr>
          <w:p w14:paraId="1886D064"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985 393</w:t>
            </w:r>
          </w:p>
        </w:tc>
        <w:tc>
          <w:tcPr>
            <w:tcW w:w="1012" w:type="dxa"/>
          </w:tcPr>
          <w:p w14:paraId="06F53FB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1 055 226</w:t>
            </w:r>
          </w:p>
        </w:tc>
        <w:tc>
          <w:tcPr>
            <w:tcW w:w="810" w:type="dxa"/>
          </w:tcPr>
          <w:p w14:paraId="099AB3A4"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105,2</w:t>
            </w:r>
          </w:p>
        </w:tc>
        <w:tc>
          <w:tcPr>
            <w:tcW w:w="1079" w:type="dxa"/>
          </w:tcPr>
          <w:p w14:paraId="0EEA51BB"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940 987</w:t>
            </w:r>
          </w:p>
        </w:tc>
        <w:tc>
          <w:tcPr>
            <w:tcW w:w="1012" w:type="dxa"/>
          </w:tcPr>
          <w:p w14:paraId="4E4E1A6C"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1 049 851</w:t>
            </w:r>
          </w:p>
        </w:tc>
        <w:tc>
          <w:tcPr>
            <w:tcW w:w="886" w:type="dxa"/>
          </w:tcPr>
          <w:p w14:paraId="25587083"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r w:rsidRPr="009C0989">
              <w:rPr>
                <w:rFonts w:ascii="Times New Roman" w:eastAsia="Times New Roman" w:hAnsi="Times New Roman"/>
                <w:color w:val="000000" w:themeColor="text1"/>
                <w:sz w:val="18"/>
                <w:szCs w:val="20"/>
                <w:lang w:val="uk-UA" w:eastAsia="ru-RU"/>
              </w:rPr>
              <w:t>107,6</w:t>
            </w:r>
          </w:p>
        </w:tc>
        <w:tc>
          <w:tcPr>
            <w:tcW w:w="1134" w:type="dxa"/>
          </w:tcPr>
          <w:p w14:paraId="4CE10BCF"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992" w:type="dxa"/>
          </w:tcPr>
          <w:p w14:paraId="708EE335"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c>
          <w:tcPr>
            <w:tcW w:w="851" w:type="dxa"/>
          </w:tcPr>
          <w:p w14:paraId="34AF4E62" w14:textId="77777777" w:rsidR="00F411F4" w:rsidRPr="009C0989" w:rsidRDefault="00F411F4" w:rsidP="005A1D17">
            <w:pPr>
              <w:tabs>
                <w:tab w:val="left" w:pos="2160"/>
              </w:tabs>
              <w:spacing w:after="0" w:line="240" w:lineRule="auto"/>
              <w:jc w:val="center"/>
              <w:rPr>
                <w:rFonts w:ascii="Times New Roman" w:eastAsia="Times New Roman" w:hAnsi="Times New Roman"/>
                <w:color w:val="000000" w:themeColor="text1"/>
                <w:sz w:val="18"/>
                <w:szCs w:val="20"/>
                <w:lang w:val="uk-UA" w:eastAsia="ru-RU"/>
              </w:rPr>
            </w:pPr>
          </w:p>
        </w:tc>
      </w:tr>
      <w:tr w:rsidR="00F411F4" w:rsidRPr="009C0989" w14:paraId="00839550" w14:textId="77777777" w:rsidTr="005A1D17">
        <w:trPr>
          <w:trHeight w:val="348"/>
        </w:trPr>
        <w:tc>
          <w:tcPr>
            <w:tcW w:w="1242" w:type="dxa"/>
            <w:vAlign w:val="bottom"/>
          </w:tcPr>
          <w:p w14:paraId="0441DFA9"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Всього:</w:t>
            </w:r>
          </w:p>
        </w:tc>
        <w:tc>
          <w:tcPr>
            <w:tcW w:w="1155" w:type="dxa"/>
            <w:vAlign w:val="bottom"/>
          </w:tcPr>
          <w:p w14:paraId="6E2E1136"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11 139 266</w:t>
            </w:r>
          </w:p>
        </w:tc>
        <w:tc>
          <w:tcPr>
            <w:tcW w:w="1012" w:type="dxa"/>
            <w:vAlign w:val="bottom"/>
          </w:tcPr>
          <w:p w14:paraId="78573502" w14:textId="77777777" w:rsidR="00F411F4" w:rsidRPr="009C0989" w:rsidRDefault="00F411F4" w:rsidP="005A1D17">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11 087 689</w:t>
            </w:r>
          </w:p>
        </w:tc>
        <w:tc>
          <w:tcPr>
            <w:tcW w:w="810" w:type="dxa"/>
            <w:vAlign w:val="bottom"/>
          </w:tcPr>
          <w:p w14:paraId="44997940"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99,5</w:t>
            </w:r>
          </w:p>
        </w:tc>
        <w:tc>
          <w:tcPr>
            <w:tcW w:w="1079" w:type="dxa"/>
            <w:vAlign w:val="bottom"/>
          </w:tcPr>
          <w:p w14:paraId="4ECD58E7"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12 205 811</w:t>
            </w:r>
          </w:p>
        </w:tc>
        <w:tc>
          <w:tcPr>
            <w:tcW w:w="1012" w:type="dxa"/>
            <w:vAlign w:val="bottom"/>
          </w:tcPr>
          <w:p w14:paraId="36D868CA" w14:textId="77777777" w:rsidR="00F411F4" w:rsidRPr="009C0989" w:rsidRDefault="00F411F4" w:rsidP="005A1D17">
            <w:pPr>
              <w:spacing w:after="0" w:line="240" w:lineRule="auto"/>
              <w:ind w:left="-68" w:right="-113"/>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12 324 165</w:t>
            </w:r>
          </w:p>
        </w:tc>
        <w:tc>
          <w:tcPr>
            <w:tcW w:w="886" w:type="dxa"/>
            <w:vAlign w:val="bottom"/>
          </w:tcPr>
          <w:p w14:paraId="2738E32D"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sidRPr="009C0989">
              <w:rPr>
                <w:rFonts w:ascii="Times New Roman" w:eastAsia="Times New Roman" w:hAnsi="Times New Roman"/>
                <w:b/>
                <w:bCs/>
                <w:color w:val="000000" w:themeColor="text1"/>
                <w:sz w:val="18"/>
                <w:szCs w:val="20"/>
                <w:lang w:val="uk-UA" w:eastAsia="ru-RU"/>
              </w:rPr>
              <w:t>101,0</w:t>
            </w:r>
          </w:p>
        </w:tc>
        <w:tc>
          <w:tcPr>
            <w:tcW w:w="1134" w:type="dxa"/>
            <w:vAlign w:val="bottom"/>
          </w:tcPr>
          <w:p w14:paraId="4C700E5D"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Pr>
                <w:rFonts w:ascii="Times New Roman" w:eastAsia="Times New Roman" w:hAnsi="Times New Roman"/>
                <w:b/>
                <w:bCs/>
                <w:color w:val="000000" w:themeColor="text1"/>
                <w:sz w:val="18"/>
                <w:szCs w:val="20"/>
                <w:lang w:val="uk-UA" w:eastAsia="ru-RU"/>
              </w:rPr>
              <w:t>2 638 338</w:t>
            </w:r>
          </w:p>
        </w:tc>
        <w:tc>
          <w:tcPr>
            <w:tcW w:w="992" w:type="dxa"/>
            <w:vAlign w:val="bottom"/>
          </w:tcPr>
          <w:p w14:paraId="01E3D789" w14:textId="77777777" w:rsidR="00F411F4" w:rsidRPr="009C0989" w:rsidRDefault="00F411F4" w:rsidP="005A1D17">
            <w:pPr>
              <w:spacing w:after="0" w:line="240" w:lineRule="auto"/>
              <w:ind w:left="-68" w:right="-113"/>
              <w:jc w:val="center"/>
              <w:rPr>
                <w:rFonts w:ascii="Times New Roman" w:eastAsia="Times New Roman" w:hAnsi="Times New Roman"/>
                <w:b/>
                <w:bCs/>
                <w:color w:val="000000" w:themeColor="text1"/>
                <w:sz w:val="18"/>
                <w:szCs w:val="20"/>
                <w:lang w:val="uk-UA" w:eastAsia="ru-RU"/>
              </w:rPr>
            </w:pPr>
            <w:r>
              <w:rPr>
                <w:rFonts w:ascii="Times New Roman" w:eastAsia="Times New Roman" w:hAnsi="Times New Roman"/>
                <w:b/>
                <w:bCs/>
                <w:color w:val="000000" w:themeColor="text1"/>
                <w:sz w:val="18"/>
                <w:szCs w:val="20"/>
                <w:lang w:val="uk-UA" w:eastAsia="ru-RU"/>
              </w:rPr>
              <w:t>2 587 444</w:t>
            </w:r>
          </w:p>
        </w:tc>
        <w:tc>
          <w:tcPr>
            <w:tcW w:w="851" w:type="dxa"/>
            <w:vAlign w:val="bottom"/>
          </w:tcPr>
          <w:p w14:paraId="1CD05CC4" w14:textId="77777777" w:rsidR="00F411F4" w:rsidRPr="009C0989" w:rsidRDefault="00F411F4" w:rsidP="005A1D17">
            <w:pPr>
              <w:spacing w:after="0" w:line="240" w:lineRule="auto"/>
              <w:jc w:val="center"/>
              <w:rPr>
                <w:rFonts w:ascii="Times New Roman" w:eastAsia="Times New Roman" w:hAnsi="Times New Roman"/>
                <w:b/>
                <w:bCs/>
                <w:color w:val="000000" w:themeColor="text1"/>
                <w:sz w:val="18"/>
                <w:szCs w:val="20"/>
                <w:lang w:val="uk-UA" w:eastAsia="ru-RU"/>
              </w:rPr>
            </w:pPr>
            <w:r>
              <w:rPr>
                <w:rFonts w:ascii="Times New Roman" w:eastAsia="Times New Roman" w:hAnsi="Times New Roman"/>
                <w:b/>
                <w:bCs/>
                <w:color w:val="000000" w:themeColor="text1"/>
                <w:sz w:val="18"/>
                <w:szCs w:val="20"/>
                <w:lang w:val="uk-UA" w:eastAsia="ru-RU"/>
              </w:rPr>
              <w:t>98,1</w:t>
            </w:r>
          </w:p>
        </w:tc>
      </w:tr>
    </w:tbl>
    <w:p w14:paraId="5303DAD4" w14:textId="77777777" w:rsidR="00F411F4" w:rsidRPr="003A79FE" w:rsidRDefault="00F411F4" w:rsidP="00F411F4">
      <w:pPr>
        <w:tabs>
          <w:tab w:val="left" w:pos="2475"/>
        </w:tabs>
        <w:spacing w:after="0" w:line="240" w:lineRule="auto"/>
        <w:ind w:firstLine="708"/>
        <w:jc w:val="both"/>
        <w:rPr>
          <w:rFonts w:ascii="Times New Roman" w:eastAsia="Times New Roman" w:hAnsi="Times New Roman"/>
          <w:b/>
          <w:bCs/>
          <w:color w:val="FF0000"/>
          <w:sz w:val="8"/>
          <w:szCs w:val="28"/>
          <w:lang w:val="uk-UA" w:eastAsia="ru-RU"/>
        </w:rPr>
      </w:pPr>
      <w:r w:rsidRPr="003A79FE">
        <w:rPr>
          <w:rFonts w:ascii="Times New Roman" w:eastAsia="SimSun" w:hAnsi="Times New Roman"/>
          <w:color w:val="FF0000"/>
          <w:sz w:val="16"/>
          <w:szCs w:val="16"/>
          <w:lang w:val="uk-UA" w:eastAsia="ru-RU"/>
        </w:rPr>
        <w:tab/>
      </w:r>
    </w:p>
    <w:p w14:paraId="55EEDCC5" w14:textId="77777777" w:rsidR="00F411F4" w:rsidRPr="003A79FE" w:rsidRDefault="00F411F4" w:rsidP="00F411F4">
      <w:pPr>
        <w:tabs>
          <w:tab w:val="left" w:pos="0"/>
          <w:tab w:val="center" w:pos="4677"/>
        </w:tabs>
        <w:spacing w:after="0" w:line="240" w:lineRule="auto"/>
        <w:jc w:val="center"/>
        <w:rPr>
          <w:rFonts w:ascii="Times New Roman" w:eastAsia="Times New Roman" w:hAnsi="Times New Roman"/>
          <w:b/>
          <w:bCs/>
          <w:color w:val="FF0000"/>
          <w:sz w:val="8"/>
          <w:szCs w:val="28"/>
          <w:lang w:val="uk-UA" w:eastAsia="ru-RU"/>
        </w:rPr>
      </w:pPr>
    </w:p>
    <w:p w14:paraId="47984A22" w14:textId="77777777" w:rsidR="00F411F4" w:rsidRPr="003A79FE" w:rsidRDefault="00F411F4" w:rsidP="00F411F4">
      <w:pPr>
        <w:tabs>
          <w:tab w:val="left" w:pos="0"/>
          <w:tab w:val="left" w:pos="709"/>
          <w:tab w:val="center" w:pos="4677"/>
        </w:tabs>
        <w:spacing w:after="0" w:line="240" w:lineRule="auto"/>
        <w:jc w:val="both"/>
        <w:rPr>
          <w:rFonts w:ascii="Times New Roman" w:eastAsia="Times New Roman" w:hAnsi="Times New Roman"/>
          <w:b/>
          <w:bCs/>
          <w:color w:val="000000" w:themeColor="text1"/>
          <w:sz w:val="28"/>
          <w:szCs w:val="28"/>
          <w:lang w:val="uk-UA" w:eastAsia="ru-RU"/>
        </w:rPr>
      </w:pPr>
      <w:r w:rsidRPr="003A79FE">
        <w:rPr>
          <w:rFonts w:ascii="Times New Roman" w:eastAsia="Times New Roman" w:hAnsi="Times New Roman"/>
          <w:bCs/>
          <w:color w:val="FF0000"/>
          <w:sz w:val="28"/>
          <w:szCs w:val="28"/>
          <w:lang w:val="uk-UA" w:eastAsia="ru-RU"/>
        </w:rPr>
        <w:tab/>
      </w:r>
      <w:r w:rsidRPr="003A79FE">
        <w:rPr>
          <w:rFonts w:ascii="Times New Roman" w:eastAsia="Times New Roman" w:hAnsi="Times New Roman"/>
          <w:bCs/>
          <w:color w:val="000000" w:themeColor="text1"/>
          <w:sz w:val="28"/>
          <w:szCs w:val="28"/>
          <w:lang w:val="uk-UA" w:eastAsia="ru-RU"/>
        </w:rPr>
        <w:t xml:space="preserve">                                                  </w:t>
      </w:r>
      <w:r w:rsidRPr="003A79FE">
        <w:rPr>
          <w:rFonts w:ascii="Times New Roman" w:eastAsia="Times New Roman" w:hAnsi="Times New Roman"/>
          <w:b/>
          <w:bCs/>
          <w:color w:val="000000" w:themeColor="text1"/>
          <w:sz w:val="28"/>
          <w:szCs w:val="28"/>
          <w:lang w:val="uk-UA" w:eastAsia="ru-RU"/>
        </w:rPr>
        <w:t>Водопостачання</w:t>
      </w:r>
    </w:p>
    <w:p w14:paraId="3860C8A7" w14:textId="77777777" w:rsidR="00F411F4" w:rsidRPr="003A79FE" w:rsidRDefault="00F411F4" w:rsidP="00F411F4">
      <w:pPr>
        <w:spacing w:after="0" w:line="240" w:lineRule="auto"/>
        <w:jc w:val="center"/>
        <w:rPr>
          <w:rFonts w:ascii="Times New Roman" w:eastAsia="Times New Roman" w:hAnsi="Times New Roman"/>
          <w:b/>
          <w:bCs/>
          <w:iCs/>
          <w:color w:val="000000" w:themeColor="text1"/>
          <w:sz w:val="28"/>
          <w:szCs w:val="28"/>
          <w:lang w:val="uk-UA" w:eastAsia="ru-RU"/>
        </w:rPr>
      </w:pPr>
      <w:r w:rsidRPr="003A79FE">
        <w:rPr>
          <w:rFonts w:ascii="Times New Roman" w:eastAsia="Times New Roman" w:hAnsi="Times New Roman"/>
          <w:b/>
          <w:bCs/>
          <w:iCs/>
          <w:color w:val="000000" w:themeColor="text1"/>
          <w:sz w:val="28"/>
          <w:szCs w:val="28"/>
          <w:lang w:val="uk-UA" w:eastAsia="ru-RU"/>
        </w:rPr>
        <w:t>Аналіз показників витрат електроенергії по водопостачанню</w:t>
      </w:r>
    </w:p>
    <w:p w14:paraId="73FE8163" w14:textId="77777777" w:rsidR="00F411F4" w:rsidRPr="003A79FE" w:rsidRDefault="00F411F4" w:rsidP="00F411F4">
      <w:pPr>
        <w:spacing w:after="0" w:line="240" w:lineRule="auto"/>
        <w:jc w:val="center"/>
        <w:rPr>
          <w:rFonts w:ascii="Times New Roman" w:eastAsia="Times New Roman" w:hAnsi="Times New Roman"/>
          <w:b/>
          <w:bCs/>
          <w:iCs/>
          <w:color w:val="FF0000"/>
          <w:sz w:val="12"/>
          <w:szCs w:val="28"/>
          <w:lang w:val="uk-UA" w:eastAsia="ru-RU"/>
        </w:rPr>
      </w:pPr>
    </w:p>
    <w:tbl>
      <w:tblPr>
        <w:tblW w:w="10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95"/>
        <w:gridCol w:w="1156"/>
        <w:gridCol w:w="1276"/>
        <w:gridCol w:w="1275"/>
        <w:gridCol w:w="1276"/>
      </w:tblGrid>
      <w:tr w:rsidR="00F411F4" w:rsidRPr="003A79FE" w14:paraId="4819C78B" w14:textId="77777777" w:rsidTr="005A1D17">
        <w:trPr>
          <w:trHeight w:val="731"/>
        </w:trPr>
        <w:tc>
          <w:tcPr>
            <w:tcW w:w="5495" w:type="dxa"/>
            <w:shd w:val="clear" w:color="auto" w:fill="00B0F0"/>
            <w:vAlign w:val="center"/>
          </w:tcPr>
          <w:p w14:paraId="05B6A130" w14:textId="77777777" w:rsidR="00F411F4" w:rsidRPr="003A79FE" w:rsidRDefault="00F411F4" w:rsidP="005A1D17">
            <w:pPr>
              <w:spacing w:after="0" w:line="240" w:lineRule="auto"/>
              <w:jc w:val="center"/>
              <w:rPr>
                <w:rFonts w:ascii="Times New Roman" w:eastAsia="Times New Roman" w:hAnsi="Times New Roman"/>
                <w:b/>
                <w:bCs/>
                <w:color w:val="000000" w:themeColor="text1"/>
                <w:szCs w:val="28"/>
                <w:lang w:val="uk-UA" w:eastAsia="ru-RU"/>
              </w:rPr>
            </w:pPr>
            <w:r w:rsidRPr="003A79FE">
              <w:rPr>
                <w:rFonts w:ascii="Times New Roman" w:eastAsia="Times New Roman" w:hAnsi="Times New Roman"/>
                <w:b/>
                <w:bCs/>
                <w:color w:val="000000" w:themeColor="text1"/>
                <w:szCs w:val="28"/>
                <w:lang w:val="uk-UA" w:eastAsia="ru-RU"/>
              </w:rPr>
              <w:t>Показники</w:t>
            </w:r>
          </w:p>
        </w:tc>
        <w:tc>
          <w:tcPr>
            <w:tcW w:w="1156" w:type="dxa"/>
            <w:shd w:val="clear" w:color="auto" w:fill="00B0F0"/>
            <w:vAlign w:val="center"/>
          </w:tcPr>
          <w:p w14:paraId="4A526968" w14:textId="77777777" w:rsidR="00F411F4" w:rsidRPr="003A79FE" w:rsidRDefault="00F411F4" w:rsidP="005A1D17">
            <w:pPr>
              <w:spacing w:after="0" w:line="240" w:lineRule="auto"/>
              <w:ind w:left="-49" w:right="-99"/>
              <w:jc w:val="center"/>
              <w:rPr>
                <w:rFonts w:ascii="Times New Roman" w:eastAsia="Times New Roman" w:hAnsi="Times New Roman"/>
                <w:b/>
                <w:bCs/>
                <w:color w:val="000000" w:themeColor="text1"/>
                <w:szCs w:val="28"/>
                <w:lang w:val="uk-UA" w:eastAsia="ru-RU"/>
              </w:rPr>
            </w:pPr>
            <w:r w:rsidRPr="003A79FE">
              <w:rPr>
                <w:rFonts w:ascii="Times New Roman" w:eastAsia="Times New Roman" w:hAnsi="Times New Roman"/>
                <w:b/>
                <w:bCs/>
                <w:color w:val="000000" w:themeColor="text1"/>
                <w:szCs w:val="28"/>
                <w:lang w:val="uk-UA" w:eastAsia="ru-RU"/>
              </w:rPr>
              <w:t xml:space="preserve">3 </w:t>
            </w:r>
          </w:p>
          <w:p w14:paraId="56A292BF" w14:textId="77777777" w:rsidR="00F411F4" w:rsidRPr="003A79FE" w:rsidRDefault="00F411F4" w:rsidP="005A1D17">
            <w:pPr>
              <w:spacing w:after="0" w:line="240" w:lineRule="auto"/>
              <w:ind w:left="-49" w:right="-99"/>
              <w:jc w:val="center"/>
              <w:rPr>
                <w:rFonts w:ascii="Times New Roman" w:eastAsia="Times New Roman" w:hAnsi="Times New Roman"/>
                <w:b/>
                <w:bCs/>
                <w:color w:val="000000" w:themeColor="text1"/>
                <w:szCs w:val="28"/>
                <w:lang w:val="uk-UA" w:eastAsia="ru-RU"/>
              </w:rPr>
            </w:pPr>
            <w:r w:rsidRPr="003A79FE">
              <w:rPr>
                <w:rFonts w:ascii="Times New Roman" w:eastAsia="Times New Roman" w:hAnsi="Times New Roman"/>
                <w:b/>
                <w:bCs/>
                <w:color w:val="000000" w:themeColor="text1"/>
                <w:szCs w:val="28"/>
                <w:lang w:val="uk-UA" w:eastAsia="ru-RU"/>
              </w:rPr>
              <w:t>місяці      2025р.</w:t>
            </w:r>
          </w:p>
        </w:tc>
        <w:tc>
          <w:tcPr>
            <w:tcW w:w="1276" w:type="dxa"/>
            <w:shd w:val="clear" w:color="auto" w:fill="00B0F0"/>
            <w:vAlign w:val="center"/>
          </w:tcPr>
          <w:p w14:paraId="35E48CAB" w14:textId="77777777" w:rsidR="00F411F4" w:rsidRPr="003A79FE" w:rsidRDefault="00F411F4" w:rsidP="005A1D17">
            <w:pPr>
              <w:spacing w:after="0" w:line="240" w:lineRule="auto"/>
              <w:jc w:val="center"/>
              <w:rPr>
                <w:rFonts w:ascii="Times New Roman" w:eastAsia="Times New Roman" w:hAnsi="Times New Roman"/>
                <w:b/>
                <w:bCs/>
                <w:color w:val="000000" w:themeColor="text1"/>
                <w:szCs w:val="28"/>
                <w:lang w:val="uk-UA" w:eastAsia="ru-RU"/>
              </w:rPr>
            </w:pPr>
            <w:r w:rsidRPr="003A79FE">
              <w:rPr>
                <w:rFonts w:ascii="Times New Roman" w:eastAsia="Times New Roman" w:hAnsi="Times New Roman"/>
                <w:b/>
                <w:color w:val="000000" w:themeColor="text1"/>
                <w:szCs w:val="28"/>
                <w:lang w:val="uk-UA" w:eastAsia="ru-RU"/>
              </w:rPr>
              <w:t>Кількість поривів</w:t>
            </w:r>
          </w:p>
        </w:tc>
        <w:tc>
          <w:tcPr>
            <w:tcW w:w="1275" w:type="dxa"/>
            <w:shd w:val="clear" w:color="auto" w:fill="00B0F0"/>
            <w:vAlign w:val="center"/>
          </w:tcPr>
          <w:p w14:paraId="1BF54973" w14:textId="77777777" w:rsidR="00F411F4" w:rsidRPr="003A79FE" w:rsidRDefault="00F411F4" w:rsidP="005A1D17">
            <w:pPr>
              <w:spacing w:after="0" w:line="240" w:lineRule="auto"/>
              <w:ind w:left="-49" w:right="-99"/>
              <w:jc w:val="center"/>
              <w:rPr>
                <w:rFonts w:ascii="Times New Roman" w:eastAsia="Times New Roman" w:hAnsi="Times New Roman"/>
                <w:b/>
                <w:bCs/>
                <w:color w:val="000000" w:themeColor="text1"/>
                <w:szCs w:val="28"/>
                <w:lang w:val="uk-UA" w:eastAsia="ru-RU"/>
              </w:rPr>
            </w:pPr>
            <w:r>
              <w:rPr>
                <w:rFonts w:ascii="Times New Roman" w:eastAsia="Times New Roman" w:hAnsi="Times New Roman"/>
                <w:b/>
                <w:bCs/>
                <w:color w:val="000000" w:themeColor="text1"/>
                <w:szCs w:val="28"/>
                <w:lang w:val="uk-UA" w:eastAsia="ru-RU"/>
              </w:rPr>
              <w:t>3</w:t>
            </w:r>
            <w:r w:rsidRPr="003A79FE">
              <w:rPr>
                <w:rFonts w:ascii="Times New Roman" w:eastAsia="Times New Roman" w:hAnsi="Times New Roman"/>
                <w:b/>
                <w:bCs/>
                <w:color w:val="000000" w:themeColor="text1"/>
                <w:szCs w:val="28"/>
                <w:lang w:val="uk-UA" w:eastAsia="ru-RU"/>
              </w:rPr>
              <w:t xml:space="preserve"> </w:t>
            </w:r>
          </w:p>
          <w:p w14:paraId="2C0F85A3" w14:textId="77777777" w:rsidR="00F411F4" w:rsidRPr="003A79FE" w:rsidRDefault="00F411F4" w:rsidP="005A1D17">
            <w:pPr>
              <w:spacing w:after="0" w:line="240" w:lineRule="auto"/>
              <w:ind w:left="-49" w:right="-99"/>
              <w:jc w:val="center"/>
              <w:rPr>
                <w:rFonts w:ascii="Times New Roman" w:eastAsia="Times New Roman" w:hAnsi="Times New Roman"/>
                <w:b/>
                <w:bCs/>
                <w:color w:val="000000" w:themeColor="text1"/>
                <w:szCs w:val="28"/>
                <w:lang w:val="uk-UA" w:eastAsia="ru-RU"/>
              </w:rPr>
            </w:pPr>
            <w:r w:rsidRPr="003A79FE">
              <w:rPr>
                <w:rFonts w:ascii="Times New Roman" w:eastAsia="Times New Roman" w:hAnsi="Times New Roman"/>
                <w:b/>
                <w:bCs/>
                <w:color w:val="000000" w:themeColor="text1"/>
                <w:szCs w:val="28"/>
                <w:lang w:val="uk-UA" w:eastAsia="ru-RU"/>
              </w:rPr>
              <w:t>місяці      2026р.</w:t>
            </w:r>
          </w:p>
        </w:tc>
        <w:tc>
          <w:tcPr>
            <w:tcW w:w="1276" w:type="dxa"/>
            <w:shd w:val="clear" w:color="auto" w:fill="00B0F0"/>
            <w:vAlign w:val="center"/>
          </w:tcPr>
          <w:p w14:paraId="6A869547" w14:textId="77777777" w:rsidR="00F411F4" w:rsidRPr="003A79FE" w:rsidRDefault="00F411F4" w:rsidP="005A1D17">
            <w:pPr>
              <w:spacing w:after="0" w:line="240" w:lineRule="auto"/>
              <w:jc w:val="center"/>
              <w:rPr>
                <w:rFonts w:ascii="Times New Roman" w:eastAsia="Times New Roman" w:hAnsi="Times New Roman"/>
                <w:b/>
                <w:bCs/>
                <w:color w:val="000000" w:themeColor="text1"/>
                <w:sz w:val="24"/>
                <w:szCs w:val="28"/>
                <w:lang w:val="uk-UA" w:eastAsia="ru-RU"/>
              </w:rPr>
            </w:pPr>
            <w:r w:rsidRPr="003A79FE">
              <w:rPr>
                <w:rFonts w:ascii="Times New Roman" w:eastAsia="Times New Roman" w:hAnsi="Times New Roman"/>
                <w:b/>
                <w:color w:val="000000" w:themeColor="text1"/>
                <w:sz w:val="24"/>
                <w:szCs w:val="28"/>
                <w:lang w:val="uk-UA" w:eastAsia="ru-RU"/>
              </w:rPr>
              <w:t>Кількість поривів</w:t>
            </w:r>
          </w:p>
        </w:tc>
      </w:tr>
      <w:tr w:rsidR="00F411F4" w:rsidRPr="003A79FE" w14:paraId="70111559" w14:textId="77777777" w:rsidTr="005A1D17">
        <w:trPr>
          <w:trHeight w:val="298"/>
        </w:trPr>
        <w:tc>
          <w:tcPr>
            <w:tcW w:w="5495" w:type="dxa"/>
          </w:tcPr>
          <w:p w14:paraId="2008F7EA" w14:textId="77777777" w:rsidR="00F411F4" w:rsidRPr="003A79FE" w:rsidRDefault="00F411F4" w:rsidP="005A1D17">
            <w:pPr>
              <w:spacing w:after="0" w:line="240" w:lineRule="auto"/>
              <w:rPr>
                <w:rFonts w:ascii="Times New Roman" w:eastAsia="Times New Roman" w:hAnsi="Times New Roman"/>
                <w:color w:val="000000" w:themeColor="text1"/>
                <w:szCs w:val="28"/>
                <w:vertAlign w:val="superscript"/>
                <w:lang w:val="uk-UA" w:eastAsia="ru-RU"/>
              </w:rPr>
            </w:pPr>
            <w:r w:rsidRPr="003A79FE">
              <w:rPr>
                <w:rFonts w:ascii="Times New Roman" w:eastAsia="Times New Roman" w:hAnsi="Times New Roman"/>
                <w:color w:val="000000" w:themeColor="text1"/>
                <w:szCs w:val="28"/>
                <w:lang w:val="uk-UA" w:eastAsia="ru-RU"/>
              </w:rPr>
              <w:t>Піднято води тис. м</w:t>
            </w:r>
            <w:r w:rsidRPr="003A79FE">
              <w:rPr>
                <w:rFonts w:ascii="Times New Roman" w:eastAsia="Times New Roman" w:hAnsi="Times New Roman"/>
                <w:color w:val="000000" w:themeColor="text1"/>
                <w:szCs w:val="28"/>
                <w:vertAlign w:val="superscript"/>
                <w:lang w:val="uk-UA" w:eastAsia="ru-RU"/>
              </w:rPr>
              <w:t>3</w:t>
            </w:r>
          </w:p>
        </w:tc>
        <w:tc>
          <w:tcPr>
            <w:tcW w:w="1156" w:type="dxa"/>
          </w:tcPr>
          <w:p w14:paraId="131B8C60" w14:textId="77777777" w:rsidR="00F411F4" w:rsidRPr="00BB2B88" w:rsidRDefault="00F411F4" w:rsidP="005A1D17">
            <w:pPr>
              <w:spacing w:after="0" w:line="240" w:lineRule="auto"/>
              <w:jc w:val="center"/>
              <w:rPr>
                <w:rFonts w:ascii="Times New Roman" w:eastAsia="Times New Roman" w:hAnsi="Times New Roman"/>
                <w:color w:val="000000" w:themeColor="text1"/>
                <w:lang w:val="uk-UA" w:eastAsia="ru-RU"/>
              </w:rPr>
            </w:pPr>
            <w:r w:rsidRPr="00BB2B88">
              <w:rPr>
                <w:rFonts w:ascii="Times New Roman" w:eastAsia="Times New Roman" w:hAnsi="Times New Roman"/>
                <w:color w:val="000000" w:themeColor="text1"/>
                <w:lang w:val="uk-UA" w:eastAsia="ru-RU"/>
              </w:rPr>
              <w:t>66,8</w:t>
            </w:r>
          </w:p>
        </w:tc>
        <w:tc>
          <w:tcPr>
            <w:tcW w:w="1276" w:type="dxa"/>
            <w:vMerge w:val="restart"/>
          </w:tcPr>
          <w:p w14:paraId="22E4F37A" w14:textId="77777777" w:rsidR="00F411F4" w:rsidRPr="003A79FE" w:rsidRDefault="00F411F4" w:rsidP="005A1D17">
            <w:pPr>
              <w:spacing w:after="0" w:line="240" w:lineRule="auto"/>
              <w:jc w:val="center"/>
              <w:rPr>
                <w:rFonts w:ascii="Times New Roman" w:eastAsia="Times New Roman" w:hAnsi="Times New Roman"/>
                <w:color w:val="FF0000"/>
                <w:lang w:val="uk-UA" w:eastAsia="ru-RU"/>
              </w:rPr>
            </w:pPr>
          </w:p>
          <w:p w14:paraId="445D566D" w14:textId="77777777" w:rsidR="00F411F4" w:rsidRPr="00BB2B88" w:rsidRDefault="00F411F4" w:rsidP="005A1D17">
            <w:pPr>
              <w:spacing w:after="0" w:line="240" w:lineRule="auto"/>
              <w:jc w:val="center"/>
              <w:rPr>
                <w:rFonts w:ascii="Times New Roman" w:eastAsia="Times New Roman" w:hAnsi="Times New Roman"/>
                <w:color w:val="000000" w:themeColor="text1"/>
                <w:lang w:val="uk-UA" w:eastAsia="ru-RU"/>
              </w:rPr>
            </w:pPr>
            <w:r w:rsidRPr="00BB2B88">
              <w:rPr>
                <w:rFonts w:ascii="Times New Roman" w:eastAsia="Times New Roman" w:hAnsi="Times New Roman"/>
                <w:color w:val="000000" w:themeColor="text1"/>
                <w:lang w:val="uk-UA" w:eastAsia="ru-RU"/>
              </w:rPr>
              <w:t>14</w:t>
            </w:r>
          </w:p>
          <w:p w14:paraId="4BC97BE6" w14:textId="77777777" w:rsidR="00F411F4" w:rsidRPr="003A79FE" w:rsidRDefault="00F411F4" w:rsidP="005A1D17">
            <w:pPr>
              <w:spacing w:after="0" w:line="240" w:lineRule="auto"/>
              <w:jc w:val="center"/>
              <w:rPr>
                <w:rFonts w:ascii="Times New Roman" w:eastAsia="Times New Roman" w:hAnsi="Times New Roman"/>
                <w:color w:val="FF0000"/>
                <w:lang w:val="uk-UA" w:eastAsia="ru-RU"/>
              </w:rPr>
            </w:pPr>
          </w:p>
        </w:tc>
        <w:tc>
          <w:tcPr>
            <w:tcW w:w="1275" w:type="dxa"/>
          </w:tcPr>
          <w:p w14:paraId="0BA2FA67" w14:textId="77777777" w:rsidR="00F411F4" w:rsidRPr="009C0989" w:rsidRDefault="00F411F4" w:rsidP="005A1D17">
            <w:pPr>
              <w:spacing w:after="0" w:line="240" w:lineRule="auto"/>
              <w:jc w:val="center"/>
              <w:rPr>
                <w:rFonts w:ascii="Times New Roman" w:eastAsia="Times New Roman" w:hAnsi="Times New Roman"/>
                <w:color w:val="000000" w:themeColor="text1"/>
                <w:lang w:val="uk-UA" w:eastAsia="ru-RU"/>
              </w:rPr>
            </w:pPr>
            <w:r w:rsidRPr="009C0989">
              <w:rPr>
                <w:rFonts w:ascii="Times New Roman" w:eastAsia="Times New Roman" w:hAnsi="Times New Roman"/>
                <w:color w:val="000000" w:themeColor="text1"/>
                <w:lang w:val="uk-UA" w:eastAsia="ru-RU"/>
              </w:rPr>
              <w:t>53,9</w:t>
            </w:r>
          </w:p>
        </w:tc>
        <w:tc>
          <w:tcPr>
            <w:tcW w:w="1276" w:type="dxa"/>
            <w:vMerge w:val="restart"/>
          </w:tcPr>
          <w:p w14:paraId="066CFEB7" w14:textId="77777777" w:rsidR="00F411F4" w:rsidRPr="003A79FE" w:rsidRDefault="00F411F4" w:rsidP="005A1D17">
            <w:pPr>
              <w:spacing w:after="0" w:line="240" w:lineRule="auto"/>
              <w:jc w:val="center"/>
              <w:rPr>
                <w:rFonts w:ascii="Times New Roman" w:eastAsia="Times New Roman" w:hAnsi="Times New Roman"/>
                <w:color w:val="FF0000"/>
                <w:szCs w:val="28"/>
                <w:lang w:val="uk-UA" w:eastAsia="ru-RU"/>
              </w:rPr>
            </w:pPr>
          </w:p>
          <w:p w14:paraId="1E7455ED" w14:textId="77777777" w:rsidR="00F411F4" w:rsidRPr="003A79FE" w:rsidRDefault="00F411F4" w:rsidP="005A1D17">
            <w:pPr>
              <w:spacing w:after="0" w:line="240" w:lineRule="auto"/>
              <w:jc w:val="center"/>
              <w:rPr>
                <w:rFonts w:ascii="Times New Roman" w:eastAsia="Times New Roman" w:hAnsi="Times New Roman"/>
                <w:color w:val="FF0000"/>
                <w:lang w:val="uk-UA" w:eastAsia="ru-RU"/>
              </w:rPr>
            </w:pPr>
            <w:r w:rsidRPr="009C0989">
              <w:rPr>
                <w:rFonts w:ascii="Times New Roman" w:eastAsia="Times New Roman" w:hAnsi="Times New Roman"/>
                <w:color w:val="000000" w:themeColor="text1"/>
                <w:lang w:val="uk-UA" w:eastAsia="ru-RU"/>
              </w:rPr>
              <w:t>18</w:t>
            </w:r>
          </w:p>
        </w:tc>
      </w:tr>
      <w:tr w:rsidR="00F411F4" w:rsidRPr="003A79FE" w14:paraId="43FC4F46" w14:textId="77777777" w:rsidTr="005A1D17">
        <w:trPr>
          <w:trHeight w:val="362"/>
        </w:trPr>
        <w:tc>
          <w:tcPr>
            <w:tcW w:w="5495" w:type="dxa"/>
          </w:tcPr>
          <w:p w14:paraId="5A6CF6A2" w14:textId="77777777" w:rsidR="00F411F4" w:rsidRPr="003A79FE" w:rsidRDefault="00F411F4" w:rsidP="005A1D17">
            <w:pPr>
              <w:spacing w:after="0" w:line="240" w:lineRule="auto"/>
              <w:ind w:right="-167"/>
              <w:rPr>
                <w:rFonts w:ascii="Times New Roman" w:eastAsia="Times New Roman" w:hAnsi="Times New Roman"/>
                <w:color w:val="000000" w:themeColor="text1"/>
                <w:szCs w:val="28"/>
                <w:vertAlign w:val="superscript"/>
                <w:lang w:val="uk-UA" w:eastAsia="ru-RU"/>
              </w:rPr>
            </w:pPr>
            <w:r w:rsidRPr="003A79FE">
              <w:rPr>
                <w:rFonts w:ascii="Times New Roman" w:eastAsia="Times New Roman" w:hAnsi="Times New Roman"/>
                <w:color w:val="000000" w:themeColor="text1"/>
                <w:szCs w:val="28"/>
                <w:lang w:val="uk-UA" w:eastAsia="ru-RU"/>
              </w:rPr>
              <w:t>Реалізовано води, тис. м</w:t>
            </w:r>
            <w:r w:rsidRPr="003A79FE">
              <w:rPr>
                <w:rFonts w:ascii="Times New Roman" w:eastAsia="Times New Roman" w:hAnsi="Times New Roman"/>
                <w:color w:val="000000" w:themeColor="text1"/>
                <w:szCs w:val="28"/>
                <w:vertAlign w:val="superscript"/>
                <w:lang w:val="uk-UA" w:eastAsia="ru-RU"/>
              </w:rPr>
              <w:t>3</w:t>
            </w:r>
          </w:p>
        </w:tc>
        <w:tc>
          <w:tcPr>
            <w:tcW w:w="1156" w:type="dxa"/>
          </w:tcPr>
          <w:p w14:paraId="213E9612" w14:textId="77777777" w:rsidR="00F411F4" w:rsidRPr="00BB2B88" w:rsidRDefault="00F411F4" w:rsidP="005A1D17">
            <w:pPr>
              <w:spacing w:after="0" w:line="240" w:lineRule="auto"/>
              <w:jc w:val="center"/>
              <w:rPr>
                <w:rFonts w:ascii="Times New Roman" w:eastAsia="Times New Roman" w:hAnsi="Times New Roman"/>
                <w:color w:val="000000" w:themeColor="text1"/>
                <w:lang w:val="uk-UA" w:eastAsia="ru-RU"/>
              </w:rPr>
            </w:pPr>
            <w:r w:rsidRPr="00BB2B88">
              <w:rPr>
                <w:rFonts w:ascii="Times New Roman" w:eastAsia="Times New Roman" w:hAnsi="Times New Roman"/>
                <w:color w:val="000000" w:themeColor="text1"/>
                <w:lang w:val="uk-UA" w:eastAsia="ru-RU"/>
              </w:rPr>
              <w:t>45,6</w:t>
            </w:r>
          </w:p>
        </w:tc>
        <w:tc>
          <w:tcPr>
            <w:tcW w:w="1276" w:type="dxa"/>
            <w:vMerge/>
            <w:vAlign w:val="center"/>
          </w:tcPr>
          <w:p w14:paraId="790FF59F" w14:textId="77777777" w:rsidR="00F411F4" w:rsidRPr="003A79FE" w:rsidRDefault="00F411F4" w:rsidP="005A1D17">
            <w:pPr>
              <w:spacing w:after="0" w:line="240" w:lineRule="auto"/>
              <w:jc w:val="center"/>
              <w:rPr>
                <w:rFonts w:ascii="Times New Roman" w:eastAsia="Times New Roman" w:hAnsi="Times New Roman"/>
                <w:color w:val="FF0000"/>
                <w:lang w:val="uk-UA" w:eastAsia="ru-RU"/>
              </w:rPr>
            </w:pPr>
          </w:p>
        </w:tc>
        <w:tc>
          <w:tcPr>
            <w:tcW w:w="1275" w:type="dxa"/>
          </w:tcPr>
          <w:p w14:paraId="744EC0BB" w14:textId="77777777" w:rsidR="00F411F4" w:rsidRPr="009C0989" w:rsidRDefault="00F411F4" w:rsidP="005A1D17">
            <w:pPr>
              <w:spacing w:after="0" w:line="240" w:lineRule="auto"/>
              <w:jc w:val="center"/>
              <w:rPr>
                <w:rFonts w:ascii="Times New Roman" w:eastAsia="Times New Roman" w:hAnsi="Times New Roman"/>
                <w:color w:val="000000" w:themeColor="text1"/>
                <w:lang w:val="uk-UA" w:eastAsia="ru-RU"/>
              </w:rPr>
            </w:pPr>
            <w:r w:rsidRPr="009C0989">
              <w:rPr>
                <w:rFonts w:ascii="Times New Roman" w:eastAsia="Times New Roman" w:hAnsi="Times New Roman"/>
                <w:color w:val="000000" w:themeColor="text1"/>
                <w:lang w:val="uk-UA" w:eastAsia="ru-RU"/>
              </w:rPr>
              <w:t>39,5</w:t>
            </w:r>
          </w:p>
        </w:tc>
        <w:tc>
          <w:tcPr>
            <w:tcW w:w="1276" w:type="dxa"/>
            <w:vMerge/>
          </w:tcPr>
          <w:p w14:paraId="0C44BC66" w14:textId="77777777" w:rsidR="00F411F4" w:rsidRPr="003A79FE" w:rsidRDefault="00F411F4" w:rsidP="005A1D17">
            <w:pPr>
              <w:spacing w:after="0" w:line="240" w:lineRule="auto"/>
              <w:jc w:val="center"/>
              <w:rPr>
                <w:rFonts w:ascii="Times New Roman" w:eastAsia="Times New Roman" w:hAnsi="Times New Roman"/>
                <w:color w:val="FF0000"/>
                <w:szCs w:val="28"/>
                <w:lang w:val="uk-UA" w:eastAsia="ru-RU"/>
              </w:rPr>
            </w:pPr>
          </w:p>
        </w:tc>
      </w:tr>
      <w:tr w:rsidR="00F411F4" w:rsidRPr="003A79FE" w14:paraId="21CAA3BA" w14:textId="77777777" w:rsidTr="005A1D17">
        <w:trPr>
          <w:trHeight w:val="580"/>
        </w:trPr>
        <w:tc>
          <w:tcPr>
            <w:tcW w:w="5495" w:type="dxa"/>
          </w:tcPr>
          <w:p w14:paraId="417A0F70" w14:textId="77777777" w:rsidR="00F411F4" w:rsidRPr="003A79FE" w:rsidRDefault="00F411F4" w:rsidP="005A1D17">
            <w:pPr>
              <w:spacing w:after="0" w:line="240" w:lineRule="auto"/>
              <w:rPr>
                <w:rFonts w:ascii="Times New Roman" w:eastAsia="Times New Roman" w:hAnsi="Times New Roman"/>
                <w:color w:val="000000" w:themeColor="text1"/>
                <w:szCs w:val="28"/>
                <w:lang w:val="uk-UA" w:eastAsia="ru-RU"/>
              </w:rPr>
            </w:pPr>
            <w:r w:rsidRPr="003A79FE">
              <w:rPr>
                <w:rFonts w:ascii="Times New Roman" w:eastAsia="Times New Roman" w:hAnsi="Times New Roman"/>
                <w:color w:val="000000" w:themeColor="text1"/>
                <w:szCs w:val="28"/>
                <w:lang w:val="uk-UA" w:eastAsia="ru-RU"/>
              </w:rPr>
              <w:t>Витрати електроенергії на 1м</w:t>
            </w:r>
            <w:r w:rsidRPr="003A79FE">
              <w:rPr>
                <w:rFonts w:ascii="Times New Roman" w:eastAsia="Times New Roman" w:hAnsi="Times New Roman"/>
                <w:color w:val="000000" w:themeColor="text1"/>
                <w:szCs w:val="28"/>
                <w:vertAlign w:val="superscript"/>
                <w:lang w:val="uk-UA" w:eastAsia="ru-RU"/>
              </w:rPr>
              <w:t>3</w:t>
            </w:r>
            <w:r w:rsidRPr="003A79FE">
              <w:rPr>
                <w:rFonts w:ascii="Times New Roman" w:eastAsia="Times New Roman" w:hAnsi="Times New Roman"/>
                <w:color w:val="000000" w:themeColor="text1"/>
                <w:szCs w:val="28"/>
                <w:lang w:val="uk-UA" w:eastAsia="ru-RU"/>
              </w:rPr>
              <w:t xml:space="preserve"> реалізованої води</w:t>
            </w:r>
          </w:p>
        </w:tc>
        <w:tc>
          <w:tcPr>
            <w:tcW w:w="1156" w:type="dxa"/>
          </w:tcPr>
          <w:p w14:paraId="02AF21D2" w14:textId="77777777" w:rsidR="00F411F4" w:rsidRPr="00BB2B88" w:rsidRDefault="00F411F4" w:rsidP="005A1D17">
            <w:pPr>
              <w:spacing w:after="0" w:line="240" w:lineRule="auto"/>
              <w:jc w:val="center"/>
              <w:rPr>
                <w:rFonts w:ascii="Times New Roman" w:eastAsia="Times New Roman" w:hAnsi="Times New Roman"/>
                <w:color w:val="000000" w:themeColor="text1"/>
                <w:lang w:val="uk-UA" w:eastAsia="ru-RU"/>
              </w:rPr>
            </w:pPr>
            <w:r w:rsidRPr="00BB2B88">
              <w:rPr>
                <w:rFonts w:ascii="Times New Roman" w:eastAsia="Times New Roman" w:hAnsi="Times New Roman"/>
                <w:color w:val="000000" w:themeColor="text1"/>
                <w:lang w:val="uk-UA" w:eastAsia="ru-RU"/>
              </w:rPr>
              <w:t>1,28</w:t>
            </w:r>
          </w:p>
        </w:tc>
        <w:tc>
          <w:tcPr>
            <w:tcW w:w="1276" w:type="dxa"/>
            <w:vMerge/>
            <w:vAlign w:val="center"/>
          </w:tcPr>
          <w:p w14:paraId="13B11882" w14:textId="77777777" w:rsidR="00F411F4" w:rsidRPr="003A79FE" w:rsidRDefault="00F411F4" w:rsidP="005A1D17">
            <w:pPr>
              <w:spacing w:after="0" w:line="240" w:lineRule="auto"/>
              <w:jc w:val="center"/>
              <w:rPr>
                <w:rFonts w:ascii="Times New Roman" w:eastAsia="Times New Roman" w:hAnsi="Times New Roman"/>
                <w:color w:val="FF0000"/>
                <w:lang w:val="uk-UA" w:eastAsia="ru-RU"/>
              </w:rPr>
            </w:pPr>
          </w:p>
        </w:tc>
        <w:tc>
          <w:tcPr>
            <w:tcW w:w="1275" w:type="dxa"/>
          </w:tcPr>
          <w:p w14:paraId="0C05F4F2" w14:textId="77777777" w:rsidR="00F411F4" w:rsidRPr="009C0989" w:rsidRDefault="00F411F4" w:rsidP="005A1D17">
            <w:pPr>
              <w:spacing w:after="0" w:line="240" w:lineRule="auto"/>
              <w:jc w:val="center"/>
              <w:rPr>
                <w:rFonts w:ascii="Times New Roman" w:eastAsia="Times New Roman" w:hAnsi="Times New Roman"/>
                <w:color w:val="000000" w:themeColor="text1"/>
                <w:lang w:val="uk-UA" w:eastAsia="ru-RU"/>
              </w:rPr>
            </w:pPr>
            <w:r w:rsidRPr="009C0989">
              <w:rPr>
                <w:rFonts w:ascii="Times New Roman" w:eastAsia="Times New Roman" w:hAnsi="Times New Roman"/>
                <w:color w:val="000000" w:themeColor="text1"/>
                <w:lang w:val="uk-UA" w:eastAsia="ru-RU"/>
              </w:rPr>
              <w:t>0,92</w:t>
            </w:r>
          </w:p>
        </w:tc>
        <w:tc>
          <w:tcPr>
            <w:tcW w:w="1276" w:type="dxa"/>
            <w:vMerge/>
          </w:tcPr>
          <w:p w14:paraId="5B92977E" w14:textId="77777777" w:rsidR="00F411F4" w:rsidRPr="003A79FE" w:rsidRDefault="00F411F4" w:rsidP="005A1D17">
            <w:pPr>
              <w:spacing w:after="0" w:line="240" w:lineRule="auto"/>
              <w:jc w:val="center"/>
              <w:rPr>
                <w:rFonts w:ascii="Times New Roman" w:eastAsia="Times New Roman" w:hAnsi="Times New Roman"/>
                <w:color w:val="FF0000"/>
                <w:szCs w:val="28"/>
                <w:lang w:val="uk-UA" w:eastAsia="ru-RU"/>
              </w:rPr>
            </w:pPr>
          </w:p>
        </w:tc>
      </w:tr>
      <w:tr w:rsidR="00F411F4" w:rsidRPr="003A79FE" w14:paraId="674030D3" w14:textId="77777777" w:rsidTr="005A1D17">
        <w:trPr>
          <w:trHeight w:val="580"/>
        </w:trPr>
        <w:tc>
          <w:tcPr>
            <w:tcW w:w="5495" w:type="dxa"/>
          </w:tcPr>
          <w:p w14:paraId="75F7E012" w14:textId="77777777" w:rsidR="00F411F4" w:rsidRPr="003A79FE" w:rsidRDefault="00F411F4" w:rsidP="005A1D17">
            <w:pPr>
              <w:spacing w:after="0" w:line="240" w:lineRule="auto"/>
              <w:rPr>
                <w:rFonts w:ascii="Times New Roman" w:eastAsia="Times New Roman" w:hAnsi="Times New Roman"/>
                <w:color w:val="000000" w:themeColor="text1"/>
                <w:szCs w:val="28"/>
                <w:lang w:val="uk-UA" w:eastAsia="ru-RU"/>
              </w:rPr>
            </w:pPr>
            <w:r w:rsidRPr="003A79FE">
              <w:rPr>
                <w:rFonts w:ascii="Times New Roman" w:eastAsia="Times New Roman" w:hAnsi="Times New Roman"/>
                <w:color w:val="000000" w:themeColor="text1"/>
                <w:szCs w:val="28"/>
                <w:lang w:val="uk-UA" w:eastAsia="ru-RU"/>
              </w:rPr>
              <w:t>Витрати електроенергії на 1м</w:t>
            </w:r>
            <w:r w:rsidRPr="003A79FE">
              <w:rPr>
                <w:rFonts w:ascii="Times New Roman" w:eastAsia="Times New Roman" w:hAnsi="Times New Roman"/>
                <w:color w:val="000000" w:themeColor="text1"/>
                <w:szCs w:val="28"/>
                <w:vertAlign w:val="superscript"/>
                <w:lang w:val="uk-UA" w:eastAsia="ru-RU"/>
              </w:rPr>
              <w:t>3</w:t>
            </w:r>
            <w:r w:rsidRPr="003A79FE">
              <w:rPr>
                <w:rFonts w:ascii="Times New Roman" w:eastAsia="Times New Roman" w:hAnsi="Times New Roman"/>
                <w:color w:val="000000" w:themeColor="text1"/>
                <w:szCs w:val="28"/>
                <w:lang w:val="uk-UA" w:eastAsia="ru-RU"/>
              </w:rPr>
              <w:t xml:space="preserve"> </w:t>
            </w:r>
          </w:p>
          <w:p w14:paraId="415C1A02" w14:textId="77777777" w:rsidR="00F411F4" w:rsidRPr="003A79FE" w:rsidRDefault="00F411F4" w:rsidP="005A1D17">
            <w:pPr>
              <w:spacing w:after="0" w:line="240" w:lineRule="auto"/>
              <w:rPr>
                <w:rFonts w:ascii="Times New Roman" w:eastAsia="Times New Roman" w:hAnsi="Times New Roman"/>
                <w:color w:val="000000" w:themeColor="text1"/>
                <w:szCs w:val="28"/>
                <w:lang w:val="uk-UA" w:eastAsia="ru-RU"/>
              </w:rPr>
            </w:pPr>
            <w:r w:rsidRPr="003A79FE">
              <w:rPr>
                <w:rFonts w:ascii="Times New Roman" w:eastAsia="Times New Roman" w:hAnsi="Times New Roman"/>
                <w:color w:val="000000" w:themeColor="text1"/>
                <w:szCs w:val="28"/>
                <w:lang w:val="uk-UA" w:eastAsia="ru-RU"/>
              </w:rPr>
              <w:t>піднятої води</w:t>
            </w:r>
          </w:p>
        </w:tc>
        <w:tc>
          <w:tcPr>
            <w:tcW w:w="1156" w:type="dxa"/>
          </w:tcPr>
          <w:p w14:paraId="055EA828" w14:textId="77777777" w:rsidR="00F411F4" w:rsidRPr="00BB2B88" w:rsidRDefault="00F411F4" w:rsidP="005A1D17">
            <w:pPr>
              <w:spacing w:after="0" w:line="240" w:lineRule="auto"/>
              <w:jc w:val="center"/>
              <w:rPr>
                <w:rFonts w:ascii="Times New Roman" w:eastAsia="Times New Roman" w:hAnsi="Times New Roman"/>
                <w:color w:val="000000" w:themeColor="text1"/>
                <w:lang w:val="uk-UA" w:eastAsia="ru-RU"/>
              </w:rPr>
            </w:pPr>
            <w:r w:rsidRPr="00BB2B88">
              <w:rPr>
                <w:rFonts w:ascii="Times New Roman" w:eastAsia="Times New Roman" w:hAnsi="Times New Roman"/>
                <w:color w:val="000000" w:themeColor="text1"/>
                <w:lang w:val="uk-UA" w:eastAsia="ru-RU"/>
              </w:rPr>
              <w:t>0,87</w:t>
            </w:r>
          </w:p>
        </w:tc>
        <w:tc>
          <w:tcPr>
            <w:tcW w:w="1276" w:type="dxa"/>
            <w:vMerge/>
            <w:vAlign w:val="center"/>
          </w:tcPr>
          <w:p w14:paraId="1B65A973" w14:textId="77777777" w:rsidR="00F411F4" w:rsidRPr="003A79FE" w:rsidRDefault="00F411F4" w:rsidP="005A1D17">
            <w:pPr>
              <w:spacing w:after="0" w:line="240" w:lineRule="auto"/>
              <w:jc w:val="center"/>
              <w:rPr>
                <w:rFonts w:ascii="Times New Roman" w:eastAsia="Times New Roman" w:hAnsi="Times New Roman"/>
                <w:color w:val="FF0000"/>
                <w:lang w:val="uk-UA" w:eastAsia="ru-RU"/>
              </w:rPr>
            </w:pPr>
          </w:p>
        </w:tc>
        <w:tc>
          <w:tcPr>
            <w:tcW w:w="1275" w:type="dxa"/>
          </w:tcPr>
          <w:p w14:paraId="26226CFB" w14:textId="77777777" w:rsidR="00F411F4" w:rsidRPr="009C0989" w:rsidRDefault="00F411F4" w:rsidP="005A1D17">
            <w:pPr>
              <w:spacing w:after="0" w:line="240" w:lineRule="auto"/>
              <w:jc w:val="center"/>
              <w:rPr>
                <w:rFonts w:ascii="Times New Roman" w:eastAsia="Times New Roman" w:hAnsi="Times New Roman"/>
                <w:color w:val="000000" w:themeColor="text1"/>
                <w:lang w:val="uk-UA" w:eastAsia="ru-RU"/>
              </w:rPr>
            </w:pPr>
            <w:r w:rsidRPr="009C0989">
              <w:rPr>
                <w:rFonts w:ascii="Times New Roman" w:eastAsia="Times New Roman" w:hAnsi="Times New Roman"/>
                <w:color w:val="000000" w:themeColor="text1"/>
                <w:lang w:val="uk-UA" w:eastAsia="ru-RU"/>
              </w:rPr>
              <w:t>0,68</w:t>
            </w:r>
          </w:p>
        </w:tc>
        <w:tc>
          <w:tcPr>
            <w:tcW w:w="1276" w:type="dxa"/>
            <w:vMerge/>
          </w:tcPr>
          <w:p w14:paraId="11BBA89C" w14:textId="77777777" w:rsidR="00F411F4" w:rsidRPr="003A79FE" w:rsidRDefault="00F411F4" w:rsidP="005A1D17">
            <w:pPr>
              <w:spacing w:after="0" w:line="240" w:lineRule="auto"/>
              <w:jc w:val="center"/>
              <w:rPr>
                <w:rFonts w:ascii="Times New Roman" w:eastAsia="Times New Roman" w:hAnsi="Times New Roman"/>
                <w:color w:val="FF0000"/>
                <w:szCs w:val="28"/>
                <w:lang w:val="uk-UA" w:eastAsia="ru-RU"/>
              </w:rPr>
            </w:pPr>
          </w:p>
        </w:tc>
      </w:tr>
    </w:tbl>
    <w:p w14:paraId="249E0BC9" w14:textId="77777777" w:rsidR="00F411F4" w:rsidRPr="003A79FE" w:rsidRDefault="00F411F4" w:rsidP="00F411F4">
      <w:pPr>
        <w:spacing w:after="0" w:line="240" w:lineRule="auto"/>
        <w:ind w:right="-6" w:firstLine="708"/>
        <w:jc w:val="both"/>
        <w:rPr>
          <w:rFonts w:ascii="Times New Roman" w:eastAsia="Times New Roman" w:hAnsi="Times New Roman"/>
          <w:color w:val="FF0000"/>
          <w:sz w:val="10"/>
          <w:szCs w:val="28"/>
          <w:lang w:val="uk-UA" w:eastAsia="ru-RU"/>
        </w:rPr>
      </w:pPr>
    </w:p>
    <w:p w14:paraId="5E36DE88" w14:textId="77777777" w:rsidR="00F411F4" w:rsidRPr="003A79FE" w:rsidRDefault="00F411F4" w:rsidP="00F411F4">
      <w:pPr>
        <w:spacing w:after="0" w:line="240" w:lineRule="auto"/>
        <w:ind w:right="-6" w:firstLine="708"/>
        <w:jc w:val="both"/>
        <w:rPr>
          <w:rFonts w:ascii="Times New Roman" w:eastAsia="Times New Roman" w:hAnsi="Times New Roman"/>
          <w:color w:val="FF0000"/>
          <w:sz w:val="28"/>
          <w:szCs w:val="28"/>
          <w:lang w:val="uk-UA" w:eastAsia="ru-RU"/>
        </w:rPr>
      </w:pPr>
      <w:r w:rsidRPr="009C0989">
        <w:rPr>
          <w:rFonts w:ascii="Times New Roman" w:eastAsia="Times New Roman" w:hAnsi="Times New Roman"/>
          <w:color w:val="000000" w:themeColor="text1"/>
          <w:sz w:val="28"/>
          <w:szCs w:val="28"/>
          <w:lang w:val="uk-UA" w:eastAsia="ru-RU"/>
        </w:rPr>
        <w:t>Протягом звітного періоду підприємством було піднято 53,9 тис.м</w:t>
      </w:r>
      <w:r w:rsidRPr="009C0989">
        <w:rPr>
          <w:rFonts w:ascii="Times New Roman" w:eastAsia="Times New Roman" w:hAnsi="Times New Roman"/>
          <w:color w:val="000000" w:themeColor="text1"/>
          <w:sz w:val="28"/>
          <w:szCs w:val="28"/>
          <w:vertAlign w:val="superscript"/>
          <w:lang w:val="uk-UA" w:eastAsia="ru-RU"/>
        </w:rPr>
        <w:t>3</w:t>
      </w:r>
      <w:r w:rsidRPr="009C0989">
        <w:rPr>
          <w:rFonts w:ascii="Times New Roman" w:eastAsia="Times New Roman" w:hAnsi="Times New Roman"/>
          <w:color w:val="000000" w:themeColor="text1"/>
          <w:sz w:val="24"/>
          <w:szCs w:val="24"/>
          <w:vertAlign w:val="superscript"/>
          <w:lang w:val="uk-UA" w:eastAsia="ru-RU"/>
        </w:rPr>
        <w:t xml:space="preserve"> </w:t>
      </w:r>
      <w:r w:rsidRPr="009C0989">
        <w:rPr>
          <w:rFonts w:ascii="Times New Roman" w:eastAsia="Times New Roman" w:hAnsi="Times New Roman"/>
          <w:color w:val="000000" w:themeColor="text1"/>
          <w:sz w:val="28"/>
          <w:szCs w:val="28"/>
          <w:lang w:val="uk-UA" w:eastAsia="ru-RU"/>
        </w:rPr>
        <w:t>води. Реалізовано води за цей період – 39,5 тис.м</w:t>
      </w:r>
      <w:r w:rsidRPr="009C0989">
        <w:rPr>
          <w:rFonts w:ascii="Times New Roman" w:eastAsia="Times New Roman" w:hAnsi="Times New Roman"/>
          <w:color w:val="000000" w:themeColor="text1"/>
          <w:sz w:val="28"/>
          <w:szCs w:val="28"/>
          <w:vertAlign w:val="superscript"/>
          <w:lang w:val="uk-UA" w:eastAsia="ru-RU"/>
        </w:rPr>
        <w:t>3</w:t>
      </w:r>
      <w:r w:rsidRPr="009C0989">
        <w:rPr>
          <w:rFonts w:ascii="Times New Roman" w:eastAsia="Times New Roman" w:hAnsi="Times New Roman"/>
          <w:color w:val="000000" w:themeColor="text1"/>
          <w:sz w:val="28"/>
          <w:szCs w:val="28"/>
          <w:lang w:val="uk-UA" w:eastAsia="ru-RU"/>
        </w:rPr>
        <w:t>. Втрати води за звітний період складають 14,4 тис. м</w:t>
      </w:r>
      <w:r w:rsidRPr="009C0989">
        <w:rPr>
          <w:rFonts w:ascii="Times New Roman" w:eastAsia="Times New Roman" w:hAnsi="Times New Roman"/>
          <w:color w:val="000000" w:themeColor="text1"/>
          <w:sz w:val="28"/>
          <w:szCs w:val="28"/>
          <w:vertAlign w:val="superscript"/>
          <w:lang w:val="uk-UA" w:eastAsia="ru-RU"/>
        </w:rPr>
        <w:t>3</w:t>
      </w:r>
      <w:r w:rsidRPr="009C0989">
        <w:rPr>
          <w:rFonts w:ascii="Times New Roman" w:eastAsia="Times New Roman" w:hAnsi="Times New Roman"/>
          <w:color w:val="000000" w:themeColor="text1"/>
          <w:sz w:val="28"/>
          <w:szCs w:val="28"/>
          <w:lang w:val="uk-UA" w:eastAsia="ru-RU"/>
        </w:rPr>
        <w:t xml:space="preserve"> або 27%. Причиною втрат є пориви, кількість яких за звітний період – 18 та нераціональне використання питної води споживачами, що не мають засобів обліку споживання води. Підприємством вживаються різноманітні заходи щодо виявлення порушників, які нераціонально використовують воду, а саме проводиться подвірний обхід споживачів послуг. Крім того, ведеться роз’яснювальна робота щодо необхідності встановлення лічильників для облікового водокористування. </w:t>
      </w:r>
    </w:p>
    <w:p w14:paraId="7A03F04D" w14:textId="77777777" w:rsidR="00F411F4" w:rsidRPr="009C0989" w:rsidRDefault="00F411F4" w:rsidP="00F411F4">
      <w:pPr>
        <w:spacing w:after="0" w:line="240" w:lineRule="auto"/>
        <w:ind w:firstLine="708"/>
        <w:jc w:val="both"/>
        <w:rPr>
          <w:rFonts w:ascii="Times New Roman" w:eastAsia="Times New Roman" w:hAnsi="Times New Roman"/>
          <w:color w:val="000000" w:themeColor="text1"/>
          <w:sz w:val="28"/>
          <w:szCs w:val="28"/>
          <w:lang w:val="uk-UA" w:eastAsia="ru-RU"/>
        </w:rPr>
      </w:pPr>
      <w:r w:rsidRPr="009C0989">
        <w:rPr>
          <w:rFonts w:ascii="Times New Roman" w:eastAsia="Times New Roman" w:hAnsi="Times New Roman"/>
          <w:color w:val="000000" w:themeColor="text1"/>
          <w:sz w:val="28"/>
          <w:szCs w:val="28"/>
          <w:lang w:val="uk-UA" w:eastAsia="ru-RU"/>
        </w:rPr>
        <w:t xml:space="preserve">З метою зменшення втрат води та поліпшення її якості протягом січня-березня 2026 року працівниками підрозділу «Водопостачання» проводилися наступні роботи: </w:t>
      </w:r>
    </w:p>
    <w:p w14:paraId="0426C591" w14:textId="77777777" w:rsidR="00F411F4" w:rsidRPr="002665C6" w:rsidRDefault="00F411F4" w:rsidP="00F411F4">
      <w:pPr>
        <w:numPr>
          <w:ilvl w:val="0"/>
          <w:numId w:val="8"/>
        </w:numPr>
        <w:tabs>
          <w:tab w:val="clear" w:pos="720"/>
          <w:tab w:val="num" w:pos="993"/>
          <w:tab w:val="left" w:pos="1134"/>
          <w:tab w:val="num" w:pos="3338"/>
        </w:tabs>
        <w:spacing w:after="0" w:line="240" w:lineRule="auto"/>
        <w:ind w:left="0" w:firstLine="709"/>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здійснено заміну 82 метрів аварійних дільниць водомережі:</w:t>
      </w:r>
    </w:p>
    <w:p w14:paraId="5E760E6F"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вул.Машинобудівна,14 – 33 м (Ø50мм);</w:t>
      </w:r>
    </w:p>
    <w:p w14:paraId="7214B274"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вул.Відродження,6 – 20 м (Ø50мм);</w:t>
      </w:r>
    </w:p>
    <w:p w14:paraId="1F0F0F31"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водозабір с.Вишневе – 8 м (Ø40мм);</w:t>
      </w:r>
    </w:p>
    <w:p w14:paraId="1FC698CE"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вул.Сосновий бір,10 – 6 м (Ø40мм);</w:t>
      </w:r>
    </w:p>
    <w:p w14:paraId="20E0CDB0"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вул.Заводська,1 – 4 м (Ø50мм);</w:t>
      </w:r>
    </w:p>
    <w:p w14:paraId="6B3F8AEA"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вул.Відродження,4 – 4 м (Ø50мм);</w:t>
      </w:r>
    </w:p>
    <w:p w14:paraId="7FC112C3"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вул.Ніни Матвієнко,18 – 4м (Ø50мм);</w:t>
      </w:r>
    </w:p>
    <w:p w14:paraId="2CF9C870" w14:textId="77777777" w:rsidR="00F411F4" w:rsidRPr="002665C6" w:rsidRDefault="00F411F4" w:rsidP="00F411F4">
      <w:pPr>
        <w:numPr>
          <w:ilvl w:val="0"/>
          <w:numId w:val="7"/>
        </w:numPr>
        <w:tabs>
          <w:tab w:val="left" w:pos="1418"/>
          <w:tab w:val="left" w:pos="1560"/>
        </w:tabs>
        <w:spacing w:after="0" w:line="240" w:lineRule="auto"/>
        <w:ind w:left="0" w:firstLine="993"/>
        <w:jc w:val="both"/>
        <w:rPr>
          <w:rFonts w:ascii="Times New Roman" w:hAnsi="Times New Roman"/>
          <w:color w:val="000000" w:themeColor="text1"/>
          <w:sz w:val="28"/>
          <w:szCs w:val="28"/>
          <w:lang w:val="uk-UA"/>
        </w:rPr>
      </w:pPr>
      <w:r w:rsidRPr="002665C6">
        <w:rPr>
          <w:rFonts w:ascii="Times New Roman" w:hAnsi="Times New Roman"/>
          <w:color w:val="000000" w:themeColor="text1"/>
          <w:sz w:val="28"/>
          <w:szCs w:val="28"/>
          <w:lang w:val="uk-UA"/>
        </w:rPr>
        <w:t>вул.Шевченко,1 – 3м (Ø50мм);</w:t>
      </w:r>
    </w:p>
    <w:p w14:paraId="058B456F" w14:textId="77777777" w:rsidR="00F411F4" w:rsidRPr="00C85C66" w:rsidRDefault="00F411F4" w:rsidP="00F411F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C85C66">
        <w:rPr>
          <w:rFonts w:ascii="Times New Roman" w:hAnsi="Times New Roman"/>
          <w:color w:val="000000" w:themeColor="text1"/>
          <w:sz w:val="28"/>
          <w:szCs w:val="28"/>
          <w:lang w:val="uk-UA"/>
        </w:rPr>
        <w:t>здійснено дезінфекцію водозаборів (вул.Гурського, вул.Л.Татаренка, вул.Б.Хмельницького, вул.Шевченка,9, с.Артеморястівка, вул.Вишнева та вул.Центральна с.Буймер, с.Боголюбове, с.Білка, с.Виноградне, с.Вишневе, вул.Молодіжна с.Кам</w:t>
      </w:r>
      <w:r w:rsidRPr="00C85C66">
        <w:rPr>
          <w:rFonts w:cs="Calibri"/>
          <w:color w:val="000000" w:themeColor="text1"/>
          <w:sz w:val="28"/>
          <w:szCs w:val="28"/>
          <w:lang w:val="uk-UA"/>
        </w:rPr>
        <w:t>'</w:t>
      </w:r>
      <w:r w:rsidRPr="00C85C66">
        <w:rPr>
          <w:rFonts w:ascii="Times New Roman" w:hAnsi="Times New Roman"/>
          <w:color w:val="000000" w:themeColor="text1"/>
          <w:sz w:val="28"/>
          <w:szCs w:val="28"/>
          <w:lang w:val="uk-UA"/>
        </w:rPr>
        <w:t xml:space="preserve">янка, с.Люджа, с.Микитівка,  вул.Миру та вул.Польова с.Мартинівка); </w:t>
      </w:r>
    </w:p>
    <w:p w14:paraId="4AF37782" w14:textId="77777777" w:rsidR="00F411F4" w:rsidRPr="00C85C66" w:rsidRDefault="00F411F4" w:rsidP="00F411F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C85C66">
        <w:rPr>
          <w:rFonts w:ascii="Times New Roman" w:hAnsi="Times New Roman"/>
          <w:color w:val="000000" w:themeColor="text1"/>
          <w:sz w:val="28"/>
          <w:szCs w:val="28"/>
          <w:lang w:val="uk-UA"/>
        </w:rPr>
        <w:t xml:space="preserve">замінено глибинні насоси на водозаборі по вул.Гурського, вул.Разіна, с.Виноградне та с.Станова; </w:t>
      </w:r>
    </w:p>
    <w:p w14:paraId="793C9B4D" w14:textId="77777777" w:rsidR="00F411F4" w:rsidRPr="00C85C66" w:rsidRDefault="00F411F4" w:rsidP="00F411F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C85C66">
        <w:rPr>
          <w:rFonts w:ascii="Times New Roman" w:hAnsi="Times New Roman"/>
          <w:color w:val="000000" w:themeColor="text1"/>
          <w:sz w:val="28"/>
          <w:szCs w:val="28"/>
          <w:lang w:val="uk-UA"/>
        </w:rPr>
        <w:t>проведено ремонтні роботи на водозаборі в с.Вишневе;</w:t>
      </w:r>
    </w:p>
    <w:p w14:paraId="251EDA73" w14:textId="77777777" w:rsidR="00F411F4" w:rsidRPr="00C85C66" w:rsidRDefault="00F411F4" w:rsidP="00F411F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C85C66">
        <w:rPr>
          <w:rFonts w:ascii="Times New Roman" w:hAnsi="Times New Roman"/>
          <w:color w:val="000000" w:themeColor="text1"/>
          <w:sz w:val="28"/>
          <w:szCs w:val="28"/>
          <w:lang w:val="uk-UA"/>
        </w:rPr>
        <w:t>прочищено оглядовий колодязь по вул.Заводська,1;</w:t>
      </w:r>
    </w:p>
    <w:p w14:paraId="2BAF42D3" w14:textId="77777777" w:rsidR="00F411F4" w:rsidRPr="00C85C66" w:rsidRDefault="00F411F4" w:rsidP="00F411F4">
      <w:pPr>
        <w:numPr>
          <w:ilvl w:val="0"/>
          <w:numId w:val="8"/>
        </w:numPr>
        <w:tabs>
          <w:tab w:val="clear" w:pos="720"/>
          <w:tab w:val="num" w:pos="993"/>
          <w:tab w:val="num" w:pos="1134"/>
          <w:tab w:val="num" w:pos="3338"/>
        </w:tabs>
        <w:spacing w:after="0" w:line="240" w:lineRule="auto"/>
        <w:ind w:left="0" w:firstLine="709"/>
        <w:jc w:val="both"/>
        <w:rPr>
          <w:rFonts w:ascii="Times New Roman" w:hAnsi="Times New Roman"/>
          <w:color w:val="000000" w:themeColor="text1"/>
          <w:sz w:val="28"/>
          <w:szCs w:val="28"/>
          <w:lang w:val="uk-UA"/>
        </w:rPr>
      </w:pPr>
      <w:r w:rsidRPr="00C85C66">
        <w:rPr>
          <w:rFonts w:ascii="Times New Roman" w:hAnsi="Times New Roman"/>
          <w:color w:val="000000" w:themeColor="text1"/>
          <w:sz w:val="28"/>
          <w:szCs w:val="28"/>
          <w:lang w:val="uk-UA"/>
        </w:rPr>
        <w:t xml:space="preserve">ліквідовано 18 аварійних поривів водомережі. </w:t>
      </w:r>
    </w:p>
    <w:p w14:paraId="7DA35258" w14:textId="77777777" w:rsidR="00F411F4" w:rsidRPr="00C85C66" w:rsidRDefault="00F411F4" w:rsidP="00F411F4">
      <w:pPr>
        <w:tabs>
          <w:tab w:val="left" w:pos="2070"/>
          <w:tab w:val="center" w:pos="4677"/>
        </w:tabs>
        <w:spacing w:after="0" w:line="240" w:lineRule="auto"/>
        <w:jc w:val="center"/>
        <w:rPr>
          <w:rFonts w:ascii="Times New Roman" w:eastAsia="Times New Roman" w:hAnsi="Times New Roman"/>
          <w:b/>
          <w:bCs/>
          <w:color w:val="000000" w:themeColor="text1"/>
          <w:sz w:val="28"/>
          <w:szCs w:val="24"/>
          <w:lang w:val="uk-UA" w:eastAsia="ru-RU"/>
        </w:rPr>
      </w:pPr>
      <w:r w:rsidRPr="00C85C66">
        <w:rPr>
          <w:rFonts w:ascii="Times New Roman" w:eastAsia="Times New Roman" w:hAnsi="Times New Roman"/>
          <w:b/>
          <w:bCs/>
          <w:color w:val="000000" w:themeColor="text1"/>
          <w:sz w:val="28"/>
          <w:szCs w:val="24"/>
          <w:lang w:val="uk-UA" w:eastAsia="ru-RU"/>
        </w:rPr>
        <w:t>Водовідведення</w:t>
      </w:r>
    </w:p>
    <w:p w14:paraId="7D9AF4EC" w14:textId="77777777" w:rsidR="00F411F4" w:rsidRPr="00D92838" w:rsidRDefault="00F411F4" w:rsidP="00F411F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3A79FE">
        <w:rPr>
          <w:rFonts w:ascii="Times New Roman" w:eastAsia="Times New Roman" w:hAnsi="Times New Roman"/>
          <w:b/>
          <w:bCs/>
          <w:color w:val="FF0000"/>
          <w:sz w:val="28"/>
          <w:szCs w:val="24"/>
          <w:lang w:val="uk-UA" w:eastAsia="ru-RU"/>
        </w:rPr>
        <w:tab/>
      </w:r>
      <w:r w:rsidRPr="00D92838">
        <w:rPr>
          <w:rFonts w:ascii="Times New Roman" w:eastAsia="Times New Roman" w:hAnsi="Times New Roman"/>
          <w:color w:val="000000" w:themeColor="text1"/>
          <w:sz w:val="28"/>
          <w:szCs w:val="24"/>
          <w:lang w:val="uk-UA" w:eastAsia="ru-RU"/>
        </w:rPr>
        <w:t>Підрозділ «Водовідведення» займається обслуговуванням 2-х очисних споруд та 6-ти каналізаційних насосних станцій. Протягом січня – березня 2025 року прийнято та очищено стоків  – 30,1 тис.м</w:t>
      </w:r>
      <w:r w:rsidRPr="00D92838">
        <w:rPr>
          <w:rFonts w:ascii="Times New Roman" w:eastAsia="Times New Roman" w:hAnsi="Times New Roman"/>
          <w:color w:val="000000" w:themeColor="text1"/>
          <w:sz w:val="28"/>
          <w:szCs w:val="24"/>
          <w:vertAlign w:val="superscript"/>
          <w:lang w:val="uk-UA" w:eastAsia="ru-RU"/>
        </w:rPr>
        <w:t>3</w:t>
      </w:r>
      <w:r w:rsidRPr="00D92838">
        <w:rPr>
          <w:rFonts w:ascii="Times New Roman" w:eastAsia="Times New Roman" w:hAnsi="Times New Roman"/>
          <w:color w:val="000000" w:themeColor="text1"/>
          <w:sz w:val="28"/>
          <w:szCs w:val="24"/>
          <w:lang w:val="uk-UA" w:eastAsia="ru-RU"/>
        </w:rPr>
        <w:t>, в т.ч. від:</w:t>
      </w:r>
    </w:p>
    <w:p w14:paraId="3CB304C9" w14:textId="77777777" w:rsidR="00F411F4" w:rsidRPr="00D92838" w:rsidRDefault="00F411F4" w:rsidP="00F411F4">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 населення – 15,5 тис.м</w:t>
      </w:r>
      <w:r w:rsidRPr="00D92838">
        <w:rPr>
          <w:rFonts w:ascii="Times New Roman" w:eastAsia="Times New Roman" w:hAnsi="Times New Roman"/>
          <w:color w:val="000000" w:themeColor="text1"/>
          <w:sz w:val="28"/>
          <w:szCs w:val="24"/>
          <w:vertAlign w:val="superscript"/>
          <w:lang w:val="uk-UA" w:eastAsia="ru-RU"/>
        </w:rPr>
        <w:t>3</w:t>
      </w:r>
      <w:r w:rsidRPr="00D92838">
        <w:rPr>
          <w:rFonts w:ascii="Times New Roman" w:eastAsia="Times New Roman" w:hAnsi="Times New Roman"/>
          <w:color w:val="000000" w:themeColor="text1"/>
          <w:sz w:val="28"/>
          <w:szCs w:val="24"/>
          <w:lang w:val="uk-UA" w:eastAsia="ru-RU"/>
        </w:rPr>
        <w:t xml:space="preserve">; </w:t>
      </w:r>
    </w:p>
    <w:p w14:paraId="3ACB6105" w14:textId="77777777" w:rsidR="00F411F4" w:rsidRPr="00D92838" w:rsidRDefault="00F411F4" w:rsidP="00F411F4">
      <w:pPr>
        <w:tabs>
          <w:tab w:val="left" w:pos="2070"/>
          <w:tab w:val="center" w:pos="4677"/>
        </w:tabs>
        <w:spacing w:after="0" w:line="240" w:lineRule="auto"/>
        <w:ind w:left="720"/>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 бюджетних установ – 0,8 тис.м</w:t>
      </w:r>
      <w:r w:rsidRPr="00D92838">
        <w:rPr>
          <w:rFonts w:ascii="Times New Roman" w:eastAsia="Times New Roman" w:hAnsi="Times New Roman"/>
          <w:color w:val="000000" w:themeColor="text1"/>
          <w:sz w:val="28"/>
          <w:szCs w:val="24"/>
          <w:vertAlign w:val="superscript"/>
          <w:lang w:val="uk-UA" w:eastAsia="ru-RU"/>
        </w:rPr>
        <w:t>3</w:t>
      </w:r>
      <w:r w:rsidRPr="00D92838">
        <w:rPr>
          <w:rFonts w:ascii="Times New Roman" w:eastAsia="Times New Roman" w:hAnsi="Times New Roman"/>
          <w:color w:val="000000" w:themeColor="text1"/>
          <w:sz w:val="28"/>
          <w:szCs w:val="24"/>
          <w:lang w:val="uk-UA" w:eastAsia="ru-RU"/>
        </w:rPr>
        <w:t xml:space="preserve">;  </w:t>
      </w:r>
    </w:p>
    <w:p w14:paraId="2755DA07" w14:textId="77777777" w:rsidR="00F411F4" w:rsidRPr="00D92838" w:rsidRDefault="00F411F4" w:rsidP="00F411F4">
      <w:pPr>
        <w:tabs>
          <w:tab w:val="left" w:pos="2070"/>
          <w:tab w:val="center" w:pos="4677"/>
        </w:tabs>
        <w:spacing w:after="0" w:line="240" w:lineRule="auto"/>
        <w:ind w:firstLine="720"/>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 інших споживачів – 13,8 тис.м</w:t>
      </w:r>
      <w:r w:rsidRPr="00D92838">
        <w:rPr>
          <w:rFonts w:ascii="Times New Roman" w:eastAsia="Times New Roman" w:hAnsi="Times New Roman"/>
          <w:color w:val="000000" w:themeColor="text1"/>
          <w:sz w:val="28"/>
          <w:szCs w:val="24"/>
          <w:vertAlign w:val="superscript"/>
          <w:lang w:val="uk-UA" w:eastAsia="ru-RU"/>
        </w:rPr>
        <w:t>3</w:t>
      </w:r>
      <w:r w:rsidRPr="00D92838">
        <w:rPr>
          <w:rFonts w:ascii="Times New Roman" w:eastAsia="Times New Roman" w:hAnsi="Times New Roman"/>
          <w:color w:val="000000" w:themeColor="text1"/>
          <w:sz w:val="28"/>
          <w:szCs w:val="24"/>
          <w:lang w:val="uk-UA" w:eastAsia="ru-RU"/>
        </w:rPr>
        <w:t>, в т.ч. ПрАТ «Монделіс Україна» – 10,6 тис.м</w:t>
      </w:r>
      <w:r w:rsidRPr="00D92838">
        <w:rPr>
          <w:rFonts w:ascii="Times New Roman" w:eastAsia="Times New Roman" w:hAnsi="Times New Roman"/>
          <w:color w:val="000000" w:themeColor="text1"/>
          <w:sz w:val="28"/>
          <w:szCs w:val="24"/>
          <w:vertAlign w:val="superscript"/>
          <w:lang w:val="uk-UA" w:eastAsia="ru-RU"/>
        </w:rPr>
        <w:t>3</w:t>
      </w:r>
      <w:r w:rsidRPr="00D92838">
        <w:rPr>
          <w:rFonts w:ascii="Times New Roman" w:eastAsia="Times New Roman" w:hAnsi="Times New Roman"/>
          <w:color w:val="000000" w:themeColor="text1"/>
          <w:sz w:val="28"/>
          <w:szCs w:val="24"/>
          <w:lang w:val="uk-UA" w:eastAsia="ru-RU"/>
        </w:rPr>
        <w:t xml:space="preserve">. </w:t>
      </w:r>
    </w:p>
    <w:p w14:paraId="239A16E3" w14:textId="77777777" w:rsidR="00F411F4" w:rsidRPr="00D92838" w:rsidRDefault="00F411F4" w:rsidP="00F411F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ab/>
        <w:t>За аналогічний період минулого року було прийнято та очищено 33,3 тис.м</w:t>
      </w:r>
      <w:r w:rsidRPr="00D92838">
        <w:rPr>
          <w:rFonts w:ascii="Times New Roman" w:eastAsia="Times New Roman" w:hAnsi="Times New Roman"/>
          <w:color w:val="000000" w:themeColor="text1"/>
          <w:sz w:val="28"/>
          <w:szCs w:val="24"/>
          <w:vertAlign w:val="superscript"/>
          <w:lang w:val="uk-UA" w:eastAsia="ru-RU"/>
        </w:rPr>
        <w:t>3</w:t>
      </w:r>
      <w:r w:rsidRPr="00D92838">
        <w:rPr>
          <w:rFonts w:ascii="Times New Roman" w:eastAsia="Times New Roman" w:hAnsi="Times New Roman"/>
          <w:color w:val="000000" w:themeColor="text1"/>
          <w:sz w:val="28"/>
          <w:szCs w:val="24"/>
          <w:lang w:val="uk-UA" w:eastAsia="ru-RU"/>
        </w:rPr>
        <w:t xml:space="preserve"> стоків. </w:t>
      </w:r>
    </w:p>
    <w:p w14:paraId="696CBBDC" w14:textId="77777777" w:rsidR="00F411F4" w:rsidRPr="00D92838" w:rsidRDefault="00F411F4" w:rsidP="00F411F4">
      <w:pPr>
        <w:tabs>
          <w:tab w:val="left" w:pos="709"/>
          <w:tab w:val="center" w:pos="4677"/>
        </w:tabs>
        <w:spacing w:after="0" w:line="240" w:lineRule="auto"/>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 xml:space="preserve"> </w:t>
      </w:r>
      <w:r w:rsidRPr="00D92838">
        <w:rPr>
          <w:rFonts w:ascii="Times New Roman" w:eastAsia="Times New Roman" w:hAnsi="Times New Roman"/>
          <w:color w:val="000000" w:themeColor="text1"/>
          <w:sz w:val="28"/>
          <w:szCs w:val="24"/>
          <w:lang w:val="uk-UA" w:eastAsia="ru-RU"/>
        </w:rPr>
        <w:tab/>
        <w:t>За звітний період працівниками підрозділу водовідведення виконано наступні роботи:</w:t>
      </w:r>
    </w:p>
    <w:p w14:paraId="0B6FC602" w14:textId="77777777" w:rsidR="00F411F4" w:rsidRPr="00D92838" w:rsidRDefault="00F411F4" w:rsidP="00F411F4">
      <w:pPr>
        <w:spacing w:after="0" w:line="240" w:lineRule="auto"/>
        <w:ind w:firstLine="709"/>
        <w:jc w:val="both"/>
        <w:rPr>
          <w:rFonts w:ascii="Times New Roman" w:hAnsi="Times New Roman"/>
          <w:color w:val="000000" w:themeColor="text1"/>
          <w:sz w:val="28"/>
          <w:szCs w:val="24"/>
          <w:lang w:val="uk-UA"/>
        </w:rPr>
      </w:pPr>
      <w:r w:rsidRPr="00D92838">
        <w:rPr>
          <w:rFonts w:ascii="Times New Roman" w:eastAsia="Times New Roman" w:hAnsi="Times New Roman"/>
          <w:b/>
          <w:color w:val="000000" w:themeColor="text1"/>
          <w:sz w:val="28"/>
          <w:szCs w:val="24"/>
          <w:lang w:val="uk-UA" w:eastAsia="ru-RU"/>
        </w:rPr>
        <w:t xml:space="preserve">1. </w:t>
      </w:r>
      <w:r w:rsidRPr="00D92838">
        <w:rPr>
          <w:rFonts w:ascii="Times New Roman" w:hAnsi="Times New Roman"/>
          <w:b/>
          <w:color w:val="000000" w:themeColor="text1"/>
          <w:sz w:val="28"/>
          <w:szCs w:val="24"/>
          <w:lang w:val="uk-UA"/>
        </w:rPr>
        <w:t>КНС вул. Відродження України</w:t>
      </w:r>
    </w:p>
    <w:p w14:paraId="5A0C0175" w14:textId="77777777" w:rsidR="00F411F4" w:rsidRPr="00D92838" w:rsidRDefault="00F411F4" w:rsidP="00F411F4">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заміна сальникової набивки насосу №1;</w:t>
      </w:r>
    </w:p>
    <w:p w14:paraId="19A0D154" w14:textId="77777777" w:rsidR="00F411F4" w:rsidRPr="00D92838" w:rsidRDefault="00F411F4" w:rsidP="00F411F4">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змазування підшипників насосів №1-№4;</w:t>
      </w:r>
    </w:p>
    <w:p w14:paraId="498B459A" w14:textId="77777777" w:rsidR="00F411F4" w:rsidRPr="00D92838"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D92838">
        <w:rPr>
          <w:rFonts w:ascii="Times New Roman" w:eastAsia="Times New Roman" w:hAnsi="Times New Roman"/>
          <w:color w:val="000000" w:themeColor="text1"/>
          <w:sz w:val="28"/>
          <w:szCs w:val="24"/>
          <w:lang w:val="uk-UA" w:eastAsia="ru-RU"/>
        </w:rPr>
        <w:t>ремонт решітки приймального резервуару;</w:t>
      </w:r>
    </w:p>
    <w:p w14:paraId="7EFA06B9" w14:textId="77777777" w:rsidR="00F411F4" w:rsidRPr="00D92838" w:rsidRDefault="00F411F4" w:rsidP="00F411F4">
      <w:pPr>
        <w:numPr>
          <w:ilvl w:val="0"/>
          <w:numId w:val="4"/>
        </w:numPr>
        <w:tabs>
          <w:tab w:val="num" w:pos="993"/>
          <w:tab w:val="left" w:pos="1843"/>
        </w:tabs>
        <w:spacing w:after="0" w:line="240" w:lineRule="auto"/>
        <w:ind w:firstLine="709"/>
        <w:jc w:val="both"/>
        <w:rPr>
          <w:rFonts w:ascii="Times New Roman" w:eastAsia="Times New Roman" w:hAnsi="Times New Roman"/>
          <w:color w:val="000000" w:themeColor="text1"/>
          <w:sz w:val="28"/>
          <w:szCs w:val="24"/>
          <w:lang w:val="uk-UA" w:eastAsia="ru-RU"/>
        </w:rPr>
      </w:pPr>
      <w:r w:rsidRPr="00D92838">
        <w:rPr>
          <w:rFonts w:ascii="Times New Roman" w:eastAsia="Times New Roman" w:hAnsi="Times New Roman"/>
          <w:color w:val="000000" w:themeColor="text1"/>
          <w:sz w:val="28"/>
          <w:szCs w:val="24"/>
          <w:lang w:val="uk-UA" w:eastAsia="ru-RU"/>
        </w:rPr>
        <w:t>очищеня та промивання шиберу.</w:t>
      </w:r>
    </w:p>
    <w:p w14:paraId="58E0E8FB" w14:textId="77777777" w:rsidR="00F411F4" w:rsidRPr="002B019B" w:rsidRDefault="00F411F4" w:rsidP="00F411F4">
      <w:pPr>
        <w:spacing w:after="0" w:line="240" w:lineRule="auto"/>
        <w:ind w:firstLine="709"/>
        <w:rPr>
          <w:rFonts w:ascii="Times New Roman" w:eastAsia="Times New Roman" w:hAnsi="Times New Roman"/>
          <w:b/>
          <w:color w:val="000000" w:themeColor="text1"/>
          <w:sz w:val="28"/>
          <w:szCs w:val="24"/>
          <w:lang w:val="uk-UA" w:eastAsia="ru-RU"/>
        </w:rPr>
      </w:pPr>
      <w:r w:rsidRPr="002B019B">
        <w:rPr>
          <w:rFonts w:ascii="Times New Roman" w:eastAsia="Times New Roman" w:hAnsi="Times New Roman"/>
          <w:b/>
          <w:color w:val="000000" w:themeColor="text1"/>
          <w:sz w:val="28"/>
          <w:szCs w:val="24"/>
          <w:lang w:val="uk-UA" w:eastAsia="ru-RU"/>
        </w:rPr>
        <w:t xml:space="preserve">2. КНС вул.Миру </w:t>
      </w:r>
    </w:p>
    <w:p w14:paraId="4756D61A"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відкачування стоків з машинного відділення після підтоплення талими водами;</w:t>
      </w:r>
    </w:p>
    <w:p w14:paraId="69607304"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ремонт насосу СД 80/18;</w:t>
      </w:r>
    </w:p>
    <w:p w14:paraId="34295CE9"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очищення приймального резервуару.</w:t>
      </w:r>
    </w:p>
    <w:p w14:paraId="31DE252C" w14:textId="77777777" w:rsidR="00F411F4" w:rsidRPr="002B019B" w:rsidRDefault="00F411F4" w:rsidP="00F411F4">
      <w:pPr>
        <w:spacing w:after="0" w:line="240" w:lineRule="auto"/>
        <w:ind w:firstLine="709"/>
        <w:jc w:val="both"/>
        <w:rPr>
          <w:rFonts w:ascii="Times New Roman" w:eastAsia="Times New Roman" w:hAnsi="Times New Roman"/>
          <w:color w:val="000000" w:themeColor="text1"/>
          <w:sz w:val="28"/>
          <w:szCs w:val="24"/>
          <w:lang w:val="uk-UA" w:eastAsia="ru-RU"/>
        </w:rPr>
      </w:pPr>
      <w:r w:rsidRPr="002B019B">
        <w:rPr>
          <w:rFonts w:ascii="Times New Roman" w:eastAsia="Times New Roman" w:hAnsi="Times New Roman"/>
          <w:b/>
          <w:color w:val="000000" w:themeColor="text1"/>
          <w:sz w:val="28"/>
          <w:szCs w:val="24"/>
          <w:lang w:val="uk-UA" w:eastAsia="ru-RU"/>
        </w:rPr>
        <w:t>3. КНС вул.Набережна</w:t>
      </w:r>
    </w:p>
    <w:p w14:paraId="3244CA40" w14:textId="77777777" w:rsidR="00F411F4" w:rsidRPr="002B019B" w:rsidRDefault="00F411F4" w:rsidP="00F411F4">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ремонт насосу СД 80/18;</w:t>
      </w:r>
    </w:p>
    <w:p w14:paraId="140FB4BF" w14:textId="77777777" w:rsidR="00F411F4" w:rsidRPr="002B019B" w:rsidRDefault="00F411F4" w:rsidP="00F411F4">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 xml:space="preserve">ремонт клапану </w:t>
      </w:r>
      <w:r w:rsidRPr="002B019B">
        <w:rPr>
          <w:rFonts w:ascii="Times New Roman" w:hAnsi="Times New Roman"/>
          <w:color w:val="000000" w:themeColor="text1"/>
          <w:sz w:val="28"/>
          <w:szCs w:val="28"/>
          <w:lang w:val="uk-UA"/>
        </w:rPr>
        <w:t>Ø</w:t>
      </w:r>
      <w:r w:rsidRPr="002B019B">
        <w:rPr>
          <w:rFonts w:ascii="Times New Roman" w:eastAsia="Times New Roman" w:hAnsi="Times New Roman"/>
          <w:color w:val="000000" w:themeColor="text1"/>
          <w:sz w:val="28"/>
          <w:szCs w:val="24"/>
          <w:lang w:val="uk-UA" w:eastAsia="ru-RU"/>
        </w:rPr>
        <w:t xml:space="preserve">80 мм, засувки </w:t>
      </w:r>
      <w:r w:rsidRPr="002B019B">
        <w:rPr>
          <w:rFonts w:ascii="Times New Roman" w:hAnsi="Times New Roman"/>
          <w:color w:val="000000" w:themeColor="text1"/>
          <w:sz w:val="28"/>
          <w:szCs w:val="28"/>
          <w:lang w:val="uk-UA"/>
        </w:rPr>
        <w:t>Ø</w:t>
      </w:r>
      <w:r w:rsidRPr="002B019B">
        <w:rPr>
          <w:rFonts w:ascii="Times New Roman" w:eastAsia="Times New Roman" w:hAnsi="Times New Roman"/>
          <w:color w:val="000000" w:themeColor="text1"/>
          <w:sz w:val="28"/>
          <w:szCs w:val="24"/>
          <w:lang w:val="uk-UA" w:eastAsia="ru-RU"/>
        </w:rPr>
        <w:t>100 мм;</w:t>
      </w:r>
    </w:p>
    <w:p w14:paraId="3995BF68" w14:textId="77777777" w:rsidR="00F411F4" w:rsidRPr="002B019B" w:rsidRDefault="00F411F4" w:rsidP="00F411F4">
      <w:pPr>
        <w:numPr>
          <w:ilvl w:val="0"/>
          <w:numId w:val="6"/>
        </w:numPr>
        <w:tabs>
          <w:tab w:val="clear" w:pos="720"/>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змазування підшипників насосу СД 80/18.</w:t>
      </w:r>
    </w:p>
    <w:p w14:paraId="40DCBF37" w14:textId="77777777" w:rsidR="00F411F4" w:rsidRPr="002B019B" w:rsidRDefault="00F411F4" w:rsidP="00F411F4">
      <w:pPr>
        <w:spacing w:after="0" w:line="240" w:lineRule="auto"/>
        <w:ind w:firstLine="709"/>
        <w:jc w:val="both"/>
        <w:rPr>
          <w:rFonts w:ascii="Times New Roman" w:eastAsia="Times New Roman" w:hAnsi="Times New Roman"/>
          <w:color w:val="000000" w:themeColor="text1"/>
          <w:sz w:val="28"/>
          <w:szCs w:val="24"/>
          <w:lang w:val="uk-UA" w:eastAsia="ru-RU"/>
        </w:rPr>
      </w:pPr>
      <w:r w:rsidRPr="002B019B">
        <w:rPr>
          <w:rFonts w:ascii="Times New Roman" w:eastAsia="Times New Roman" w:hAnsi="Times New Roman"/>
          <w:b/>
          <w:color w:val="000000" w:themeColor="text1"/>
          <w:sz w:val="28"/>
          <w:szCs w:val="24"/>
          <w:lang w:val="uk-UA" w:eastAsia="ru-RU"/>
        </w:rPr>
        <w:t>4. КНС вул.Шкільна</w:t>
      </w:r>
    </w:p>
    <w:p w14:paraId="6FA070ED"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змазування підшипників насосу СД 80/18;</w:t>
      </w:r>
    </w:p>
    <w:p w14:paraId="79192D07"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виготовлення перекриття машинного відділення;</w:t>
      </w:r>
    </w:p>
    <w:p w14:paraId="55E16C57"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технічне обслуговування насосів №1 та №2;</w:t>
      </w:r>
    </w:p>
    <w:p w14:paraId="440616C1" w14:textId="77777777" w:rsidR="00F411F4" w:rsidRPr="002B019B" w:rsidRDefault="00F411F4" w:rsidP="00F411F4">
      <w:pPr>
        <w:numPr>
          <w:ilvl w:val="0"/>
          <w:numId w:val="6"/>
        </w:numPr>
        <w:tabs>
          <w:tab w:val="num" w:pos="993"/>
          <w:tab w:val="left" w:pos="1843"/>
        </w:tabs>
        <w:spacing w:after="0" w:line="240" w:lineRule="auto"/>
        <w:ind w:firstLine="70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очищення решітки приймального резурвуару.</w:t>
      </w:r>
    </w:p>
    <w:p w14:paraId="38A3B917" w14:textId="77777777" w:rsidR="00F411F4" w:rsidRPr="002B019B" w:rsidRDefault="00F411F4" w:rsidP="00F411F4">
      <w:pPr>
        <w:spacing w:after="0" w:line="240" w:lineRule="auto"/>
        <w:ind w:firstLine="709"/>
        <w:rPr>
          <w:rFonts w:ascii="Times New Roman" w:eastAsia="Times New Roman" w:hAnsi="Times New Roman"/>
          <w:b/>
          <w:color w:val="000000" w:themeColor="text1"/>
          <w:sz w:val="28"/>
          <w:szCs w:val="24"/>
          <w:lang w:val="uk-UA" w:eastAsia="ru-RU"/>
        </w:rPr>
      </w:pPr>
      <w:r w:rsidRPr="002B019B">
        <w:rPr>
          <w:rFonts w:ascii="Times New Roman" w:eastAsia="Times New Roman" w:hAnsi="Times New Roman"/>
          <w:b/>
          <w:color w:val="000000" w:themeColor="text1"/>
          <w:sz w:val="28"/>
          <w:szCs w:val="24"/>
          <w:lang w:val="uk-UA" w:eastAsia="ru-RU"/>
        </w:rPr>
        <w:t>5. КНС ДНЗ «Білочка</w:t>
      </w:r>
    </w:p>
    <w:p w14:paraId="7C006C10" w14:textId="77777777" w:rsidR="00F411F4" w:rsidRPr="002B019B" w:rsidRDefault="00F411F4" w:rsidP="00F411F4">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демонтаж насосу на ремонт;</w:t>
      </w:r>
    </w:p>
    <w:p w14:paraId="373E914F" w14:textId="77777777" w:rsidR="00F411F4" w:rsidRPr="002B019B" w:rsidRDefault="00F411F4" w:rsidP="00F411F4">
      <w:pPr>
        <w:numPr>
          <w:ilvl w:val="0"/>
          <w:numId w:val="6"/>
        </w:numPr>
        <w:tabs>
          <w:tab w:val="num" w:pos="993"/>
          <w:tab w:val="left" w:pos="1843"/>
        </w:tabs>
        <w:spacing w:after="0" w:line="240" w:lineRule="auto"/>
        <w:ind w:left="0" w:firstLine="1429"/>
        <w:jc w:val="both"/>
        <w:rPr>
          <w:rFonts w:ascii="Times New Roman" w:eastAsia="Times New Roman" w:hAnsi="Times New Roman"/>
          <w:b/>
          <w:color w:val="000000" w:themeColor="text1"/>
          <w:sz w:val="28"/>
          <w:szCs w:val="24"/>
          <w:u w:val="single"/>
          <w:lang w:val="uk-UA" w:eastAsia="ru-RU"/>
        </w:rPr>
      </w:pPr>
      <w:r w:rsidRPr="002B019B">
        <w:rPr>
          <w:rFonts w:ascii="Times New Roman" w:eastAsia="Times New Roman" w:hAnsi="Times New Roman"/>
          <w:color w:val="000000" w:themeColor="text1"/>
          <w:sz w:val="28"/>
          <w:szCs w:val="24"/>
          <w:lang w:val="uk-UA" w:eastAsia="ru-RU"/>
        </w:rPr>
        <w:t>відкачка стоків з приймального резервуару.</w:t>
      </w:r>
    </w:p>
    <w:p w14:paraId="765941F6" w14:textId="77777777" w:rsidR="00F411F4" w:rsidRPr="002B019B" w:rsidRDefault="00F411F4" w:rsidP="00F411F4">
      <w:pPr>
        <w:spacing w:after="0" w:line="240" w:lineRule="auto"/>
        <w:ind w:firstLine="709"/>
        <w:rPr>
          <w:rFonts w:ascii="Times New Roman" w:eastAsia="Times New Roman" w:hAnsi="Times New Roman"/>
          <w:b/>
          <w:color w:val="000000" w:themeColor="text1"/>
          <w:sz w:val="28"/>
          <w:szCs w:val="24"/>
          <w:lang w:val="uk-UA" w:eastAsia="ru-RU"/>
        </w:rPr>
      </w:pPr>
      <w:r w:rsidRPr="002B019B">
        <w:rPr>
          <w:rFonts w:ascii="Times New Roman" w:eastAsia="Times New Roman" w:hAnsi="Times New Roman"/>
          <w:b/>
          <w:color w:val="000000" w:themeColor="text1"/>
          <w:sz w:val="28"/>
          <w:szCs w:val="24"/>
          <w:lang w:val="uk-UA" w:eastAsia="ru-RU"/>
        </w:rPr>
        <w:t>6. КНС Насіннєвий завод</w:t>
      </w:r>
    </w:p>
    <w:p w14:paraId="59447865" w14:textId="77777777" w:rsidR="00F411F4" w:rsidRPr="002B019B" w:rsidRDefault="00F411F4" w:rsidP="00F411F4">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2B019B">
        <w:rPr>
          <w:rFonts w:ascii="Times New Roman" w:eastAsia="Times New Roman" w:hAnsi="Times New Roman"/>
          <w:color w:val="000000" w:themeColor="text1"/>
          <w:sz w:val="28"/>
          <w:szCs w:val="24"/>
          <w:lang w:val="uk-UA" w:eastAsia="ru-RU"/>
        </w:rPr>
        <w:t>ремонт насосу СД 80-18;</w:t>
      </w:r>
    </w:p>
    <w:p w14:paraId="32CBA89D" w14:textId="77777777" w:rsidR="00F411F4" w:rsidRPr="002B019B" w:rsidRDefault="00F411F4" w:rsidP="00F411F4">
      <w:pPr>
        <w:numPr>
          <w:ilvl w:val="0"/>
          <w:numId w:val="5"/>
        </w:numPr>
        <w:tabs>
          <w:tab w:val="num" w:pos="993"/>
          <w:tab w:val="left" w:pos="1843"/>
        </w:tabs>
        <w:spacing w:after="0" w:line="240" w:lineRule="auto"/>
        <w:ind w:left="1418" w:firstLine="0"/>
        <w:jc w:val="both"/>
        <w:rPr>
          <w:rFonts w:ascii="Times New Roman" w:eastAsia="Times New Roman" w:hAnsi="Times New Roman"/>
          <w:color w:val="000000" w:themeColor="text1"/>
          <w:sz w:val="28"/>
          <w:szCs w:val="24"/>
          <w:lang w:val="uk-UA" w:eastAsia="ru-RU"/>
        </w:rPr>
      </w:pPr>
      <w:r w:rsidRPr="002B019B">
        <w:rPr>
          <w:rFonts w:ascii="Times New Roman" w:eastAsia="Times New Roman" w:hAnsi="Times New Roman"/>
          <w:color w:val="000000" w:themeColor="text1"/>
          <w:sz w:val="28"/>
          <w:szCs w:val="24"/>
          <w:lang w:val="uk-UA" w:eastAsia="ru-RU"/>
        </w:rPr>
        <w:t>відкачування стоків з приймального резервуару.</w:t>
      </w:r>
    </w:p>
    <w:p w14:paraId="4A10546B" w14:textId="77777777" w:rsidR="00F411F4" w:rsidRPr="00444A11" w:rsidRDefault="00F411F4" w:rsidP="00F411F4">
      <w:pPr>
        <w:spacing w:after="0" w:line="240" w:lineRule="auto"/>
        <w:ind w:firstLine="709"/>
        <w:jc w:val="both"/>
        <w:rPr>
          <w:rFonts w:ascii="Times New Roman" w:eastAsia="Times New Roman" w:hAnsi="Times New Roman"/>
          <w:b/>
          <w:color w:val="000000" w:themeColor="text1"/>
          <w:sz w:val="28"/>
          <w:szCs w:val="24"/>
          <w:lang w:val="uk-UA" w:eastAsia="ru-RU"/>
        </w:rPr>
      </w:pPr>
      <w:r w:rsidRPr="00444A11">
        <w:rPr>
          <w:rFonts w:ascii="Times New Roman" w:eastAsia="Times New Roman" w:hAnsi="Times New Roman"/>
          <w:b/>
          <w:color w:val="000000" w:themeColor="text1"/>
          <w:sz w:val="28"/>
          <w:szCs w:val="24"/>
          <w:lang w:val="uk-UA" w:eastAsia="ru-RU"/>
        </w:rPr>
        <w:t>7. Очисні споруди</w:t>
      </w:r>
    </w:p>
    <w:p w14:paraId="6F836E5A" w14:textId="77777777" w:rsidR="00F411F4" w:rsidRPr="00444A11" w:rsidRDefault="00F411F4" w:rsidP="00F411F4">
      <w:pPr>
        <w:numPr>
          <w:ilvl w:val="0"/>
          <w:numId w:val="5"/>
        </w:numPr>
        <w:tabs>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D13841">
        <w:rPr>
          <w:rFonts w:ascii="Times New Roman" w:eastAsia="Times New Roman" w:hAnsi="Times New Roman"/>
          <w:color w:val="000000" w:themeColor="text1"/>
          <w:sz w:val="28"/>
          <w:szCs w:val="24"/>
          <w:lang w:val="uk-UA" w:eastAsia="ru-RU"/>
        </w:rPr>
        <w:t>упорядкування</w:t>
      </w:r>
      <w:r w:rsidRPr="00444A11">
        <w:rPr>
          <w:rFonts w:ascii="Times New Roman" w:eastAsia="Times New Roman" w:hAnsi="Times New Roman"/>
          <w:color w:val="000000" w:themeColor="text1"/>
          <w:sz w:val="28"/>
          <w:szCs w:val="24"/>
          <w:lang w:val="uk-UA" w:eastAsia="ru-RU"/>
        </w:rPr>
        <w:t xml:space="preserve"> території очисних споруд.</w:t>
      </w:r>
    </w:p>
    <w:p w14:paraId="202D589A" w14:textId="77777777" w:rsidR="00F411F4" w:rsidRPr="00444A11" w:rsidRDefault="00F411F4" w:rsidP="00F411F4">
      <w:pPr>
        <w:spacing w:after="0" w:line="240" w:lineRule="auto"/>
        <w:ind w:firstLine="709"/>
        <w:jc w:val="both"/>
        <w:rPr>
          <w:rFonts w:ascii="Times New Roman" w:eastAsia="Times New Roman" w:hAnsi="Times New Roman"/>
          <w:b/>
          <w:color w:val="000000" w:themeColor="text1"/>
          <w:sz w:val="28"/>
          <w:szCs w:val="24"/>
          <w:lang w:val="uk-UA" w:eastAsia="ru-RU"/>
        </w:rPr>
      </w:pPr>
      <w:r w:rsidRPr="00444A11">
        <w:rPr>
          <w:rFonts w:ascii="Times New Roman" w:eastAsia="Times New Roman" w:hAnsi="Times New Roman"/>
          <w:b/>
          <w:color w:val="000000" w:themeColor="text1"/>
          <w:sz w:val="28"/>
          <w:szCs w:val="24"/>
          <w:lang w:val="uk-UA" w:eastAsia="ru-RU"/>
        </w:rPr>
        <w:t>8. Каналізація</w:t>
      </w:r>
    </w:p>
    <w:p w14:paraId="06ACC0A0" w14:textId="77777777" w:rsidR="00F411F4" w:rsidRPr="00444A11" w:rsidRDefault="00F411F4" w:rsidP="00F411F4">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44A11">
        <w:rPr>
          <w:rFonts w:ascii="Times New Roman" w:eastAsia="Times New Roman" w:hAnsi="Times New Roman"/>
          <w:color w:val="000000" w:themeColor="text1"/>
          <w:sz w:val="28"/>
          <w:szCs w:val="24"/>
          <w:lang w:val="uk-UA" w:eastAsia="ru-RU"/>
        </w:rPr>
        <w:t>ліквідація пориву напірного колектору по вул.Нескучанська;</w:t>
      </w:r>
    </w:p>
    <w:p w14:paraId="2C6661D7" w14:textId="77777777" w:rsidR="00F411F4" w:rsidRPr="00BD3B28" w:rsidRDefault="00F411F4" w:rsidP="00F411F4">
      <w:pPr>
        <w:numPr>
          <w:ilvl w:val="0"/>
          <w:numId w:val="5"/>
        </w:numPr>
        <w:tabs>
          <w:tab w:val="clear" w:pos="928"/>
          <w:tab w:val="num" w:pos="993"/>
          <w:tab w:val="left" w:pos="1843"/>
        </w:tabs>
        <w:spacing w:after="0" w:line="240" w:lineRule="auto"/>
        <w:ind w:left="0" w:firstLine="1418"/>
        <w:jc w:val="both"/>
        <w:rPr>
          <w:rFonts w:ascii="Times New Roman" w:eastAsia="Times New Roman" w:hAnsi="Times New Roman"/>
          <w:color w:val="000000" w:themeColor="text1"/>
          <w:sz w:val="28"/>
          <w:szCs w:val="24"/>
          <w:lang w:val="uk-UA" w:eastAsia="ru-RU"/>
        </w:rPr>
      </w:pPr>
      <w:r w:rsidRPr="00444A11">
        <w:rPr>
          <w:rFonts w:ascii="Times New Roman" w:eastAsia="Times New Roman" w:hAnsi="Times New Roman"/>
          <w:color w:val="000000" w:themeColor="text1"/>
          <w:sz w:val="28"/>
          <w:szCs w:val="24"/>
          <w:lang w:val="uk-UA" w:eastAsia="ru-RU"/>
        </w:rPr>
        <w:t xml:space="preserve">пробивання, промивання, очищення каналізаційної мережі за допомогою автомобіля МАЗ та асенізаційними автомобілями по                                  </w:t>
      </w:r>
      <w:r w:rsidRPr="00BD3B28">
        <w:rPr>
          <w:rFonts w:ascii="Times New Roman" w:eastAsia="Times New Roman" w:hAnsi="Times New Roman"/>
          <w:color w:val="000000" w:themeColor="text1"/>
          <w:sz w:val="28"/>
          <w:szCs w:val="24"/>
          <w:lang w:val="uk-UA" w:eastAsia="ru-RU"/>
        </w:rPr>
        <w:t>вул.Благовіщенська, 16,46,48,50,52,52а,52б; вул.Будівельна, 6-8; вул.Б.Хмельницького, 15-29-31;</w:t>
      </w:r>
      <w:r w:rsidRPr="003A79FE">
        <w:rPr>
          <w:rFonts w:ascii="Times New Roman" w:eastAsia="Times New Roman" w:hAnsi="Times New Roman"/>
          <w:color w:val="FF0000"/>
          <w:sz w:val="28"/>
          <w:szCs w:val="24"/>
          <w:lang w:val="uk-UA" w:eastAsia="ru-RU"/>
        </w:rPr>
        <w:t xml:space="preserve"> </w:t>
      </w:r>
      <w:r w:rsidRPr="00BD3B28">
        <w:rPr>
          <w:rFonts w:ascii="Times New Roman" w:eastAsia="Times New Roman" w:hAnsi="Times New Roman"/>
          <w:color w:val="000000" w:themeColor="text1"/>
          <w:sz w:val="28"/>
          <w:szCs w:val="24"/>
          <w:lang w:val="uk-UA" w:eastAsia="ru-RU"/>
        </w:rPr>
        <w:t xml:space="preserve">вул.Комарова (ДНЗ «Казка»); </w:t>
      </w:r>
      <w:r w:rsidRPr="00444A11">
        <w:rPr>
          <w:rFonts w:ascii="Times New Roman" w:eastAsia="Times New Roman" w:hAnsi="Times New Roman"/>
          <w:color w:val="000000" w:themeColor="text1"/>
          <w:sz w:val="28"/>
          <w:szCs w:val="24"/>
          <w:lang w:val="uk-UA" w:eastAsia="ru-RU"/>
        </w:rPr>
        <w:t>вул.Ломоносова,1а; вул. Машинобудівна,16,19</w:t>
      </w:r>
      <w:r w:rsidRPr="00BD3B28">
        <w:rPr>
          <w:rFonts w:ascii="Times New Roman" w:eastAsia="Times New Roman" w:hAnsi="Times New Roman"/>
          <w:color w:val="000000" w:themeColor="text1"/>
          <w:sz w:val="28"/>
          <w:szCs w:val="24"/>
          <w:lang w:val="uk-UA" w:eastAsia="ru-RU"/>
        </w:rPr>
        <w:t>; вул. Миру,13,15,19,25,28; вул.Набережна,10; вул.Л.Татаренка,3, 3а, 5а, 7а, 75, 77; вул.Шкільна,9, 9а.</w:t>
      </w:r>
    </w:p>
    <w:p w14:paraId="04D6FC2E" w14:textId="41EE7FC6" w:rsidR="00221114" w:rsidRPr="00CA2F55" w:rsidRDefault="00CF40E2" w:rsidP="00F411F4">
      <w:pPr>
        <w:shd w:val="clear" w:color="auto" w:fill="FFFFFF" w:themeFill="background1"/>
        <w:tabs>
          <w:tab w:val="left" w:pos="709"/>
        </w:tabs>
        <w:spacing w:after="0" w:line="240" w:lineRule="auto"/>
        <w:jc w:val="both"/>
        <w:rPr>
          <w:rFonts w:ascii="Times New Roman" w:eastAsia="Times New Roman" w:hAnsi="Times New Roman"/>
          <w:color w:val="000000" w:themeColor="text1"/>
          <w:sz w:val="28"/>
          <w:szCs w:val="24"/>
          <w:lang w:val="uk-UA" w:eastAsia="ru-RU"/>
        </w:rPr>
      </w:pPr>
      <w:r w:rsidRPr="00C073CA">
        <w:rPr>
          <w:rFonts w:ascii="Times New Roman" w:eastAsia="Times New Roman" w:hAnsi="Times New Roman" w:cs="Times New Roman"/>
          <w:color w:val="000000"/>
          <w:sz w:val="28"/>
          <w:szCs w:val="28"/>
          <w:lang w:val="uk-UA" w:eastAsia="ru-RU"/>
        </w:rPr>
        <w:t xml:space="preserve"> </w:t>
      </w:r>
    </w:p>
    <w:p w14:paraId="460D3E2C" w14:textId="77777777" w:rsidR="00CE1B5C" w:rsidRPr="00451545" w:rsidRDefault="000C0F5B" w:rsidP="00CE1B5C">
      <w:pPr>
        <w:spacing w:after="0" w:line="240" w:lineRule="auto"/>
        <w:ind w:firstLine="567"/>
        <w:jc w:val="both"/>
        <w:rPr>
          <w:rFonts w:ascii="Times New Roman" w:eastAsia="SimSun" w:hAnsi="Times New Roman" w:cs="Times New Roman"/>
          <w:sz w:val="28"/>
          <w:szCs w:val="28"/>
          <w:lang w:val="uk-UA" w:eastAsia="ru-RU"/>
        </w:rPr>
      </w:pPr>
      <w:r w:rsidRPr="00F86650">
        <w:rPr>
          <w:noProof/>
          <w:color w:val="000000"/>
          <w:sz w:val="28"/>
          <w:szCs w:val="28"/>
          <w:highlight w:val="yellow"/>
          <w:lang w:val="ru-RU" w:eastAsia="ru-RU"/>
        </w:rPr>
        <mc:AlternateContent>
          <mc:Choice Requires="wps">
            <w:drawing>
              <wp:anchor distT="45720" distB="45720" distL="114300" distR="114300" simplePos="0" relativeHeight="251674112" behindDoc="0" locked="0" layoutInCell="1" allowOverlap="1" wp14:anchorId="0FF7746C" wp14:editId="0BB7BCC9">
                <wp:simplePos x="0" y="0"/>
                <wp:positionH relativeFrom="page">
                  <wp:posOffset>0</wp:posOffset>
                </wp:positionH>
                <wp:positionV relativeFrom="paragraph">
                  <wp:posOffset>69215</wp:posOffset>
                </wp:positionV>
                <wp:extent cx="7748905" cy="401320"/>
                <wp:effectExtent l="0" t="0" r="23495" b="17780"/>
                <wp:wrapSquare wrapText="bothSides"/>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401320"/>
                        </a:xfrm>
                        <a:prstGeom prst="rect">
                          <a:avLst/>
                        </a:prstGeom>
                        <a:solidFill>
                          <a:srgbClr val="7030A0"/>
                        </a:solidFill>
                        <a:ln w="9525">
                          <a:solidFill>
                            <a:srgbClr val="000000"/>
                          </a:solidFill>
                          <a:miter lim="800000"/>
                          <a:headEnd/>
                          <a:tailEnd/>
                        </a:ln>
                      </wps:spPr>
                      <wps:txbx>
                        <w:txbxContent>
                          <w:p w14:paraId="189DF435" w14:textId="1785FE62" w:rsidR="00F12D81" w:rsidRPr="00915A11" w:rsidRDefault="00F12D81"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FF7746C" id="Надпись 7" o:spid="_x0000_s1049" type="#_x0000_t202" style="position:absolute;left:0;text-align:left;margin-left:0;margin-top:5.45pt;width:610.15pt;height:31.6pt;z-index:2516741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HRlSgIAAF4EAAAOAAAAZHJzL2Uyb0RvYy54bWysVM2O0zAQviPxDpbvNOkfbaOmq9JlEdLy&#10;Iy08gOs4jYXjMbbbZLntnVfgHThw4MYrdN+IsdOWsogLIgfL9oy/mfm+mcwv2lqRnbBOgs5pv5dS&#10;IjSHQupNTt+/u3oypcR5pgumQIuc3gpHLxaPH80bk4kBVKAKYQmCaJc1JqeV9yZLEscrUTPXAyM0&#10;GkuwNfN4tJuksKxB9FolgzR9mjRgC2OBC+fw9rIz0kXEL0vB/ZuydMITlVPMzcfVxnUd1mQxZ9nG&#10;MlNJfkiD/UMWNZMag56gLplnZGvlH1C15BYclL7HoU6gLCUXsQaspp8+qOamYkbEWpAcZ040uf8H&#10;y1/v3loii5xOKNGsRon2X/Zf99/2P/bf7+/uP5NJ4KgxLkPXG4POvn0GLWod63XmGvgHRzSsKqY3&#10;YmktNJVgBebYDy+Ts6cdjgsg6+YVFBiMbT1EoLa0dSAQKSGIjlrdnvQRrSccLyeT0XSWjinhaBul&#10;/eEgCpiw7PjaWOdfCKhJ2OTUov4Rne2unQ/ZsOzoEoI5ULK4kkrFg92sV8qSHcNemaTDdHlE/81N&#10;adLkdDYejDsC/gqRxi9y8CBSLT02vZJ1TqcnJ5YF2p7rIrakZ1J1e0xZ6QOPgbqORN+u2yjbYHjU&#10;Zw3FLTJroWtyHErcVGA/UdJgg+fUfdwyKyhRLzWqM+uPRmEi4mE0niCXxJ5b1ucWpjlC5dRT0m1X&#10;vpuirbFyU2Gkrh80LFHRUkayg/RdVof8sYmjBoeBC1Nyfo5ev34Li58AAAD//wMAUEsDBBQABgAI&#10;AAAAIQCuwr0r3gAAAAcBAAAPAAAAZHJzL2Rvd25yZXYueG1sTI/NTsMwEITvSLyDtUjcqN1Q8RPi&#10;VBUICQlVgraUqxMvSUS8jmy3CW/P9gTHnRnNfFssJ9eLI4bYedIwnykQSLW3HTUadtvnqzsQMRmy&#10;pveEGn4wwrI8PytMbv1I73jcpEZwCcXcaGhTGnIpY92iM3HmByT2vnxwJvEZGmmDGbnc9TJT6kY6&#10;0xEvtGbAxxbr783BaRjXe/+5UOvs9WW7r3dvT2H1gZXWlxfT6gFEwin9heGEz+hQMlPlD2Sj6DXw&#10;I4lVdQ/i5GaZugZRabhdzEGWhfzPX/4CAAD//wMAUEsBAi0AFAAGAAgAAAAhALaDOJL+AAAA4QEA&#10;ABMAAAAAAAAAAAAAAAAAAAAAAFtDb250ZW50X1R5cGVzXS54bWxQSwECLQAUAAYACAAAACEAOP0h&#10;/9YAAACUAQAACwAAAAAAAAAAAAAAAAAvAQAAX3JlbHMvLnJlbHNQSwECLQAUAAYACAAAACEADyB0&#10;ZUoCAABeBAAADgAAAAAAAAAAAAAAAAAuAgAAZHJzL2Uyb0RvYy54bWxQSwECLQAUAAYACAAAACEA&#10;rsK9K94AAAAHAQAADwAAAAAAAAAAAAAAAACkBAAAZHJzL2Rvd25yZXYueG1sUEsFBgAAAAAEAAQA&#10;8wAAAK8FAAAAAA==&#10;" fillcolor="#7030a0">
                <v:textbox>
                  <w:txbxContent>
                    <w:p w14:paraId="189DF435" w14:textId="1785FE62" w:rsidR="00F12D81" w:rsidRPr="00915A11" w:rsidRDefault="00F12D81" w:rsidP="000C0F5B">
                      <w:pPr>
                        <w:ind w:left="142"/>
                        <w:jc w:val="center"/>
                        <w:rPr>
                          <w:rFonts w:ascii="Times New Roman" w:hAnsi="Times New Roman" w:cs="Times New Roman"/>
                          <w:color w:val="FFFFFF"/>
                          <w:lang w:val="uk-UA"/>
                        </w:rPr>
                      </w:pPr>
                      <w:r>
                        <w:rPr>
                          <w:rFonts w:ascii="Times New Roman" w:hAnsi="Times New Roman" w:cs="Times New Roman"/>
                          <w:b/>
                          <w:color w:val="FFFFFF"/>
                          <w:sz w:val="28"/>
                          <w:szCs w:val="28"/>
                          <w:lang w:val="uk-UA"/>
                        </w:rPr>
                        <w:t xml:space="preserve">ДОЧІРНЄ </w:t>
                      </w:r>
                      <w:r w:rsidRPr="00915A11">
                        <w:rPr>
                          <w:rFonts w:ascii="Times New Roman" w:hAnsi="Times New Roman" w:cs="Times New Roman"/>
                          <w:b/>
                          <w:color w:val="FFFFFF"/>
                          <w:sz w:val="28"/>
                          <w:szCs w:val="28"/>
                          <w:lang w:val="uk-UA"/>
                        </w:rPr>
                        <w:t xml:space="preserve"> ПІДПРИЄМСТВО </w:t>
                      </w:r>
                      <w:r>
                        <w:rPr>
                          <w:rFonts w:ascii="Times New Roman" w:hAnsi="Times New Roman" w:cs="Times New Roman"/>
                          <w:b/>
                          <w:color w:val="FFFFFF"/>
                          <w:sz w:val="28"/>
                          <w:szCs w:val="28"/>
                          <w:lang w:val="uk-UA"/>
                        </w:rPr>
                        <w:t xml:space="preserve"> «ЕКОСЕРВІС» КП  ТМР </w:t>
                      </w:r>
                      <w:r w:rsidRPr="00915A11">
                        <w:rPr>
                          <w:rFonts w:ascii="Times New Roman" w:hAnsi="Times New Roman" w:cs="Times New Roman"/>
                          <w:b/>
                          <w:bCs/>
                          <w:color w:val="FFFFFF"/>
                          <w:sz w:val="28"/>
                          <w:szCs w:val="28"/>
                          <w:lang w:val="uk-UA"/>
                        </w:rPr>
                        <w:t>«ТРОСТЯНЕЦЬКОМУНСЕРВІС»</w:t>
                      </w:r>
                    </w:p>
                  </w:txbxContent>
                </v:textbox>
                <w10:wrap type="square" anchorx="page"/>
              </v:shape>
            </w:pict>
          </mc:Fallback>
        </mc:AlternateContent>
      </w:r>
      <w:r w:rsidR="00AE7D2A" w:rsidRPr="00AE7D2A">
        <w:rPr>
          <w:rFonts w:eastAsia="SimSun"/>
          <w:sz w:val="28"/>
          <w:szCs w:val="28"/>
          <w:lang w:val="uk-UA"/>
        </w:rPr>
        <w:t xml:space="preserve"> </w:t>
      </w:r>
      <w:r w:rsidR="00CE1B5C" w:rsidRPr="00451545">
        <w:rPr>
          <w:rFonts w:ascii="Times New Roman" w:eastAsia="SimSun" w:hAnsi="Times New Roman" w:cs="Times New Roman"/>
          <w:b/>
          <w:sz w:val="28"/>
          <w:szCs w:val="28"/>
          <w:lang w:val="uk-UA" w:eastAsia="ru-RU"/>
        </w:rPr>
        <w:t>Дочірнє підприємство «Екосервіс»</w:t>
      </w:r>
      <w:r w:rsidR="00CE1B5C" w:rsidRPr="00451545">
        <w:rPr>
          <w:rFonts w:ascii="Times New Roman" w:eastAsia="SimSun" w:hAnsi="Times New Roman" w:cs="Times New Roman"/>
          <w:sz w:val="28"/>
          <w:szCs w:val="28"/>
          <w:lang w:val="uk-UA" w:eastAsia="ru-RU"/>
        </w:rPr>
        <w:t xml:space="preserve">  </w:t>
      </w:r>
      <w:r w:rsidR="00CE1B5C">
        <w:rPr>
          <w:rFonts w:ascii="Times New Roman" w:eastAsia="SimSun" w:hAnsi="Times New Roman" w:cs="Times New Roman"/>
          <w:b/>
          <w:sz w:val="28"/>
          <w:szCs w:val="28"/>
          <w:lang w:val="uk-UA" w:eastAsia="ru-RU"/>
        </w:rPr>
        <w:t>к</w:t>
      </w:r>
      <w:r w:rsidR="00CE1B5C" w:rsidRPr="00451545">
        <w:rPr>
          <w:rFonts w:ascii="Times New Roman" w:eastAsia="SimSun" w:hAnsi="Times New Roman" w:cs="Times New Roman"/>
          <w:b/>
          <w:sz w:val="28"/>
          <w:szCs w:val="28"/>
          <w:lang w:val="uk-UA" w:eastAsia="ru-RU"/>
        </w:rPr>
        <w:t>омунального   підприємства Тростянецької міської ради</w:t>
      </w:r>
      <w:r w:rsidR="00CE1B5C" w:rsidRPr="00451545">
        <w:rPr>
          <w:rFonts w:ascii="Times New Roman" w:eastAsia="SimSun" w:hAnsi="Times New Roman" w:cs="Times New Roman"/>
          <w:sz w:val="28"/>
          <w:szCs w:val="28"/>
          <w:lang w:val="uk-UA" w:eastAsia="ru-RU"/>
        </w:rPr>
        <w:t xml:space="preserve"> </w:t>
      </w:r>
      <w:r w:rsidR="00CE1B5C" w:rsidRPr="00451545">
        <w:rPr>
          <w:rFonts w:ascii="Times New Roman" w:eastAsia="SimSun" w:hAnsi="Times New Roman" w:cs="Times New Roman"/>
          <w:b/>
          <w:sz w:val="28"/>
          <w:szCs w:val="28"/>
          <w:lang w:val="uk-UA" w:eastAsia="ru-RU"/>
        </w:rPr>
        <w:t>«Тростянецькомунсервіс»</w:t>
      </w:r>
      <w:r w:rsidR="00CE1B5C" w:rsidRPr="00451545">
        <w:rPr>
          <w:rFonts w:ascii="Times New Roman" w:eastAsia="SimSun" w:hAnsi="Times New Roman" w:cs="Times New Roman"/>
          <w:sz w:val="28"/>
          <w:szCs w:val="28"/>
          <w:lang w:val="uk-UA" w:eastAsia="ru-RU"/>
        </w:rPr>
        <w:t xml:space="preserve"> визначено виконавцем послуги з управління побутов</w:t>
      </w:r>
      <w:r w:rsidR="00CE1B5C">
        <w:rPr>
          <w:rFonts w:ascii="Times New Roman" w:eastAsia="SimSun" w:hAnsi="Times New Roman" w:cs="Times New Roman"/>
          <w:sz w:val="28"/>
          <w:szCs w:val="28"/>
          <w:lang w:val="uk-UA" w:eastAsia="ru-RU"/>
        </w:rPr>
        <w:t>ими</w:t>
      </w:r>
      <w:r w:rsidR="00CE1B5C" w:rsidRPr="00451545">
        <w:rPr>
          <w:rFonts w:ascii="Times New Roman" w:eastAsia="SimSun" w:hAnsi="Times New Roman" w:cs="Times New Roman"/>
          <w:sz w:val="28"/>
          <w:szCs w:val="28"/>
          <w:lang w:val="uk-UA" w:eastAsia="ru-RU"/>
        </w:rPr>
        <w:t xml:space="preserve"> відход</w:t>
      </w:r>
      <w:r w:rsidR="00CE1B5C">
        <w:rPr>
          <w:rFonts w:ascii="Times New Roman" w:eastAsia="SimSun" w:hAnsi="Times New Roman" w:cs="Times New Roman"/>
          <w:sz w:val="28"/>
          <w:szCs w:val="28"/>
          <w:lang w:val="uk-UA" w:eastAsia="ru-RU"/>
        </w:rPr>
        <w:t>ами</w:t>
      </w:r>
      <w:r w:rsidR="00CE1B5C" w:rsidRPr="00451545">
        <w:rPr>
          <w:rFonts w:ascii="Times New Roman" w:eastAsia="SimSun" w:hAnsi="Times New Roman" w:cs="Times New Roman"/>
          <w:sz w:val="28"/>
          <w:szCs w:val="28"/>
          <w:lang w:val="uk-UA" w:eastAsia="ru-RU"/>
        </w:rPr>
        <w:t xml:space="preserve"> на території Тростянецької міської територіальної громади</w:t>
      </w:r>
      <w:r w:rsidR="00CE1B5C">
        <w:rPr>
          <w:rFonts w:ascii="Times New Roman" w:eastAsia="SimSun" w:hAnsi="Times New Roman" w:cs="Times New Roman"/>
          <w:sz w:val="28"/>
          <w:szCs w:val="28"/>
          <w:lang w:val="uk-UA" w:eastAsia="ru-RU"/>
        </w:rPr>
        <w:t xml:space="preserve"> рішенням виконавчого комітету № 155 від 16.02.2026 року</w:t>
      </w:r>
      <w:r w:rsidR="00CE1B5C" w:rsidRPr="00451545">
        <w:rPr>
          <w:rFonts w:ascii="Times New Roman" w:eastAsia="SimSun" w:hAnsi="Times New Roman" w:cs="Times New Roman"/>
          <w:sz w:val="28"/>
          <w:szCs w:val="28"/>
          <w:lang w:val="uk-UA" w:eastAsia="ru-RU"/>
        </w:rPr>
        <w:t>.</w:t>
      </w:r>
    </w:p>
    <w:p w14:paraId="0516F6A1" w14:textId="77777777" w:rsidR="00CE1B5C" w:rsidRPr="00451545" w:rsidRDefault="00CE1B5C" w:rsidP="00CE1B5C">
      <w:pPr>
        <w:spacing w:after="0" w:line="240" w:lineRule="auto"/>
        <w:jc w:val="both"/>
        <w:rPr>
          <w:rFonts w:ascii="Times New Roman" w:eastAsia="SimSun" w:hAnsi="Times New Roman" w:cs="Times New Roman"/>
          <w:sz w:val="28"/>
          <w:szCs w:val="28"/>
          <w:lang w:val="uk-UA" w:eastAsia="ru-RU"/>
        </w:rPr>
      </w:pPr>
      <w:r>
        <w:rPr>
          <w:rFonts w:ascii="Times New Roman" w:eastAsia="SimSun" w:hAnsi="Times New Roman" w:cs="Times New Roman"/>
          <w:sz w:val="28"/>
          <w:szCs w:val="28"/>
          <w:lang w:val="uk-UA" w:eastAsia="ru-RU"/>
        </w:rPr>
        <w:t xml:space="preserve">          </w:t>
      </w:r>
      <w:r w:rsidRPr="00451545">
        <w:rPr>
          <w:rFonts w:ascii="Times New Roman" w:eastAsia="SimSun" w:hAnsi="Times New Roman" w:cs="Times New Roman"/>
          <w:sz w:val="28"/>
          <w:szCs w:val="28"/>
          <w:lang w:val="uk-UA" w:eastAsia="ru-RU"/>
        </w:rPr>
        <w:t xml:space="preserve">На підприємстві діють  </w:t>
      </w:r>
      <w:r>
        <w:rPr>
          <w:rFonts w:ascii="Times New Roman" w:eastAsia="SimSun" w:hAnsi="Times New Roman" w:cs="Times New Roman"/>
          <w:sz w:val="28"/>
          <w:szCs w:val="28"/>
          <w:lang w:val="uk-UA" w:eastAsia="ru-RU"/>
        </w:rPr>
        <w:t xml:space="preserve">два </w:t>
      </w:r>
      <w:r w:rsidRPr="00451545">
        <w:rPr>
          <w:rFonts w:ascii="Times New Roman" w:eastAsia="SimSun" w:hAnsi="Times New Roman" w:cs="Times New Roman"/>
          <w:sz w:val="28"/>
          <w:szCs w:val="28"/>
          <w:lang w:val="uk-UA" w:eastAsia="ru-RU"/>
        </w:rPr>
        <w:t>підрозділи:</w:t>
      </w:r>
    </w:p>
    <w:p w14:paraId="5D004465" w14:textId="77777777" w:rsidR="00CE1B5C" w:rsidRPr="00451545" w:rsidRDefault="00CE1B5C" w:rsidP="00CE1B5C">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санітарне очищення (збирання, перевезення та видалення побутових  відходів);</w:t>
      </w:r>
    </w:p>
    <w:p w14:paraId="6E4CC296" w14:textId="77777777" w:rsidR="00CE1B5C" w:rsidRPr="00451545" w:rsidRDefault="00CE1B5C" w:rsidP="00CE1B5C">
      <w:pPr>
        <w:tabs>
          <w:tab w:val="left" w:pos="2070"/>
          <w:tab w:val="center" w:pos="4677"/>
        </w:tabs>
        <w:spacing w:after="0" w:line="240" w:lineRule="auto"/>
        <w:ind w:left="54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шляхова дільниця (надання транспортних послуг  з благоустрою міста)</w:t>
      </w:r>
      <w:r>
        <w:rPr>
          <w:rFonts w:ascii="Times New Roman" w:eastAsia="Times New Roman" w:hAnsi="Times New Roman" w:cs="Times New Roman"/>
          <w:sz w:val="28"/>
          <w:szCs w:val="28"/>
          <w:lang w:val="uk-UA" w:eastAsia="ru-RU"/>
        </w:rPr>
        <w:t>.</w:t>
      </w:r>
    </w:p>
    <w:p w14:paraId="11D1E3EA" w14:textId="77777777" w:rsidR="00CE1B5C" w:rsidRPr="00451545" w:rsidRDefault="00CE1B5C" w:rsidP="00CE1B5C">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Для надання послуг на підприємстві задіяні </w:t>
      </w:r>
      <w:r w:rsidRPr="00EE3C7F">
        <w:rPr>
          <w:rFonts w:ascii="Times New Roman" w:eastAsia="Times New Roman" w:hAnsi="Times New Roman" w:cs="Times New Roman"/>
          <w:bCs/>
          <w:sz w:val="28"/>
          <w:szCs w:val="28"/>
          <w:lang w:val="uk-UA" w:eastAsia="ru-RU"/>
        </w:rPr>
        <w:t>20</w:t>
      </w:r>
      <w:r w:rsidRPr="00451545">
        <w:rPr>
          <w:rFonts w:ascii="Times New Roman" w:eastAsia="Times New Roman" w:hAnsi="Times New Roman" w:cs="Times New Roman"/>
          <w:sz w:val="28"/>
          <w:szCs w:val="28"/>
          <w:lang w:val="uk-UA" w:eastAsia="ru-RU"/>
        </w:rPr>
        <w:t xml:space="preserve"> транспортни</w:t>
      </w:r>
      <w:r>
        <w:rPr>
          <w:rFonts w:ascii="Times New Roman" w:eastAsia="Times New Roman" w:hAnsi="Times New Roman" w:cs="Times New Roman"/>
          <w:sz w:val="28"/>
          <w:szCs w:val="28"/>
          <w:lang w:val="uk-UA" w:eastAsia="ru-RU"/>
        </w:rPr>
        <w:t>х</w:t>
      </w:r>
      <w:r w:rsidRPr="00451545">
        <w:rPr>
          <w:rFonts w:ascii="Times New Roman" w:eastAsia="Times New Roman" w:hAnsi="Times New Roman" w:cs="Times New Roman"/>
          <w:sz w:val="28"/>
          <w:szCs w:val="28"/>
          <w:lang w:val="uk-UA" w:eastAsia="ru-RU"/>
        </w:rPr>
        <w:t xml:space="preserve"> зас</w:t>
      </w:r>
      <w:r>
        <w:rPr>
          <w:rFonts w:ascii="Times New Roman" w:eastAsia="Times New Roman" w:hAnsi="Times New Roman" w:cs="Times New Roman"/>
          <w:sz w:val="28"/>
          <w:szCs w:val="28"/>
          <w:lang w:val="uk-UA" w:eastAsia="ru-RU"/>
        </w:rPr>
        <w:t>оби,</w:t>
      </w:r>
      <w:r w:rsidRPr="00451545">
        <w:rPr>
          <w:rFonts w:ascii="Times New Roman" w:eastAsia="Times New Roman" w:hAnsi="Times New Roman" w:cs="Times New Roman"/>
          <w:sz w:val="28"/>
          <w:szCs w:val="28"/>
          <w:lang w:val="uk-UA" w:eastAsia="ru-RU"/>
        </w:rPr>
        <w:t xml:space="preserve"> а саме:            </w:t>
      </w:r>
    </w:p>
    <w:p w14:paraId="3C213F61" w14:textId="77777777" w:rsidR="00CE1B5C" w:rsidRPr="00D835D2" w:rsidRDefault="00CE1B5C" w:rsidP="008C5EF5">
      <w:pPr>
        <w:pStyle w:val="a3"/>
        <w:numPr>
          <w:ilvl w:val="0"/>
          <w:numId w:val="38"/>
        </w:numPr>
        <w:spacing w:after="0" w:line="240" w:lineRule="auto"/>
        <w:ind w:left="0" w:firstLine="783"/>
        <w:jc w:val="both"/>
        <w:rPr>
          <w:rFonts w:ascii="Times New Roman" w:eastAsia="Times New Roman" w:hAnsi="Times New Roman" w:cs="Times New Roman"/>
          <w:sz w:val="28"/>
          <w:szCs w:val="28"/>
          <w:lang w:val="uk-UA" w:eastAsia="ru-RU"/>
        </w:rPr>
      </w:pPr>
      <w:r w:rsidRPr="00D835D2">
        <w:rPr>
          <w:rFonts w:ascii="Times New Roman" w:eastAsia="Times New Roman" w:hAnsi="Times New Roman" w:cs="Times New Roman"/>
          <w:sz w:val="28"/>
          <w:szCs w:val="28"/>
          <w:lang w:val="uk-UA" w:eastAsia="ru-RU"/>
        </w:rPr>
        <w:t xml:space="preserve">сміттєвози:  ГАЗ 3309 - 2 од.,  ГАЗ-53 - 1 од., сміттєвоз </w:t>
      </w:r>
      <w:r w:rsidRPr="00D835D2">
        <w:rPr>
          <w:rFonts w:ascii="Times New Roman" w:eastAsia="Times New Roman" w:hAnsi="Times New Roman" w:cs="Times New Roman"/>
          <w:sz w:val="28"/>
          <w:szCs w:val="28"/>
          <w:lang w:eastAsia="ru-RU"/>
        </w:rPr>
        <w:t>MERCEDES</w:t>
      </w:r>
      <w:r w:rsidRPr="00D835D2">
        <w:rPr>
          <w:rFonts w:ascii="Times New Roman" w:eastAsia="Times New Roman" w:hAnsi="Times New Roman" w:cs="Times New Roman"/>
          <w:sz w:val="28"/>
          <w:szCs w:val="28"/>
          <w:lang w:val="uk-UA" w:eastAsia="ru-RU"/>
        </w:rPr>
        <w:t>-</w:t>
      </w:r>
      <w:r w:rsidRPr="00D835D2">
        <w:rPr>
          <w:rFonts w:ascii="Times New Roman" w:eastAsia="Times New Roman" w:hAnsi="Times New Roman" w:cs="Times New Roman"/>
          <w:sz w:val="28"/>
          <w:szCs w:val="28"/>
          <w:lang w:eastAsia="ru-RU"/>
        </w:rPr>
        <w:t>BENZ</w:t>
      </w:r>
      <w:r w:rsidRPr="00D835D2">
        <w:rPr>
          <w:rFonts w:ascii="Times New Roman" w:eastAsia="Times New Roman" w:hAnsi="Times New Roman" w:cs="Times New Roman"/>
          <w:sz w:val="28"/>
          <w:szCs w:val="28"/>
          <w:lang w:val="uk-UA" w:eastAsia="ru-RU"/>
        </w:rPr>
        <w:t xml:space="preserve">-1од.,  сміттєвоз </w:t>
      </w:r>
      <w:r w:rsidRPr="00D835D2">
        <w:rPr>
          <w:rFonts w:ascii="Times New Roman" w:eastAsia="Times New Roman" w:hAnsi="Times New Roman" w:cs="Times New Roman"/>
          <w:sz w:val="28"/>
          <w:szCs w:val="28"/>
          <w:lang w:eastAsia="ru-RU"/>
        </w:rPr>
        <w:t>SCANIA</w:t>
      </w:r>
      <w:r w:rsidRPr="00D835D2">
        <w:rPr>
          <w:rFonts w:ascii="Times New Roman" w:eastAsia="Times New Roman" w:hAnsi="Times New Roman" w:cs="Times New Roman"/>
          <w:sz w:val="28"/>
          <w:szCs w:val="28"/>
          <w:lang w:val="uk-UA" w:eastAsia="ru-RU"/>
        </w:rPr>
        <w:t>- 1 од.;</w:t>
      </w:r>
    </w:p>
    <w:p w14:paraId="62894EFE" w14:textId="77777777" w:rsidR="00CE1B5C" w:rsidRPr="002A6D40" w:rsidRDefault="00CE1B5C" w:rsidP="008C5EF5">
      <w:pPr>
        <w:pStyle w:val="a3"/>
        <w:numPr>
          <w:ilvl w:val="0"/>
          <w:numId w:val="38"/>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w:t>
      </w:r>
      <w:r w:rsidRPr="002A6D40">
        <w:rPr>
          <w:rFonts w:ascii="Times New Roman" w:eastAsia="Times New Roman" w:hAnsi="Times New Roman" w:cs="Times New Roman"/>
          <w:sz w:val="28"/>
          <w:szCs w:val="28"/>
          <w:lang w:val="uk-UA" w:eastAsia="ru-RU"/>
        </w:rPr>
        <w:t>рактори:  МТЗ – 82.1– 3 од., автогрейдер Х</w:t>
      </w:r>
      <w:r w:rsidRPr="002A6D40">
        <w:rPr>
          <w:rFonts w:ascii="Times New Roman" w:eastAsia="Times New Roman" w:hAnsi="Times New Roman" w:cs="Times New Roman"/>
          <w:sz w:val="28"/>
          <w:szCs w:val="28"/>
          <w:lang w:eastAsia="ru-RU"/>
        </w:rPr>
        <w:t>CMG</w:t>
      </w:r>
      <w:r w:rsidRPr="002A6D40">
        <w:rPr>
          <w:rFonts w:ascii="Times New Roman" w:eastAsia="Times New Roman" w:hAnsi="Times New Roman" w:cs="Times New Roman"/>
          <w:sz w:val="28"/>
          <w:szCs w:val="28"/>
          <w:lang w:val="uk-UA" w:eastAsia="ru-RU"/>
        </w:rPr>
        <w:t xml:space="preserve"> </w:t>
      </w:r>
      <w:r w:rsidRPr="002A6D40">
        <w:rPr>
          <w:rFonts w:ascii="Times New Roman" w:eastAsia="Times New Roman" w:hAnsi="Times New Roman" w:cs="Times New Roman"/>
          <w:sz w:val="28"/>
          <w:szCs w:val="28"/>
          <w:lang w:eastAsia="ru-RU"/>
        </w:rPr>
        <w:t>GR</w:t>
      </w:r>
      <w:r w:rsidRPr="002A6D40">
        <w:rPr>
          <w:rFonts w:ascii="Times New Roman" w:eastAsia="Times New Roman" w:hAnsi="Times New Roman" w:cs="Times New Roman"/>
          <w:sz w:val="28"/>
          <w:szCs w:val="28"/>
          <w:lang w:val="uk-UA" w:eastAsia="ru-RU"/>
        </w:rPr>
        <w:t xml:space="preserve"> 215-1 од.,</w:t>
      </w:r>
    </w:p>
    <w:p w14:paraId="48A84F8C" w14:textId="5BBCFC54"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втонавантажувач</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Т–150К</w:t>
      </w:r>
      <w:r>
        <w:rPr>
          <w:rFonts w:ascii="Times New Roman" w:eastAsia="Times New Roman" w:hAnsi="Times New Roman" w:cs="Times New Roman"/>
          <w:sz w:val="28"/>
          <w:szCs w:val="28"/>
          <w:lang w:val="uk-UA" w:eastAsia="ru-RU"/>
        </w:rPr>
        <w:t xml:space="preserve"> - 1од., </w:t>
      </w:r>
      <w:r w:rsidRPr="00451545">
        <w:rPr>
          <w:rFonts w:ascii="Times New Roman" w:eastAsia="Times New Roman" w:hAnsi="Times New Roman" w:cs="Times New Roman"/>
          <w:sz w:val="28"/>
          <w:szCs w:val="28"/>
          <w:lang w:val="uk-UA" w:eastAsia="ru-RU"/>
        </w:rPr>
        <w:t>екскаватор ЕО2621Г</w:t>
      </w:r>
      <w:r>
        <w:rPr>
          <w:rFonts w:ascii="Times New Roman" w:eastAsia="Times New Roman" w:hAnsi="Times New Roman" w:cs="Times New Roman"/>
          <w:sz w:val="28"/>
          <w:szCs w:val="28"/>
          <w:lang w:val="uk-UA" w:eastAsia="ru-RU"/>
        </w:rPr>
        <w:t xml:space="preserve">- 1од., грейдер     </w:t>
      </w:r>
    </w:p>
    <w:p w14:paraId="6024C1BE" w14:textId="07474CAD"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на колісному ходу – 1 од., міні екскаватор  </w:t>
      </w:r>
      <w:r>
        <w:rPr>
          <w:rFonts w:ascii="Times New Roman" w:eastAsia="Times New Roman" w:hAnsi="Times New Roman" w:cs="Times New Roman"/>
          <w:sz w:val="28"/>
          <w:szCs w:val="28"/>
          <w:lang w:eastAsia="ru-RU"/>
        </w:rPr>
        <w:t>VIN</w:t>
      </w:r>
      <w:r w:rsidRPr="00B1183B">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XUGK</w:t>
      </w:r>
      <w:r w:rsidRPr="00B1183B">
        <w:rPr>
          <w:rFonts w:ascii="Times New Roman" w:eastAsia="Times New Roman" w:hAnsi="Times New Roman" w:cs="Times New Roman"/>
          <w:sz w:val="28"/>
          <w:szCs w:val="28"/>
          <w:lang w:val="uk-UA" w:eastAsia="ru-RU"/>
        </w:rPr>
        <w:t>0354</w:t>
      </w:r>
      <w:r>
        <w:rPr>
          <w:rFonts w:ascii="Times New Roman" w:eastAsia="Times New Roman" w:hAnsi="Times New Roman" w:cs="Times New Roman"/>
          <w:sz w:val="28"/>
          <w:szCs w:val="28"/>
          <w:lang w:eastAsia="ru-RU"/>
        </w:rPr>
        <w:t>ERKA</w:t>
      </w:r>
      <w:r>
        <w:rPr>
          <w:rFonts w:ascii="Times New Roman" w:eastAsia="Times New Roman" w:hAnsi="Times New Roman" w:cs="Times New Roman"/>
          <w:sz w:val="28"/>
          <w:szCs w:val="28"/>
          <w:lang w:val="uk-UA" w:eastAsia="ru-RU"/>
        </w:rPr>
        <w:t xml:space="preserve"> </w:t>
      </w:r>
      <w:r w:rsidRPr="00B1183B">
        <w:rPr>
          <w:rFonts w:ascii="Times New Roman" w:eastAsia="Times New Roman" w:hAnsi="Times New Roman" w:cs="Times New Roman"/>
          <w:sz w:val="28"/>
          <w:szCs w:val="28"/>
          <w:lang w:val="uk-UA" w:eastAsia="ru-RU"/>
        </w:rPr>
        <w:t>17301</w:t>
      </w:r>
      <w:r>
        <w:rPr>
          <w:rFonts w:ascii="Times New Roman" w:eastAsia="Times New Roman" w:hAnsi="Times New Roman" w:cs="Times New Roman"/>
          <w:sz w:val="28"/>
          <w:szCs w:val="28"/>
          <w:lang w:val="uk-UA" w:eastAsia="ru-RU"/>
        </w:rPr>
        <w:t xml:space="preserve"> (гусеничний) – 1 од.;</w:t>
      </w:r>
    </w:p>
    <w:p w14:paraId="0EDCAE04" w14:textId="77777777" w:rsidR="00CE1B5C" w:rsidRDefault="00CE1B5C" w:rsidP="008C5EF5">
      <w:pPr>
        <w:pStyle w:val="a3"/>
        <w:numPr>
          <w:ilvl w:val="0"/>
          <w:numId w:val="38"/>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автомобіл</w:t>
      </w:r>
      <w:r>
        <w:rPr>
          <w:rFonts w:ascii="Times New Roman" w:eastAsia="Times New Roman" w:hAnsi="Times New Roman" w:cs="Times New Roman"/>
          <w:sz w:val="28"/>
          <w:szCs w:val="28"/>
          <w:lang w:val="uk-UA" w:eastAsia="ru-RU"/>
        </w:rPr>
        <w:t>ь</w:t>
      </w:r>
      <w:r w:rsidRPr="002A6D40">
        <w:rPr>
          <w:rFonts w:ascii="Times New Roman" w:eastAsia="Times New Roman" w:hAnsi="Times New Roman" w:cs="Times New Roman"/>
          <w:sz w:val="28"/>
          <w:szCs w:val="28"/>
          <w:lang w:val="uk-UA" w:eastAsia="ru-RU"/>
        </w:rPr>
        <w:t xml:space="preserve">  ГАЗ-53 самоскид - 1од.</w:t>
      </w:r>
      <w:r>
        <w:rPr>
          <w:rFonts w:ascii="Times New Roman" w:eastAsia="Times New Roman" w:hAnsi="Times New Roman" w:cs="Times New Roman"/>
          <w:sz w:val="28"/>
          <w:szCs w:val="28"/>
          <w:lang w:val="uk-UA" w:eastAsia="ru-RU"/>
        </w:rPr>
        <w:t>;</w:t>
      </w:r>
      <w:r w:rsidRPr="002A6D40">
        <w:rPr>
          <w:rFonts w:ascii="Times New Roman" w:eastAsia="Times New Roman" w:hAnsi="Times New Roman" w:cs="Times New Roman"/>
          <w:sz w:val="28"/>
          <w:szCs w:val="28"/>
          <w:lang w:val="uk-UA" w:eastAsia="ru-RU"/>
        </w:rPr>
        <w:t xml:space="preserve"> </w:t>
      </w:r>
    </w:p>
    <w:p w14:paraId="430C7F42" w14:textId="77777777" w:rsidR="00CE1B5C" w:rsidRDefault="00CE1B5C" w:rsidP="008C5EF5">
      <w:pPr>
        <w:pStyle w:val="a3"/>
        <w:numPr>
          <w:ilvl w:val="0"/>
          <w:numId w:val="38"/>
        </w:numPr>
        <w:spacing w:after="0" w:line="240" w:lineRule="auto"/>
        <w:jc w:val="both"/>
        <w:rPr>
          <w:rFonts w:ascii="Times New Roman" w:eastAsia="Times New Roman" w:hAnsi="Times New Roman" w:cs="Times New Roman"/>
          <w:sz w:val="28"/>
          <w:szCs w:val="28"/>
          <w:lang w:val="uk-UA" w:eastAsia="ru-RU"/>
        </w:rPr>
      </w:pPr>
      <w:r w:rsidRPr="002A6D40">
        <w:rPr>
          <w:rFonts w:ascii="Times New Roman" w:eastAsia="Times New Roman" w:hAnsi="Times New Roman" w:cs="Times New Roman"/>
          <w:sz w:val="28"/>
          <w:szCs w:val="28"/>
          <w:lang w:val="uk-UA" w:eastAsia="ru-RU"/>
        </w:rPr>
        <w:t>причепи тракторні 2ПТС - 5 одиниць</w:t>
      </w:r>
      <w:r>
        <w:rPr>
          <w:rFonts w:ascii="Times New Roman" w:eastAsia="Times New Roman" w:hAnsi="Times New Roman" w:cs="Times New Roman"/>
          <w:sz w:val="28"/>
          <w:szCs w:val="28"/>
          <w:lang w:val="uk-UA" w:eastAsia="ru-RU"/>
        </w:rPr>
        <w:t>;</w:t>
      </w:r>
    </w:p>
    <w:p w14:paraId="517ADC78" w14:textId="77777777" w:rsidR="00CE1B5C" w:rsidRDefault="00CE1B5C" w:rsidP="008C5EF5">
      <w:pPr>
        <w:pStyle w:val="a3"/>
        <w:numPr>
          <w:ilvl w:val="0"/>
          <w:numId w:val="38"/>
        </w:num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розкидач піску РП-3 – 1 одиниця</w:t>
      </w:r>
      <w:r w:rsidRPr="002A6D40">
        <w:rPr>
          <w:rFonts w:ascii="Times New Roman" w:eastAsia="Times New Roman" w:hAnsi="Times New Roman" w:cs="Times New Roman"/>
          <w:sz w:val="28"/>
          <w:szCs w:val="28"/>
          <w:lang w:val="uk-UA" w:eastAsia="ru-RU"/>
        </w:rPr>
        <w:t xml:space="preserve">.  </w:t>
      </w:r>
    </w:p>
    <w:p w14:paraId="7168CB19" w14:textId="77777777" w:rsidR="00CE1B5C" w:rsidRPr="00B94F0A"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У лютому 2026 року за рахунок коштів бюджету розвитку Тростянецької міської територіальної громади було придбано розкидач піску РП-3 з метою надання послуг з благоустрою міста (посипання доріг протиожеледними матеріалами).</w:t>
      </w:r>
    </w:p>
    <w:p w14:paraId="5C446050" w14:textId="77777777"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Для проведення робіт по благоустрою міста т</w:t>
      </w:r>
      <w:r w:rsidRPr="00451545">
        <w:rPr>
          <w:rFonts w:ascii="Times New Roman" w:eastAsia="Times New Roman" w:hAnsi="Times New Roman" w:cs="Times New Roman"/>
          <w:sz w:val="28"/>
          <w:szCs w:val="28"/>
          <w:lang w:val="uk-UA" w:eastAsia="ru-RU"/>
        </w:rPr>
        <w:t xml:space="preserve">рактори МТЗ – 82.1  укомплектовані </w:t>
      </w:r>
      <w:r>
        <w:rPr>
          <w:rFonts w:ascii="Times New Roman" w:eastAsia="Times New Roman" w:hAnsi="Times New Roman" w:cs="Times New Roman"/>
          <w:sz w:val="28"/>
          <w:szCs w:val="28"/>
          <w:lang w:val="uk-UA" w:eastAsia="ru-RU"/>
        </w:rPr>
        <w:t xml:space="preserve">навісним обладнанням: </w:t>
      </w:r>
      <w:r w:rsidRPr="00451545">
        <w:rPr>
          <w:rFonts w:ascii="Times New Roman" w:eastAsia="Times New Roman" w:hAnsi="Times New Roman" w:cs="Times New Roman"/>
          <w:sz w:val="28"/>
          <w:szCs w:val="28"/>
          <w:lang w:val="uk-UA" w:eastAsia="ru-RU"/>
        </w:rPr>
        <w:t>відвалами для чищення снігу, щітк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дорожн</w:t>
      </w:r>
      <w:r>
        <w:rPr>
          <w:rFonts w:ascii="Times New Roman" w:eastAsia="Times New Roman" w:hAnsi="Times New Roman" w:cs="Times New Roman"/>
          <w:sz w:val="28"/>
          <w:szCs w:val="28"/>
          <w:lang w:val="uk-UA" w:eastAsia="ru-RU"/>
        </w:rPr>
        <w:t>ьою,</w:t>
      </w:r>
      <w:r w:rsidRPr="00451545">
        <w:rPr>
          <w:rFonts w:ascii="Times New Roman" w:eastAsia="Times New Roman" w:hAnsi="Times New Roman" w:cs="Times New Roman"/>
          <w:sz w:val="28"/>
          <w:szCs w:val="28"/>
          <w:lang w:val="uk-UA" w:eastAsia="ru-RU"/>
        </w:rPr>
        <w:t xml:space="preserve"> косарк</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роторн</w:t>
      </w:r>
      <w:r>
        <w:rPr>
          <w:rFonts w:ascii="Times New Roman" w:eastAsia="Times New Roman" w:hAnsi="Times New Roman" w:cs="Times New Roman"/>
          <w:sz w:val="28"/>
          <w:szCs w:val="28"/>
          <w:lang w:val="uk-UA" w:eastAsia="ru-RU"/>
        </w:rPr>
        <w:t>ою.</w:t>
      </w:r>
      <w:r w:rsidRPr="00451545">
        <w:rPr>
          <w:rFonts w:ascii="Times New Roman" w:eastAsia="Times New Roman" w:hAnsi="Times New Roman" w:cs="Times New Roman"/>
          <w:sz w:val="28"/>
          <w:szCs w:val="28"/>
          <w:lang w:val="uk-UA" w:eastAsia="ru-RU"/>
        </w:rPr>
        <w:t xml:space="preserve"> </w:t>
      </w:r>
    </w:p>
    <w:p w14:paraId="462FBBFF" w14:textId="77777777" w:rsidR="00CE1B5C" w:rsidRPr="00451545" w:rsidRDefault="00CE1B5C" w:rsidP="00CE1B5C">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Фактична середньо </w:t>
      </w:r>
      <w:r>
        <w:rPr>
          <w:rFonts w:ascii="Times New Roman" w:eastAsia="Times New Roman" w:hAnsi="Times New Roman" w:cs="Times New Roman"/>
          <w:sz w:val="28"/>
          <w:szCs w:val="28"/>
          <w:lang w:val="uk-UA" w:eastAsia="ru-RU"/>
        </w:rPr>
        <w:t>облікова</w:t>
      </w:r>
      <w:r w:rsidRPr="00451545">
        <w:rPr>
          <w:rFonts w:ascii="Times New Roman" w:eastAsia="Times New Roman" w:hAnsi="Times New Roman" w:cs="Times New Roman"/>
          <w:sz w:val="28"/>
          <w:szCs w:val="28"/>
          <w:lang w:val="uk-UA" w:eastAsia="ru-RU"/>
        </w:rPr>
        <w:t xml:space="preserve"> чисельність працюючих на підприємстві             складає </w:t>
      </w:r>
      <w:r w:rsidRPr="00C45ADA">
        <w:rPr>
          <w:rFonts w:ascii="Times New Roman" w:eastAsia="Times New Roman" w:hAnsi="Times New Roman" w:cs="Times New Roman"/>
          <w:sz w:val="28"/>
          <w:szCs w:val="28"/>
          <w:lang w:val="uk-UA" w:eastAsia="ru-RU"/>
        </w:rPr>
        <w:t>2</w:t>
      </w:r>
      <w:r>
        <w:rPr>
          <w:rFonts w:ascii="Times New Roman" w:eastAsia="Times New Roman" w:hAnsi="Times New Roman" w:cs="Times New Roman"/>
          <w:sz w:val="28"/>
          <w:szCs w:val="28"/>
          <w:lang w:val="uk-UA" w:eastAsia="ru-RU"/>
        </w:rPr>
        <w:t>7</w:t>
      </w:r>
      <w:r w:rsidRPr="00C45ADA">
        <w:rPr>
          <w:rFonts w:ascii="Times New Roman" w:eastAsia="Times New Roman" w:hAnsi="Times New Roman" w:cs="Times New Roman"/>
          <w:sz w:val="28"/>
          <w:szCs w:val="28"/>
          <w:lang w:val="uk-UA" w:eastAsia="ru-RU"/>
        </w:rPr>
        <w:t xml:space="preserve"> чоловік</w:t>
      </w:r>
      <w:r w:rsidRPr="00451545">
        <w:rPr>
          <w:rFonts w:ascii="Times New Roman" w:eastAsia="Times New Roman" w:hAnsi="Times New Roman" w:cs="Times New Roman"/>
          <w:sz w:val="28"/>
          <w:szCs w:val="28"/>
          <w:lang w:val="uk-UA" w:eastAsia="ru-RU"/>
        </w:rPr>
        <w:t>. Фонд заробітної плати за</w:t>
      </w:r>
      <w:r>
        <w:rPr>
          <w:rFonts w:ascii="Times New Roman" w:eastAsia="Times New Roman" w:hAnsi="Times New Roman" w:cs="Times New Roman"/>
          <w:sz w:val="28"/>
          <w:szCs w:val="28"/>
          <w:lang w:val="uk-UA" w:eastAsia="ru-RU"/>
        </w:rPr>
        <w:t xml:space="preserve"> 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становить                    </w:t>
      </w:r>
      <w:r w:rsidRPr="00EE3C7F">
        <w:rPr>
          <w:rFonts w:ascii="Times New Roman" w:eastAsia="Times New Roman" w:hAnsi="Times New Roman" w:cs="Times New Roman"/>
          <w:sz w:val="28"/>
          <w:szCs w:val="28"/>
          <w:lang w:val="uk-UA" w:eastAsia="ru-RU"/>
        </w:rPr>
        <w:t>1183,3</w:t>
      </w:r>
      <w:r>
        <w:rPr>
          <w:rFonts w:ascii="Times New Roman" w:eastAsia="Times New Roman" w:hAnsi="Times New Roman" w:cs="Times New Roman"/>
          <w:sz w:val="28"/>
          <w:szCs w:val="28"/>
          <w:lang w:val="uk-UA" w:eastAsia="ru-RU"/>
        </w:rPr>
        <w:t xml:space="preserve"> </w:t>
      </w:r>
      <w:r w:rsidRPr="00C45ADA">
        <w:rPr>
          <w:rFonts w:ascii="Times New Roman" w:eastAsia="Times New Roman" w:hAnsi="Times New Roman" w:cs="Times New Roman"/>
          <w:sz w:val="28"/>
          <w:szCs w:val="28"/>
          <w:lang w:val="uk-UA" w:eastAsia="ru-RU"/>
        </w:rPr>
        <w:t>тис. грн.</w:t>
      </w:r>
    </w:p>
    <w:p w14:paraId="304C04CC" w14:textId="77777777" w:rsidR="00CE1B5C" w:rsidRPr="00451545" w:rsidRDefault="00CE1B5C" w:rsidP="00CE1B5C">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Середньомісячна заробітна плата одного працюючого за звітний період  склала – </w:t>
      </w:r>
      <w:r w:rsidRPr="00C45ADA">
        <w:rPr>
          <w:rFonts w:ascii="Times New Roman" w:eastAsia="Times New Roman" w:hAnsi="Times New Roman" w:cs="Times New Roman"/>
          <w:sz w:val="28"/>
          <w:szCs w:val="28"/>
          <w:lang w:val="uk-UA" w:eastAsia="ru-RU"/>
        </w:rPr>
        <w:t>1</w:t>
      </w:r>
      <w:r>
        <w:rPr>
          <w:rFonts w:ascii="Times New Roman" w:eastAsia="Times New Roman" w:hAnsi="Times New Roman" w:cs="Times New Roman"/>
          <w:sz w:val="28"/>
          <w:szCs w:val="28"/>
          <w:lang w:val="uk-UA" w:eastAsia="ru-RU"/>
        </w:rPr>
        <w:t>4608,8</w:t>
      </w:r>
      <w:r w:rsidRPr="00C45ADA">
        <w:rPr>
          <w:rFonts w:ascii="Times New Roman" w:eastAsia="Times New Roman" w:hAnsi="Times New Roman" w:cs="Times New Roman"/>
          <w:sz w:val="28"/>
          <w:szCs w:val="28"/>
          <w:lang w:val="uk-UA" w:eastAsia="ru-RU"/>
        </w:rPr>
        <w:t>0 грн</w:t>
      </w:r>
      <w:r w:rsidRPr="00451545">
        <w:rPr>
          <w:rFonts w:ascii="Times New Roman" w:eastAsia="Times New Roman" w:hAnsi="Times New Roman" w:cs="Times New Roman"/>
          <w:sz w:val="28"/>
          <w:szCs w:val="28"/>
          <w:lang w:val="uk-UA" w:eastAsia="ru-RU"/>
        </w:rPr>
        <w:t xml:space="preserve">.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цей показник –  </w:t>
      </w:r>
      <w:r>
        <w:rPr>
          <w:rFonts w:ascii="Times New Roman" w:eastAsia="Times New Roman" w:hAnsi="Times New Roman" w:cs="Times New Roman"/>
          <w:sz w:val="28"/>
          <w:szCs w:val="28"/>
          <w:lang w:val="uk-UA" w:eastAsia="ru-RU"/>
        </w:rPr>
        <w:t xml:space="preserve">12306,90 </w:t>
      </w:r>
      <w:r w:rsidRPr="00451545">
        <w:rPr>
          <w:rFonts w:ascii="Times New Roman" w:eastAsia="Times New Roman" w:hAnsi="Times New Roman" w:cs="Times New Roman"/>
          <w:sz w:val="28"/>
          <w:szCs w:val="28"/>
          <w:lang w:val="uk-UA" w:eastAsia="ru-RU"/>
        </w:rPr>
        <w:t xml:space="preserve">грн.). Зростання відбулось </w:t>
      </w:r>
      <w:r w:rsidRPr="00C45ADA">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val="uk-UA" w:eastAsia="ru-RU"/>
        </w:rPr>
        <w:t>15</w:t>
      </w:r>
      <w:r w:rsidRPr="00C45ADA">
        <w:rPr>
          <w:rFonts w:ascii="Times New Roman" w:eastAsia="Times New Roman" w:hAnsi="Times New Roman" w:cs="Times New Roman"/>
          <w:sz w:val="28"/>
          <w:szCs w:val="28"/>
          <w:lang w:val="uk-UA" w:eastAsia="ru-RU"/>
        </w:rPr>
        <w:t>,</w:t>
      </w:r>
      <w:r>
        <w:rPr>
          <w:rFonts w:ascii="Times New Roman" w:eastAsia="Times New Roman" w:hAnsi="Times New Roman" w:cs="Times New Roman"/>
          <w:sz w:val="28"/>
          <w:szCs w:val="28"/>
          <w:lang w:val="uk-UA" w:eastAsia="ru-RU"/>
        </w:rPr>
        <w:t>8</w:t>
      </w:r>
      <w:r w:rsidRPr="00C45ADA">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за рахунок збільшення мінімальної заробітної плати </w:t>
      </w:r>
      <w:r>
        <w:rPr>
          <w:rFonts w:ascii="Times New Roman" w:eastAsia="Times New Roman" w:hAnsi="Times New Roman" w:cs="Times New Roman"/>
          <w:sz w:val="28"/>
          <w:szCs w:val="28"/>
          <w:lang w:val="uk-UA" w:eastAsia="ru-RU"/>
        </w:rPr>
        <w:t>та прожиткового мінімуму з</w:t>
      </w:r>
      <w:r w:rsidRPr="00451545">
        <w:rPr>
          <w:rFonts w:ascii="Times New Roman" w:eastAsia="Times New Roman" w:hAnsi="Times New Roman" w:cs="Times New Roman"/>
          <w:sz w:val="28"/>
          <w:szCs w:val="28"/>
          <w:lang w:val="uk-UA" w:eastAsia="ru-RU"/>
        </w:rPr>
        <w:t xml:space="preserve"> 1 </w:t>
      </w:r>
      <w:r>
        <w:rPr>
          <w:rFonts w:ascii="Times New Roman" w:eastAsia="Times New Roman" w:hAnsi="Times New Roman" w:cs="Times New Roman"/>
          <w:sz w:val="28"/>
          <w:szCs w:val="28"/>
          <w:lang w:val="uk-UA" w:eastAsia="ru-RU"/>
        </w:rPr>
        <w:t>січ</w:t>
      </w:r>
      <w:r w:rsidRPr="00451545">
        <w:rPr>
          <w:rFonts w:ascii="Times New Roman" w:eastAsia="Times New Roman" w:hAnsi="Times New Roman" w:cs="Times New Roman"/>
          <w:sz w:val="28"/>
          <w:szCs w:val="28"/>
          <w:lang w:val="uk-UA" w:eastAsia="ru-RU"/>
        </w:rPr>
        <w:t>ня 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w:t>
      </w:r>
      <w:r>
        <w:rPr>
          <w:rFonts w:ascii="Times New Roman" w:eastAsia="Times New Roman" w:hAnsi="Times New Roman" w:cs="Times New Roman"/>
          <w:sz w:val="28"/>
          <w:szCs w:val="28"/>
          <w:lang w:val="uk-UA" w:eastAsia="ru-RU"/>
        </w:rPr>
        <w:t>.</w:t>
      </w:r>
    </w:p>
    <w:p w14:paraId="70AA93E6" w14:textId="77777777" w:rsidR="00CE1B5C" w:rsidRPr="00451545" w:rsidRDefault="00CE1B5C" w:rsidP="00CE1B5C">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Підприємством</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за</w:t>
      </w:r>
      <w:r>
        <w:rPr>
          <w:rFonts w:ascii="Times New Roman" w:eastAsia="Times New Roman" w:hAnsi="Times New Roman" w:cs="Times New Roman"/>
          <w:sz w:val="28"/>
          <w:szCs w:val="28"/>
          <w:lang w:val="uk-UA" w:eastAsia="ru-RU"/>
        </w:rPr>
        <w:t xml:space="preserve"> 1 квартал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 xml:space="preserve">6 </w:t>
      </w:r>
      <w:r w:rsidRPr="00451545">
        <w:rPr>
          <w:rFonts w:ascii="Times New Roman" w:eastAsia="Times New Roman" w:hAnsi="Times New Roman" w:cs="Times New Roman"/>
          <w:sz w:val="28"/>
          <w:szCs w:val="28"/>
          <w:lang w:val="uk-UA" w:eastAsia="ru-RU"/>
        </w:rPr>
        <w:t>року</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від виробничої діяльності отримано доходів </w:t>
      </w:r>
      <w:r>
        <w:rPr>
          <w:rFonts w:ascii="Times New Roman" w:eastAsia="Times New Roman" w:hAnsi="Times New Roman" w:cs="Times New Roman"/>
          <w:sz w:val="28"/>
          <w:szCs w:val="28"/>
          <w:lang w:val="uk-UA" w:eastAsia="ru-RU"/>
        </w:rPr>
        <w:t xml:space="preserve"> 2190,3 </w:t>
      </w:r>
      <w:r w:rsidRPr="00451545">
        <w:rPr>
          <w:rFonts w:ascii="Times New Roman" w:eastAsia="Times New Roman" w:hAnsi="Times New Roman" w:cs="Times New Roman"/>
          <w:sz w:val="28"/>
          <w:szCs w:val="28"/>
          <w:lang w:val="uk-UA" w:eastAsia="ru-RU"/>
        </w:rPr>
        <w:t xml:space="preserve">тис. грн.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цей показник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2100,7</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Ріст виробництва виконано на 4,09% до показників минулого року.</w:t>
      </w:r>
    </w:p>
    <w:p w14:paraId="5AF8C761" w14:textId="77777777" w:rsidR="00CE1B5C" w:rsidRDefault="00CE1B5C" w:rsidP="00CE1B5C">
      <w:pPr>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Дохід від безоплатно одержаних активів склав – </w:t>
      </w:r>
      <w:r>
        <w:rPr>
          <w:rFonts w:ascii="Times New Roman" w:eastAsia="Times New Roman" w:hAnsi="Times New Roman" w:cs="Times New Roman"/>
          <w:sz w:val="28"/>
          <w:szCs w:val="28"/>
          <w:lang w:val="uk-UA" w:eastAsia="ru-RU"/>
        </w:rPr>
        <w:t xml:space="preserve">491,3 </w:t>
      </w:r>
      <w:r w:rsidRPr="00451545">
        <w:rPr>
          <w:rFonts w:ascii="Times New Roman" w:eastAsia="Times New Roman" w:hAnsi="Times New Roman" w:cs="Times New Roman"/>
          <w:sz w:val="28"/>
          <w:szCs w:val="28"/>
          <w:lang w:val="uk-UA" w:eastAsia="ru-RU"/>
        </w:rPr>
        <w:t>тис. грн.</w:t>
      </w:r>
      <w:r>
        <w:rPr>
          <w:rFonts w:ascii="Times New Roman" w:eastAsia="Times New Roman" w:hAnsi="Times New Roman" w:cs="Times New Roman"/>
          <w:sz w:val="28"/>
          <w:szCs w:val="28"/>
          <w:lang w:val="uk-UA" w:eastAsia="ru-RU"/>
        </w:rPr>
        <w:t>.</w:t>
      </w:r>
    </w:p>
    <w:p w14:paraId="1505B293" w14:textId="77777777" w:rsidR="00CE1B5C" w:rsidRPr="00451545" w:rsidRDefault="00CE1B5C" w:rsidP="00CE1B5C">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Інші операційні доходи склали – 608,4 тис.грн..</w:t>
      </w:r>
    </w:p>
    <w:p w14:paraId="16A07F2E" w14:textId="77777777"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Всього  отримано доходів </w:t>
      </w:r>
      <w:r>
        <w:rPr>
          <w:rFonts w:ascii="Times New Roman" w:eastAsia="Times New Roman" w:hAnsi="Times New Roman" w:cs="Times New Roman"/>
          <w:sz w:val="28"/>
          <w:szCs w:val="28"/>
          <w:lang w:val="uk-UA" w:eastAsia="ru-RU"/>
        </w:rPr>
        <w:t xml:space="preserve">за перший квартал 2026 року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3290,0</w:t>
      </w:r>
      <w:r w:rsidRPr="00451545">
        <w:rPr>
          <w:rFonts w:ascii="Times New Roman" w:eastAsia="Times New Roman" w:hAnsi="Times New Roman" w:cs="Times New Roman"/>
          <w:sz w:val="28"/>
          <w:szCs w:val="28"/>
          <w:lang w:val="uk-UA" w:eastAsia="ru-RU"/>
        </w:rPr>
        <w:t xml:space="preserve"> тис. грн.</w:t>
      </w:r>
    </w:p>
    <w:p w14:paraId="263BD005" w14:textId="77777777" w:rsidR="00CE1B5C" w:rsidRPr="00451545"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Загальні витрати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склали – </w:t>
      </w:r>
      <w:r>
        <w:rPr>
          <w:rFonts w:ascii="Times New Roman" w:eastAsia="Times New Roman" w:hAnsi="Times New Roman" w:cs="Times New Roman"/>
          <w:sz w:val="28"/>
          <w:szCs w:val="28"/>
          <w:lang w:val="uk-UA" w:eastAsia="ru-RU"/>
        </w:rPr>
        <w:t>3639,7</w:t>
      </w:r>
      <w:r w:rsidRPr="00451545">
        <w:rPr>
          <w:rFonts w:ascii="Times New Roman" w:eastAsia="Times New Roman" w:hAnsi="Times New Roman" w:cs="Times New Roman"/>
          <w:sz w:val="28"/>
          <w:szCs w:val="28"/>
          <w:lang w:val="uk-UA" w:eastAsia="ru-RU"/>
        </w:rPr>
        <w:t xml:space="preserve"> тис. грн.  </w:t>
      </w:r>
    </w:p>
    <w:p w14:paraId="5FA80E28" w14:textId="77777777" w:rsidR="00CE1B5C" w:rsidRDefault="00CE1B5C" w:rsidP="00CE1B5C">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 результатами фінансово-господарської діяльності під</w:t>
      </w:r>
      <w:r w:rsidRPr="00451545">
        <w:rPr>
          <w:rFonts w:ascii="Times New Roman" w:eastAsia="Times New Roman" w:hAnsi="Times New Roman" w:cs="Times New Roman"/>
          <w:sz w:val="28"/>
          <w:szCs w:val="28"/>
          <w:lang w:val="uk-UA" w:eastAsia="ru-RU"/>
        </w:rPr>
        <w:t xml:space="preserve">приємство </w:t>
      </w:r>
      <w:r>
        <w:rPr>
          <w:rFonts w:ascii="Times New Roman" w:eastAsia="Times New Roman" w:hAnsi="Times New Roman" w:cs="Times New Roman"/>
          <w:sz w:val="28"/>
          <w:szCs w:val="28"/>
          <w:lang w:val="uk-UA" w:eastAsia="ru-RU"/>
        </w:rPr>
        <w:t>у І кварталі 2026 року отримано збиток у сумі 493,5</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 xml:space="preserve"> (за І квартал 2025 року підприємство спрацювало зі збитком, який склав 304,5 тис.грн.)</w:t>
      </w:r>
    </w:p>
    <w:p w14:paraId="4D33F32A" w14:textId="77777777"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Від’ємний фінансовий результат зумовлений об’єктивними факторами, зокрема значними непередбаченими витратами на проведення капітального ремонту сміттєвоза марки </w:t>
      </w:r>
      <w:r>
        <w:rPr>
          <w:rFonts w:ascii="Times New Roman" w:eastAsia="Times New Roman" w:hAnsi="Times New Roman" w:cs="Times New Roman"/>
          <w:sz w:val="28"/>
          <w:szCs w:val="28"/>
          <w:lang w:eastAsia="ru-RU"/>
        </w:rPr>
        <w:t>MERCEDES</w:t>
      </w:r>
      <w:r w:rsidRPr="00FD7C79">
        <w:rPr>
          <w:rFonts w:ascii="Times New Roman" w:eastAsia="Times New Roman" w:hAnsi="Times New Roman" w:cs="Times New Roman"/>
          <w:sz w:val="28"/>
          <w:szCs w:val="28"/>
          <w:lang w:val="ru-RU" w:eastAsia="ru-RU"/>
        </w:rPr>
        <w:t>-</w:t>
      </w:r>
      <w:r>
        <w:rPr>
          <w:rFonts w:ascii="Times New Roman" w:eastAsia="Times New Roman" w:hAnsi="Times New Roman" w:cs="Times New Roman"/>
          <w:sz w:val="28"/>
          <w:szCs w:val="28"/>
          <w:lang w:eastAsia="ru-RU"/>
        </w:rPr>
        <w:t>BENZ</w:t>
      </w:r>
      <w:r>
        <w:rPr>
          <w:rFonts w:ascii="Times New Roman" w:eastAsia="Times New Roman" w:hAnsi="Times New Roman" w:cs="Times New Roman"/>
          <w:sz w:val="28"/>
          <w:szCs w:val="28"/>
          <w:lang w:val="uk-UA" w:eastAsia="ru-RU"/>
        </w:rPr>
        <w:t>. Крім того, у звітному періоді здійснено витрати на ремонт та придбання запасних частин до автомобіля «Волга», що перебуває на балансі підприємства з лютого 2026 року.</w:t>
      </w:r>
    </w:p>
    <w:p w14:paraId="5D047BE8" w14:textId="77777777" w:rsidR="00CE1B5C" w:rsidRDefault="00CE1B5C" w:rsidP="00CE1B5C">
      <w:pPr>
        <w:spacing w:after="0" w:line="240" w:lineRule="auto"/>
        <w:ind w:firstLine="56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Також суттєвий вплив на збільшення витрат мало підвищене споживання пального, пов’язане із забезпеченням безперебійної роботи генераторів з метою підтримання належного функціонування бухгалтерської служби підприємства в умовах нестабільного енергопостачання.</w:t>
      </w:r>
      <w:r w:rsidRPr="00451545">
        <w:rPr>
          <w:rFonts w:ascii="Times New Roman" w:eastAsia="Times New Roman" w:hAnsi="Times New Roman" w:cs="Times New Roman"/>
          <w:sz w:val="28"/>
          <w:szCs w:val="28"/>
          <w:lang w:val="uk-UA" w:eastAsia="ru-RU"/>
        </w:rPr>
        <w:t xml:space="preserve"> </w:t>
      </w:r>
    </w:p>
    <w:p w14:paraId="29CC286F" w14:textId="77777777" w:rsidR="00CE1B5C" w:rsidRPr="00451545" w:rsidRDefault="00CE1B5C" w:rsidP="00CE1B5C">
      <w:pPr>
        <w:tabs>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Дебіторська заборгованість за</w:t>
      </w:r>
      <w:r>
        <w:rPr>
          <w:rFonts w:ascii="Times New Roman" w:eastAsia="Times New Roman" w:hAnsi="Times New Roman" w:cs="Times New Roman"/>
          <w:sz w:val="28"/>
          <w:szCs w:val="28"/>
          <w:lang w:val="uk-UA" w:eastAsia="ru-RU"/>
        </w:rPr>
        <w:t xml:space="preserve"> товари, роботи, </w:t>
      </w:r>
      <w:r w:rsidRPr="00451545">
        <w:rPr>
          <w:rFonts w:ascii="Times New Roman" w:eastAsia="Times New Roman" w:hAnsi="Times New Roman" w:cs="Times New Roman"/>
          <w:sz w:val="28"/>
          <w:szCs w:val="28"/>
          <w:lang w:val="uk-UA" w:eastAsia="ru-RU"/>
        </w:rPr>
        <w:t xml:space="preserve">послуги станом на </w:t>
      </w:r>
      <w:r>
        <w:rPr>
          <w:rFonts w:ascii="Times New Roman" w:eastAsia="Times New Roman" w:hAnsi="Times New Roman" w:cs="Times New Roman"/>
          <w:sz w:val="28"/>
          <w:szCs w:val="28"/>
          <w:lang w:val="uk-UA" w:eastAsia="ru-RU"/>
        </w:rPr>
        <w:t>01.04.2026</w:t>
      </w:r>
      <w:r w:rsidRPr="00451545">
        <w:rPr>
          <w:rFonts w:ascii="Times New Roman" w:eastAsia="Times New Roman" w:hAnsi="Times New Roman" w:cs="Times New Roman"/>
          <w:sz w:val="28"/>
          <w:szCs w:val="28"/>
          <w:lang w:val="uk-UA" w:eastAsia="ru-RU"/>
        </w:rPr>
        <w:t xml:space="preserve"> року становить</w:t>
      </w: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982,9</w:t>
      </w:r>
      <w:r w:rsidRPr="00451545">
        <w:rPr>
          <w:rFonts w:ascii="Times New Roman" w:eastAsia="Times New Roman" w:hAnsi="Times New Roman" w:cs="Times New Roman"/>
          <w:sz w:val="28"/>
          <w:szCs w:val="28"/>
          <w:lang w:val="uk-UA" w:eastAsia="ru-RU"/>
        </w:rPr>
        <w:t xml:space="preserve"> тис. грн. </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несплат</w:t>
      </w:r>
      <w:r>
        <w:rPr>
          <w:rFonts w:ascii="Times New Roman" w:eastAsia="Times New Roman" w:hAnsi="Times New Roman" w:cs="Times New Roman"/>
          <w:sz w:val="28"/>
          <w:szCs w:val="28"/>
          <w:lang w:val="uk-UA" w:eastAsia="ru-RU"/>
        </w:rPr>
        <w:t>а</w:t>
      </w:r>
      <w:r w:rsidRPr="00451545">
        <w:rPr>
          <w:rFonts w:ascii="Times New Roman" w:eastAsia="Times New Roman" w:hAnsi="Times New Roman" w:cs="Times New Roman"/>
          <w:sz w:val="28"/>
          <w:szCs w:val="28"/>
          <w:lang w:val="uk-UA" w:eastAsia="ru-RU"/>
        </w:rPr>
        <w:t xml:space="preserve"> за послуги населенням </w:t>
      </w:r>
      <w:r>
        <w:rPr>
          <w:rFonts w:ascii="Times New Roman" w:eastAsia="Times New Roman" w:hAnsi="Times New Roman" w:cs="Times New Roman"/>
          <w:sz w:val="28"/>
          <w:szCs w:val="28"/>
          <w:lang w:val="uk-UA" w:eastAsia="ru-RU"/>
        </w:rPr>
        <w:t>- 766,4</w:t>
      </w:r>
      <w:r w:rsidRPr="00451545">
        <w:rPr>
          <w:rFonts w:ascii="Times New Roman" w:eastAsia="Times New Roman" w:hAnsi="Times New Roman" w:cs="Times New Roman"/>
          <w:sz w:val="28"/>
          <w:szCs w:val="28"/>
          <w:lang w:val="uk-UA" w:eastAsia="ru-RU"/>
        </w:rPr>
        <w:t xml:space="preserve"> тис. грн.,  підприємствами –  </w:t>
      </w:r>
      <w:r>
        <w:rPr>
          <w:rFonts w:ascii="Times New Roman" w:eastAsia="Times New Roman" w:hAnsi="Times New Roman" w:cs="Times New Roman"/>
          <w:sz w:val="28"/>
          <w:szCs w:val="28"/>
          <w:lang w:val="uk-UA" w:eastAsia="ru-RU"/>
        </w:rPr>
        <w:t>216,5</w:t>
      </w:r>
      <w:r w:rsidRPr="00451545">
        <w:rPr>
          <w:rFonts w:ascii="Times New Roman" w:eastAsia="Times New Roman" w:hAnsi="Times New Roman" w:cs="Times New Roman"/>
          <w:sz w:val="28"/>
          <w:szCs w:val="28"/>
          <w:lang w:val="uk-UA" w:eastAsia="ru-RU"/>
        </w:rPr>
        <w:t xml:space="preserve"> тис. грн.</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w:t>
      </w:r>
    </w:p>
    <w:p w14:paraId="1837FAE0" w14:textId="77777777" w:rsidR="00CE1B5C" w:rsidRPr="00451545" w:rsidRDefault="00CE1B5C" w:rsidP="00CE1B5C">
      <w:pPr>
        <w:tabs>
          <w:tab w:val="left" w:pos="709"/>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ab/>
        <w:t xml:space="preserve">Кредиторська заборгованість за роботи і послуги на </w:t>
      </w:r>
      <w:r>
        <w:rPr>
          <w:rFonts w:ascii="Times New Roman" w:eastAsia="Times New Roman" w:hAnsi="Times New Roman" w:cs="Times New Roman"/>
          <w:sz w:val="28"/>
          <w:szCs w:val="28"/>
          <w:lang w:val="uk-UA" w:eastAsia="ru-RU"/>
        </w:rPr>
        <w:t>01.04</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становить </w:t>
      </w:r>
      <w:r>
        <w:rPr>
          <w:rFonts w:ascii="Times New Roman" w:eastAsia="Times New Roman" w:hAnsi="Times New Roman" w:cs="Times New Roman"/>
          <w:sz w:val="28"/>
          <w:szCs w:val="28"/>
          <w:lang w:val="uk-UA" w:eastAsia="ru-RU"/>
        </w:rPr>
        <w:t>– 124,0 тис.</w:t>
      </w:r>
      <w:r w:rsidRPr="00451545">
        <w:rPr>
          <w:rFonts w:ascii="Times New Roman" w:eastAsia="Times New Roman" w:hAnsi="Times New Roman" w:cs="Times New Roman"/>
          <w:sz w:val="28"/>
          <w:szCs w:val="28"/>
          <w:lang w:val="uk-UA" w:eastAsia="ru-RU"/>
        </w:rPr>
        <w:t xml:space="preserve"> грн., в т. ч.:        </w:t>
      </w:r>
    </w:p>
    <w:p w14:paraId="36A020F8" w14:textId="77777777" w:rsidR="00CE1B5C" w:rsidRPr="00451545" w:rsidRDefault="00CE1B5C" w:rsidP="00CE1B5C">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КП «ТКС» -  37,6 тис. грн.;</w:t>
      </w:r>
    </w:p>
    <w:p w14:paraId="381D8969" w14:textId="77777777" w:rsidR="00CE1B5C" w:rsidRDefault="00CE1B5C" w:rsidP="00CE1B5C">
      <w:pPr>
        <w:tabs>
          <w:tab w:val="left" w:pos="2070"/>
          <w:tab w:val="center" w:pos="4677"/>
        </w:tabs>
        <w:spacing w:after="0" w:line="240" w:lineRule="auto"/>
        <w:ind w:firstLine="567"/>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інші </w:t>
      </w:r>
      <w:r>
        <w:rPr>
          <w:rFonts w:ascii="Times New Roman" w:eastAsia="Times New Roman" w:hAnsi="Times New Roman" w:cs="Times New Roman"/>
          <w:sz w:val="28"/>
          <w:szCs w:val="28"/>
          <w:lang w:val="uk-UA" w:eastAsia="ru-RU"/>
        </w:rPr>
        <w:t>постачальники   – 86,4 тис.грн.</w:t>
      </w:r>
    </w:p>
    <w:p w14:paraId="602D4747" w14:textId="77777777" w:rsidR="00CE1B5C" w:rsidRPr="00451545" w:rsidRDefault="00CE1B5C" w:rsidP="00CE1B5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sidRPr="001C61DE">
        <w:rPr>
          <w:rFonts w:ascii="Times New Roman" w:eastAsia="Times New Roman" w:hAnsi="Times New Roman" w:cs="Times New Roman"/>
          <w:sz w:val="28"/>
          <w:szCs w:val="28"/>
          <w:lang w:val="uk-UA" w:eastAsia="ru-RU"/>
        </w:rPr>
        <w:t xml:space="preserve">Заборгованість по заробітній платі  станом на </w:t>
      </w:r>
      <w:r>
        <w:rPr>
          <w:rFonts w:ascii="Times New Roman" w:eastAsia="Times New Roman" w:hAnsi="Times New Roman" w:cs="Times New Roman"/>
          <w:sz w:val="28"/>
          <w:szCs w:val="28"/>
          <w:lang w:val="uk-UA" w:eastAsia="ru-RU"/>
        </w:rPr>
        <w:t>01</w:t>
      </w:r>
      <w:r w:rsidRPr="001C61DE">
        <w:rPr>
          <w:rFonts w:ascii="Times New Roman" w:eastAsia="Times New Roman" w:hAnsi="Times New Roman" w:cs="Times New Roman"/>
          <w:sz w:val="28"/>
          <w:szCs w:val="28"/>
          <w:lang w:val="uk-UA" w:eastAsia="ru-RU"/>
        </w:rPr>
        <w:t>.0</w:t>
      </w:r>
      <w:r>
        <w:rPr>
          <w:rFonts w:ascii="Times New Roman" w:eastAsia="Times New Roman" w:hAnsi="Times New Roman" w:cs="Times New Roman"/>
          <w:sz w:val="28"/>
          <w:szCs w:val="28"/>
          <w:lang w:val="uk-UA" w:eastAsia="ru-RU"/>
        </w:rPr>
        <w:t>4</w:t>
      </w:r>
      <w:r w:rsidRPr="001C61DE">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1C61DE">
        <w:rPr>
          <w:rFonts w:ascii="Times New Roman" w:eastAsia="Times New Roman" w:hAnsi="Times New Roman" w:cs="Times New Roman"/>
          <w:sz w:val="28"/>
          <w:szCs w:val="28"/>
          <w:lang w:val="uk-UA" w:eastAsia="ru-RU"/>
        </w:rPr>
        <w:t xml:space="preserve"> року відсутня</w:t>
      </w:r>
      <w:r w:rsidRPr="00451545">
        <w:rPr>
          <w:rFonts w:ascii="Times New Roman" w:eastAsia="Times New Roman" w:hAnsi="Times New Roman" w:cs="Times New Roman"/>
          <w:sz w:val="28"/>
          <w:szCs w:val="28"/>
          <w:lang w:val="uk-UA" w:eastAsia="ru-RU"/>
        </w:rPr>
        <w:t>.</w:t>
      </w:r>
    </w:p>
    <w:p w14:paraId="594A3F7D" w14:textId="0179AF50" w:rsidR="00CE1B5C" w:rsidRDefault="00CE1B5C" w:rsidP="00CE1B5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Послугою </w:t>
      </w:r>
      <w:r>
        <w:rPr>
          <w:rFonts w:ascii="Times New Roman" w:eastAsia="Times New Roman" w:hAnsi="Times New Roman" w:cs="Times New Roman"/>
          <w:sz w:val="28"/>
          <w:szCs w:val="28"/>
          <w:lang w:val="uk-UA" w:eastAsia="ru-RU"/>
        </w:rPr>
        <w:t>з управління</w:t>
      </w:r>
      <w:r w:rsidRPr="00451545">
        <w:rPr>
          <w:rFonts w:ascii="Times New Roman" w:eastAsia="Times New Roman" w:hAnsi="Times New Roman" w:cs="Times New Roman"/>
          <w:sz w:val="28"/>
          <w:szCs w:val="28"/>
          <w:lang w:val="uk-UA" w:eastAsia="ru-RU"/>
        </w:rPr>
        <w:t xml:space="preserve"> побутови</w:t>
      </w:r>
      <w:r>
        <w:rPr>
          <w:rFonts w:ascii="Times New Roman" w:eastAsia="Times New Roman" w:hAnsi="Times New Roman" w:cs="Times New Roman"/>
          <w:sz w:val="28"/>
          <w:szCs w:val="28"/>
          <w:lang w:val="uk-UA" w:eastAsia="ru-RU"/>
        </w:rPr>
        <w:t>ми</w:t>
      </w:r>
      <w:r w:rsidRPr="00451545">
        <w:rPr>
          <w:rFonts w:ascii="Times New Roman" w:eastAsia="Times New Roman" w:hAnsi="Times New Roman" w:cs="Times New Roman"/>
          <w:sz w:val="28"/>
          <w:szCs w:val="28"/>
          <w:lang w:val="uk-UA" w:eastAsia="ru-RU"/>
        </w:rPr>
        <w:t xml:space="preserve"> відход</w:t>
      </w:r>
      <w:r>
        <w:rPr>
          <w:rFonts w:ascii="Times New Roman" w:eastAsia="Times New Roman" w:hAnsi="Times New Roman" w:cs="Times New Roman"/>
          <w:sz w:val="28"/>
          <w:szCs w:val="28"/>
          <w:lang w:val="uk-UA" w:eastAsia="ru-RU"/>
        </w:rPr>
        <w:t>ами</w:t>
      </w:r>
      <w:r w:rsidRPr="00451545">
        <w:rPr>
          <w:rFonts w:ascii="Times New Roman" w:eastAsia="Times New Roman" w:hAnsi="Times New Roman" w:cs="Times New Roman"/>
          <w:sz w:val="28"/>
          <w:szCs w:val="28"/>
          <w:lang w:val="uk-UA" w:eastAsia="ru-RU"/>
        </w:rPr>
        <w:t xml:space="preserve"> станом</w:t>
      </w:r>
      <w:r w:rsidRPr="00451545">
        <w:rPr>
          <w:rFonts w:ascii="Times New Roman" w:eastAsia="Times New Roman" w:hAnsi="Times New Roman" w:cs="Times New Roman"/>
          <w:sz w:val="28"/>
          <w:szCs w:val="28"/>
          <w:lang w:val="ru-RU" w:eastAsia="ru-RU"/>
        </w:rPr>
        <w:t xml:space="preserve"> </w:t>
      </w:r>
      <w:r w:rsidRPr="00451545">
        <w:rPr>
          <w:rFonts w:ascii="Times New Roman" w:eastAsia="Times New Roman" w:hAnsi="Times New Roman" w:cs="Times New Roman"/>
          <w:sz w:val="28"/>
          <w:szCs w:val="28"/>
          <w:lang w:val="uk-UA" w:eastAsia="ru-RU"/>
        </w:rPr>
        <w:t xml:space="preserve">на </w:t>
      </w:r>
      <w:r>
        <w:rPr>
          <w:rFonts w:ascii="Times New Roman" w:eastAsia="Times New Roman" w:hAnsi="Times New Roman" w:cs="Times New Roman"/>
          <w:sz w:val="28"/>
          <w:szCs w:val="28"/>
          <w:lang w:val="uk-UA" w:eastAsia="ru-RU"/>
        </w:rPr>
        <w:t>01.04</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користуються  </w:t>
      </w:r>
      <w:r w:rsidRPr="00AA266D">
        <w:rPr>
          <w:rFonts w:ascii="Times New Roman" w:eastAsia="Times New Roman" w:hAnsi="Times New Roman" w:cs="Times New Roman"/>
          <w:bCs/>
          <w:sz w:val="28"/>
          <w:szCs w:val="28"/>
          <w:lang w:val="uk-UA" w:eastAsia="ru-RU"/>
        </w:rPr>
        <w:t>10</w:t>
      </w:r>
      <w:r>
        <w:rPr>
          <w:rFonts w:ascii="Times New Roman" w:eastAsia="Times New Roman" w:hAnsi="Times New Roman" w:cs="Times New Roman"/>
          <w:bCs/>
          <w:sz w:val="28"/>
          <w:szCs w:val="28"/>
          <w:lang w:val="uk-UA" w:eastAsia="ru-RU"/>
        </w:rPr>
        <w:t>305</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чол., (це </w:t>
      </w:r>
      <w:r>
        <w:rPr>
          <w:rFonts w:ascii="Times New Roman" w:eastAsia="Times New Roman" w:hAnsi="Times New Roman" w:cs="Times New Roman"/>
          <w:sz w:val="28"/>
          <w:szCs w:val="28"/>
          <w:lang w:val="uk-UA" w:eastAsia="ru-RU"/>
        </w:rPr>
        <w:t>2994</w:t>
      </w:r>
      <w:r w:rsidRPr="00451545">
        <w:rPr>
          <w:rFonts w:ascii="Times New Roman" w:eastAsia="Times New Roman" w:hAnsi="Times New Roman" w:cs="Times New Roman"/>
          <w:sz w:val="28"/>
          <w:szCs w:val="28"/>
          <w:lang w:val="uk-UA" w:eastAsia="ru-RU"/>
        </w:rPr>
        <w:t xml:space="preserve"> абонента в багатоквартир</w:t>
      </w:r>
      <w:r>
        <w:rPr>
          <w:rFonts w:ascii="Times New Roman" w:eastAsia="Times New Roman" w:hAnsi="Times New Roman" w:cs="Times New Roman"/>
          <w:sz w:val="28"/>
          <w:szCs w:val="28"/>
          <w:lang w:val="uk-UA" w:eastAsia="ru-RU"/>
        </w:rPr>
        <w:t>них будинках</w:t>
      </w:r>
      <w:r w:rsidRPr="00451545">
        <w:rPr>
          <w:rFonts w:ascii="Times New Roman" w:eastAsia="Times New Roman" w:hAnsi="Times New Roman" w:cs="Times New Roman"/>
          <w:sz w:val="28"/>
          <w:szCs w:val="28"/>
          <w:lang w:val="uk-UA" w:eastAsia="ru-RU"/>
        </w:rPr>
        <w:t xml:space="preserve"> та  7</w:t>
      </w:r>
      <w:r>
        <w:rPr>
          <w:rFonts w:ascii="Times New Roman" w:eastAsia="Times New Roman" w:hAnsi="Times New Roman" w:cs="Times New Roman"/>
          <w:sz w:val="28"/>
          <w:szCs w:val="28"/>
          <w:lang w:val="uk-UA" w:eastAsia="ru-RU"/>
        </w:rPr>
        <w:t>311</w:t>
      </w:r>
      <w:r w:rsidRPr="00451545">
        <w:rPr>
          <w:rFonts w:ascii="Times New Roman" w:eastAsia="Times New Roman" w:hAnsi="Times New Roman" w:cs="Times New Roman"/>
          <w:sz w:val="28"/>
          <w:szCs w:val="28"/>
          <w:lang w:val="uk-UA" w:eastAsia="ru-RU"/>
        </w:rPr>
        <w:t xml:space="preserve"> абонентів у приватн</w:t>
      </w:r>
      <w:r>
        <w:rPr>
          <w:rFonts w:ascii="Times New Roman" w:eastAsia="Times New Roman" w:hAnsi="Times New Roman" w:cs="Times New Roman"/>
          <w:sz w:val="28"/>
          <w:szCs w:val="28"/>
          <w:lang w:val="uk-UA" w:eastAsia="ru-RU"/>
        </w:rPr>
        <w:t>их будинках</w:t>
      </w:r>
      <w:r w:rsidRPr="00451545">
        <w:rPr>
          <w:rFonts w:ascii="Times New Roman" w:eastAsia="Times New Roman" w:hAnsi="Times New Roman" w:cs="Times New Roman"/>
          <w:sz w:val="28"/>
          <w:szCs w:val="28"/>
          <w:lang w:val="uk-UA" w:eastAsia="ru-RU"/>
        </w:rPr>
        <w:t xml:space="preserve">). Кількість споживачів з початку  року  зменшилось  на </w:t>
      </w:r>
      <w:r>
        <w:rPr>
          <w:rFonts w:ascii="Times New Roman" w:eastAsia="Times New Roman" w:hAnsi="Times New Roman" w:cs="Times New Roman"/>
          <w:sz w:val="28"/>
          <w:szCs w:val="28"/>
          <w:lang w:val="uk-UA" w:eastAsia="ru-RU"/>
        </w:rPr>
        <w:t>69</w:t>
      </w:r>
      <w:r w:rsidRPr="00451545">
        <w:rPr>
          <w:rFonts w:ascii="Times New Roman" w:eastAsia="Times New Roman" w:hAnsi="Times New Roman" w:cs="Times New Roman"/>
          <w:sz w:val="28"/>
          <w:szCs w:val="28"/>
          <w:lang w:val="uk-UA" w:eastAsia="ru-RU"/>
        </w:rPr>
        <w:t xml:space="preserve"> чоловік </w:t>
      </w:r>
      <w:r>
        <w:rPr>
          <w:rFonts w:ascii="Times New Roman" w:eastAsia="Times New Roman" w:hAnsi="Times New Roman" w:cs="Times New Roman"/>
          <w:sz w:val="28"/>
          <w:szCs w:val="28"/>
          <w:lang w:val="uk-UA" w:eastAsia="ru-RU"/>
        </w:rPr>
        <w:t xml:space="preserve">(на зменшення абонентів впливають соціально-демографічні чинники: вимушена міграція та природне скорочення населення).  </w:t>
      </w:r>
    </w:p>
    <w:p w14:paraId="10727D33" w14:textId="77777777" w:rsidR="00CE1B5C" w:rsidRDefault="00CE1B5C" w:rsidP="00CE1B5C">
      <w:pPr>
        <w:tabs>
          <w:tab w:val="left" w:pos="567"/>
          <w:tab w:val="center" w:pos="4677"/>
        </w:tabs>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Питома вага побутових відходів від населення складає 67,2 % від загального обсягу вивезення та видалення  ПВ.</w:t>
      </w:r>
    </w:p>
    <w:p w14:paraId="1339B864" w14:textId="77777777" w:rsidR="00CE1B5C" w:rsidRPr="00451545"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Послуга з вивезення побутових відходів надається </w:t>
      </w:r>
      <w:r>
        <w:rPr>
          <w:rFonts w:ascii="Times New Roman" w:eastAsia="Times New Roman" w:hAnsi="Times New Roman" w:cs="Times New Roman"/>
          <w:sz w:val="28"/>
          <w:szCs w:val="28"/>
          <w:lang w:val="uk-UA" w:eastAsia="ru-RU"/>
        </w:rPr>
        <w:t>по</w:t>
      </w:r>
      <w:r w:rsidRPr="00451545">
        <w:rPr>
          <w:rFonts w:ascii="Times New Roman" w:eastAsia="Times New Roman" w:hAnsi="Times New Roman" w:cs="Times New Roman"/>
          <w:sz w:val="28"/>
          <w:szCs w:val="28"/>
          <w:lang w:val="uk-UA" w:eastAsia="ru-RU"/>
        </w:rPr>
        <w:t xml:space="preserve"> 17</w:t>
      </w:r>
      <w:r>
        <w:rPr>
          <w:rFonts w:ascii="Times New Roman" w:eastAsia="Times New Roman" w:hAnsi="Times New Roman" w:cs="Times New Roman"/>
          <w:sz w:val="28"/>
          <w:szCs w:val="28"/>
          <w:lang w:val="uk-UA" w:eastAsia="ru-RU"/>
        </w:rPr>
        <w:t>3</w:t>
      </w:r>
      <w:r w:rsidRPr="00451545">
        <w:rPr>
          <w:rFonts w:ascii="Times New Roman" w:eastAsia="Times New Roman" w:hAnsi="Times New Roman" w:cs="Times New Roman"/>
          <w:sz w:val="28"/>
          <w:szCs w:val="28"/>
          <w:lang w:val="uk-UA" w:eastAsia="ru-RU"/>
        </w:rPr>
        <w:t xml:space="preserve">-х вулицях </w:t>
      </w:r>
      <w:r>
        <w:rPr>
          <w:rFonts w:ascii="Times New Roman" w:eastAsia="Times New Roman" w:hAnsi="Times New Roman" w:cs="Times New Roman"/>
          <w:sz w:val="28"/>
          <w:szCs w:val="28"/>
          <w:lang w:val="uk-UA" w:eastAsia="ru-RU"/>
        </w:rPr>
        <w:t xml:space="preserve">та провулках </w:t>
      </w:r>
      <w:r w:rsidRPr="00451545">
        <w:rPr>
          <w:rFonts w:ascii="Times New Roman" w:eastAsia="Times New Roman" w:hAnsi="Times New Roman" w:cs="Times New Roman"/>
          <w:sz w:val="28"/>
          <w:szCs w:val="28"/>
          <w:lang w:val="uk-UA" w:eastAsia="ru-RU"/>
        </w:rPr>
        <w:t>м</w:t>
      </w:r>
      <w:r>
        <w:rPr>
          <w:rFonts w:ascii="Times New Roman" w:eastAsia="Times New Roman" w:hAnsi="Times New Roman" w:cs="Times New Roman"/>
          <w:sz w:val="28"/>
          <w:szCs w:val="28"/>
          <w:lang w:val="uk-UA" w:eastAsia="ru-RU"/>
        </w:rPr>
        <w:t>. Тростянець та 41 вулиці та провулках  сільської місцевості, а саме: Камянка, Лучка, Боголюбове, Білка, Люджа</w:t>
      </w: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Олексине, Микитівка.</w:t>
      </w:r>
      <w:r w:rsidRPr="00451545">
        <w:rPr>
          <w:rFonts w:ascii="Times New Roman" w:eastAsia="Times New Roman" w:hAnsi="Times New Roman" w:cs="Times New Roman"/>
          <w:sz w:val="28"/>
          <w:szCs w:val="28"/>
          <w:lang w:val="uk-UA" w:eastAsia="ru-RU"/>
        </w:rPr>
        <w:t xml:space="preserve"> </w:t>
      </w:r>
    </w:p>
    <w:p w14:paraId="0CC8423C" w14:textId="34472E8F" w:rsidR="00CE1B5C" w:rsidRPr="00451545" w:rsidRDefault="00CE1B5C" w:rsidP="00CE1B5C">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Також с</w:t>
      </w:r>
      <w:r w:rsidRPr="00451545">
        <w:rPr>
          <w:rFonts w:ascii="Times New Roman" w:eastAsia="Times New Roman" w:hAnsi="Times New Roman" w:cs="Times New Roman"/>
          <w:sz w:val="28"/>
          <w:szCs w:val="28"/>
          <w:lang w:val="uk-UA" w:eastAsia="ru-RU"/>
        </w:rPr>
        <w:t>таном на</w:t>
      </w:r>
      <w:r>
        <w:rPr>
          <w:rFonts w:ascii="Times New Roman" w:eastAsia="Times New Roman" w:hAnsi="Times New Roman" w:cs="Times New Roman"/>
          <w:sz w:val="28"/>
          <w:szCs w:val="28"/>
          <w:lang w:val="uk-UA" w:eastAsia="ru-RU"/>
        </w:rPr>
        <w:t xml:space="preserve"> 01.04</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послуг</w:t>
      </w:r>
      <w:r>
        <w:rPr>
          <w:rFonts w:ascii="Times New Roman" w:eastAsia="Times New Roman" w:hAnsi="Times New Roman" w:cs="Times New Roman"/>
          <w:sz w:val="28"/>
          <w:szCs w:val="28"/>
          <w:lang w:val="uk-UA" w:eastAsia="ru-RU"/>
        </w:rPr>
        <w:t>ою з управління побутовими відходами</w:t>
      </w:r>
      <w:r w:rsidRPr="00451545">
        <w:rPr>
          <w:rFonts w:ascii="Times New Roman" w:eastAsia="Times New Roman" w:hAnsi="Times New Roman" w:cs="Times New Roman"/>
          <w:sz w:val="28"/>
          <w:szCs w:val="28"/>
          <w:lang w:val="uk-UA" w:eastAsia="ru-RU"/>
        </w:rPr>
        <w:t xml:space="preserve"> користується  25</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підприємств</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організацій</w:t>
      </w:r>
      <w:r>
        <w:rPr>
          <w:rFonts w:ascii="Times New Roman" w:eastAsia="Times New Roman" w:hAnsi="Times New Roman" w:cs="Times New Roman"/>
          <w:sz w:val="28"/>
          <w:szCs w:val="28"/>
          <w:lang w:val="uk-UA" w:eastAsia="ru-RU"/>
        </w:rPr>
        <w:t xml:space="preserve"> та установ громади</w:t>
      </w:r>
      <w:r w:rsidRPr="00451545">
        <w:rPr>
          <w:rFonts w:ascii="Times New Roman" w:eastAsia="Times New Roman" w:hAnsi="Times New Roman" w:cs="Times New Roman"/>
          <w:sz w:val="28"/>
          <w:szCs w:val="28"/>
          <w:lang w:val="uk-UA" w:eastAsia="ru-RU"/>
        </w:rPr>
        <w:t>, а саме:</w:t>
      </w:r>
    </w:p>
    <w:p w14:paraId="79A1C14C" w14:textId="77777777" w:rsidR="00CE1B5C" w:rsidRPr="00451545" w:rsidRDefault="00CE1B5C" w:rsidP="00CE1B5C">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бюджетні установи  - </w:t>
      </w:r>
      <w:r>
        <w:rPr>
          <w:rFonts w:ascii="Times New Roman" w:eastAsia="Times New Roman" w:hAnsi="Times New Roman" w:cs="Times New Roman"/>
          <w:sz w:val="28"/>
          <w:szCs w:val="28"/>
          <w:lang w:val="uk-UA" w:eastAsia="ru-RU"/>
        </w:rPr>
        <w:t>31</w:t>
      </w:r>
      <w:r w:rsidRPr="00451545">
        <w:rPr>
          <w:rFonts w:ascii="Times New Roman" w:eastAsia="Times New Roman" w:hAnsi="Times New Roman" w:cs="Times New Roman"/>
          <w:sz w:val="28"/>
          <w:szCs w:val="28"/>
          <w:lang w:val="uk-UA" w:eastAsia="ru-RU"/>
        </w:rPr>
        <w:t xml:space="preserve"> догов</w:t>
      </w:r>
      <w:r>
        <w:rPr>
          <w:rFonts w:ascii="Times New Roman" w:eastAsia="Times New Roman" w:hAnsi="Times New Roman" w:cs="Times New Roman"/>
          <w:sz w:val="28"/>
          <w:szCs w:val="28"/>
          <w:lang w:val="uk-UA" w:eastAsia="ru-RU"/>
        </w:rPr>
        <w:t>і</w:t>
      </w:r>
      <w:r w:rsidRPr="00451545">
        <w:rPr>
          <w:rFonts w:ascii="Times New Roman" w:eastAsia="Times New Roman" w:hAnsi="Times New Roman" w:cs="Times New Roman"/>
          <w:sz w:val="28"/>
          <w:szCs w:val="28"/>
          <w:lang w:val="uk-UA" w:eastAsia="ru-RU"/>
        </w:rPr>
        <w:t>р;</w:t>
      </w:r>
    </w:p>
    <w:p w14:paraId="4D818814" w14:textId="77777777" w:rsidR="00CE1B5C" w:rsidRPr="00451545" w:rsidRDefault="00CE1B5C" w:rsidP="00CE1B5C">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інші споживачі (підприємства та організації) – 17</w:t>
      </w:r>
      <w:r>
        <w:rPr>
          <w:rFonts w:ascii="Times New Roman" w:eastAsia="Times New Roman" w:hAnsi="Times New Roman" w:cs="Times New Roman"/>
          <w:sz w:val="28"/>
          <w:szCs w:val="28"/>
          <w:lang w:val="uk-UA" w:eastAsia="ru-RU"/>
        </w:rPr>
        <w:t xml:space="preserve">6 </w:t>
      </w:r>
      <w:r w:rsidRPr="00451545">
        <w:rPr>
          <w:rFonts w:ascii="Times New Roman" w:eastAsia="Times New Roman" w:hAnsi="Times New Roman" w:cs="Times New Roman"/>
          <w:sz w:val="28"/>
          <w:szCs w:val="28"/>
          <w:lang w:val="uk-UA" w:eastAsia="ru-RU"/>
        </w:rPr>
        <w:t>договорів;</w:t>
      </w:r>
    </w:p>
    <w:p w14:paraId="7D4E50B0" w14:textId="77777777" w:rsidR="00CE1B5C" w:rsidRDefault="00CE1B5C" w:rsidP="00CE1B5C">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видалення</w:t>
      </w:r>
      <w:r w:rsidRPr="00451545">
        <w:rPr>
          <w:rFonts w:ascii="Times New Roman" w:eastAsia="Times New Roman" w:hAnsi="Times New Roman" w:cs="Times New Roman"/>
          <w:sz w:val="28"/>
          <w:szCs w:val="28"/>
          <w:lang w:val="uk-UA" w:eastAsia="ru-RU"/>
        </w:rPr>
        <w:t xml:space="preserve"> ПВ (самовивезення) -  49 договорів.</w:t>
      </w:r>
    </w:p>
    <w:p w14:paraId="628222BF" w14:textId="1154E0AC" w:rsidR="00CE1B5C" w:rsidRPr="00451545" w:rsidRDefault="00CE1B5C" w:rsidP="00CE1B5C">
      <w:pPr>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451545">
        <w:rPr>
          <w:rFonts w:ascii="Times New Roman" w:eastAsia="Times New Roman" w:hAnsi="Times New Roman" w:cs="Times New Roman"/>
          <w:sz w:val="28"/>
          <w:szCs w:val="28"/>
          <w:lang w:val="uk-UA" w:eastAsia="ru-RU"/>
        </w:rPr>
        <w:t xml:space="preserve">В розрізі всіх категорій споживачів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sz w:val="28"/>
          <w:szCs w:val="28"/>
          <w:lang w:val="uk-UA" w:eastAsia="ru-RU"/>
        </w:rPr>
        <w:t xml:space="preserve">  202</w:t>
      </w:r>
      <w:r>
        <w:rPr>
          <w:rFonts w:ascii="Times New Roman" w:eastAsia="Times New Roman" w:hAnsi="Times New Roman" w:cs="Times New Roman"/>
          <w:sz w:val="28"/>
          <w:szCs w:val="28"/>
          <w:lang w:val="uk-UA" w:eastAsia="ru-RU"/>
        </w:rPr>
        <w:t>5-2026</w:t>
      </w:r>
      <w:r w:rsidRPr="00451545">
        <w:rPr>
          <w:rFonts w:ascii="Times New Roman" w:eastAsia="Times New Roman" w:hAnsi="Times New Roman" w:cs="Times New Roman"/>
          <w:sz w:val="28"/>
          <w:szCs w:val="28"/>
          <w:lang w:val="uk-UA" w:eastAsia="ru-RU"/>
        </w:rPr>
        <w:t xml:space="preserve"> р</w:t>
      </w:r>
      <w:r>
        <w:rPr>
          <w:rFonts w:ascii="Times New Roman" w:eastAsia="Times New Roman" w:hAnsi="Times New Roman" w:cs="Times New Roman"/>
          <w:sz w:val="28"/>
          <w:szCs w:val="28"/>
          <w:lang w:val="uk-UA" w:eastAsia="ru-RU"/>
        </w:rPr>
        <w:t>.</w:t>
      </w:r>
      <w:r w:rsidRPr="00451545">
        <w:rPr>
          <w:rFonts w:ascii="Times New Roman" w:eastAsia="Times New Roman" w:hAnsi="Times New Roman" w:cs="Times New Roman"/>
          <w:sz w:val="28"/>
          <w:szCs w:val="28"/>
          <w:lang w:val="uk-UA" w:eastAsia="ru-RU"/>
        </w:rPr>
        <w:t xml:space="preserve">  було  вивезено  та видалено  побутових відходів по громаді:</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2293"/>
        <w:gridCol w:w="1434"/>
        <w:gridCol w:w="1763"/>
        <w:gridCol w:w="1361"/>
      </w:tblGrid>
      <w:tr w:rsidR="00CE1B5C" w:rsidRPr="00451545" w14:paraId="0373DCF3" w14:textId="77777777" w:rsidTr="00CE1B5C">
        <w:trPr>
          <w:trHeight w:val="1199"/>
        </w:trPr>
        <w:tc>
          <w:tcPr>
            <w:tcW w:w="3261" w:type="dxa"/>
            <w:vAlign w:val="center"/>
          </w:tcPr>
          <w:p w14:paraId="357BDF71"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Категорія споживача</w:t>
            </w:r>
          </w:p>
        </w:tc>
        <w:tc>
          <w:tcPr>
            <w:tcW w:w="2293" w:type="dxa"/>
            <w:vAlign w:val="center"/>
          </w:tcPr>
          <w:p w14:paraId="6C37B4A9"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Pr>
                <w:rFonts w:ascii="Times New Roman" w:eastAsia="Times New Roman" w:hAnsi="Times New Roman" w:cs="Times New Roman"/>
                <w:bCs/>
                <w:sz w:val="20"/>
                <w:szCs w:val="20"/>
                <w:lang w:val="uk-UA" w:eastAsia="ru-RU"/>
              </w:rPr>
              <w:t xml:space="preserve">Обсяг </w:t>
            </w:r>
            <w:r w:rsidRPr="00AA266D">
              <w:rPr>
                <w:rFonts w:ascii="Times New Roman" w:eastAsia="Times New Roman" w:hAnsi="Times New Roman" w:cs="Times New Roman"/>
                <w:bCs/>
                <w:sz w:val="20"/>
                <w:szCs w:val="20"/>
                <w:lang w:val="uk-UA" w:eastAsia="ru-RU"/>
              </w:rPr>
              <w:t>ПВ                       (тис./ м3)</w:t>
            </w:r>
          </w:p>
          <w:p w14:paraId="301AA398"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 202</w:t>
            </w:r>
            <w:r>
              <w:rPr>
                <w:rFonts w:ascii="Times New Roman" w:eastAsia="Times New Roman" w:hAnsi="Times New Roman" w:cs="Times New Roman"/>
                <w:bCs/>
                <w:sz w:val="20"/>
                <w:szCs w:val="20"/>
                <w:lang w:val="uk-UA" w:eastAsia="ru-RU"/>
              </w:rPr>
              <w:t>6</w:t>
            </w:r>
            <w:r w:rsidRPr="00AA266D">
              <w:rPr>
                <w:rFonts w:ascii="Times New Roman" w:eastAsia="Times New Roman" w:hAnsi="Times New Roman" w:cs="Times New Roman"/>
                <w:bCs/>
                <w:sz w:val="20"/>
                <w:szCs w:val="20"/>
                <w:lang w:val="uk-UA" w:eastAsia="ru-RU"/>
              </w:rPr>
              <w:t>р.</w:t>
            </w:r>
          </w:p>
        </w:tc>
        <w:tc>
          <w:tcPr>
            <w:tcW w:w="1434" w:type="dxa"/>
            <w:vAlign w:val="center"/>
          </w:tcPr>
          <w:p w14:paraId="0902BCCA"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c>
          <w:tcPr>
            <w:tcW w:w="1763" w:type="dxa"/>
            <w:vAlign w:val="center"/>
          </w:tcPr>
          <w:p w14:paraId="49113832"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Pr>
                <w:rFonts w:ascii="Times New Roman" w:eastAsia="Times New Roman" w:hAnsi="Times New Roman" w:cs="Times New Roman"/>
                <w:bCs/>
                <w:sz w:val="20"/>
                <w:szCs w:val="20"/>
                <w:lang w:val="uk-UA" w:eastAsia="ru-RU"/>
              </w:rPr>
              <w:t xml:space="preserve">Обсяг </w:t>
            </w:r>
            <w:r w:rsidRPr="00AA266D">
              <w:rPr>
                <w:rFonts w:ascii="Times New Roman" w:eastAsia="Times New Roman" w:hAnsi="Times New Roman" w:cs="Times New Roman"/>
                <w:bCs/>
                <w:sz w:val="20"/>
                <w:szCs w:val="20"/>
                <w:lang w:val="uk-UA" w:eastAsia="ru-RU"/>
              </w:rPr>
              <w:t>ПВ</w:t>
            </w:r>
          </w:p>
          <w:p w14:paraId="34A5B373"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(тис./ м3)</w:t>
            </w:r>
          </w:p>
          <w:p w14:paraId="53E22216"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 202</w:t>
            </w:r>
            <w:r>
              <w:rPr>
                <w:rFonts w:ascii="Times New Roman" w:eastAsia="Times New Roman" w:hAnsi="Times New Roman" w:cs="Times New Roman"/>
                <w:bCs/>
                <w:sz w:val="20"/>
                <w:szCs w:val="20"/>
                <w:lang w:val="uk-UA" w:eastAsia="ru-RU"/>
              </w:rPr>
              <w:t>5</w:t>
            </w:r>
            <w:r w:rsidRPr="00AA266D">
              <w:rPr>
                <w:rFonts w:ascii="Times New Roman" w:eastAsia="Times New Roman" w:hAnsi="Times New Roman" w:cs="Times New Roman"/>
                <w:bCs/>
                <w:sz w:val="20"/>
                <w:szCs w:val="20"/>
                <w:lang w:val="uk-UA" w:eastAsia="ru-RU"/>
              </w:rPr>
              <w:t xml:space="preserve"> р.</w:t>
            </w:r>
          </w:p>
        </w:tc>
        <w:tc>
          <w:tcPr>
            <w:tcW w:w="1361" w:type="dxa"/>
            <w:vAlign w:val="center"/>
          </w:tcPr>
          <w:p w14:paraId="254281A2"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Питома вага в (%)</w:t>
            </w:r>
          </w:p>
        </w:tc>
      </w:tr>
      <w:tr w:rsidR="00CE1B5C" w:rsidRPr="00451545" w14:paraId="7ECF9B1B" w14:textId="77777777" w:rsidTr="00CE1B5C">
        <w:trPr>
          <w:trHeight w:val="292"/>
        </w:trPr>
        <w:tc>
          <w:tcPr>
            <w:tcW w:w="3261" w:type="dxa"/>
            <w:vAlign w:val="center"/>
          </w:tcPr>
          <w:p w14:paraId="0EF0197E"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Населення</w:t>
            </w:r>
          </w:p>
        </w:tc>
        <w:tc>
          <w:tcPr>
            <w:tcW w:w="2293" w:type="dxa"/>
            <w:vAlign w:val="center"/>
          </w:tcPr>
          <w:p w14:paraId="2C0EA7A1"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4,</w:t>
            </w:r>
            <w:r>
              <w:rPr>
                <w:rFonts w:ascii="Times New Roman" w:eastAsia="Times New Roman" w:hAnsi="Times New Roman" w:cs="Times New Roman"/>
                <w:bCs/>
                <w:sz w:val="24"/>
                <w:szCs w:val="24"/>
                <w:lang w:val="uk-UA" w:eastAsia="ru-RU"/>
              </w:rPr>
              <w:t>3</w:t>
            </w:r>
          </w:p>
        </w:tc>
        <w:tc>
          <w:tcPr>
            <w:tcW w:w="1434" w:type="dxa"/>
            <w:vAlign w:val="center"/>
          </w:tcPr>
          <w:p w14:paraId="49418F73"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w:t>
            </w:r>
            <w:r>
              <w:rPr>
                <w:rFonts w:ascii="Times New Roman" w:eastAsia="Times New Roman" w:hAnsi="Times New Roman" w:cs="Times New Roman"/>
                <w:bCs/>
                <w:sz w:val="24"/>
                <w:szCs w:val="24"/>
                <w:lang w:val="uk-UA" w:eastAsia="ru-RU"/>
              </w:rPr>
              <w:t>7,2</w:t>
            </w:r>
          </w:p>
        </w:tc>
        <w:tc>
          <w:tcPr>
            <w:tcW w:w="1763" w:type="dxa"/>
            <w:vAlign w:val="center"/>
          </w:tcPr>
          <w:p w14:paraId="7328FEF3"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4,</w:t>
            </w:r>
            <w:r>
              <w:rPr>
                <w:rFonts w:ascii="Times New Roman" w:eastAsia="Times New Roman" w:hAnsi="Times New Roman" w:cs="Times New Roman"/>
                <w:bCs/>
                <w:sz w:val="24"/>
                <w:szCs w:val="24"/>
                <w:lang w:val="uk-UA" w:eastAsia="ru-RU"/>
              </w:rPr>
              <w:t>4</w:t>
            </w:r>
          </w:p>
        </w:tc>
        <w:tc>
          <w:tcPr>
            <w:tcW w:w="1361" w:type="dxa"/>
            <w:vAlign w:val="center"/>
          </w:tcPr>
          <w:p w14:paraId="06C997C2"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60,3</w:t>
            </w:r>
          </w:p>
        </w:tc>
      </w:tr>
      <w:tr w:rsidR="00CE1B5C" w:rsidRPr="00451545" w14:paraId="40E42E1F" w14:textId="77777777" w:rsidTr="00CE1B5C">
        <w:trPr>
          <w:trHeight w:val="447"/>
        </w:trPr>
        <w:tc>
          <w:tcPr>
            <w:tcW w:w="3261" w:type="dxa"/>
            <w:vAlign w:val="center"/>
          </w:tcPr>
          <w:p w14:paraId="7D7E4C65"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Бюджетні установи</w:t>
            </w:r>
          </w:p>
        </w:tc>
        <w:tc>
          <w:tcPr>
            <w:tcW w:w="2293" w:type="dxa"/>
            <w:vAlign w:val="center"/>
          </w:tcPr>
          <w:p w14:paraId="7145CCFA"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B01C10">
              <w:rPr>
                <w:rFonts w:ascii="Times New Roman" w:eastAsia="Times New Roman" w:hAnsi="Times New Roman" w:cs="Times New Roman"/>
                <w:bCs/>
                <w:sz w:val="24"/>
                <w:szCs w:val="24"/>
                <w:lang w:val="uk-UA" w:eastAsia="ru-RU"/>
              </w:rPr>
              <w:t>0,8</w:t>
            </w:r>
          </w:p>
        </w:tc>
        <w:tc>
          <w:tcPr>
            <w:tcW w:w="1434" w:type="dxa"/>
            <w:vAlign w:val="center"/>
          </w:tcPr>
          <w:p w14:paraId="1DD590A1" w14:textId="77777777" w:rsidR="00CE1B5C" w:rsidRPr="00ED4BF8"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ED4BF8">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2,5</w:t>
            </w:r>
          </w:p>
        </w:tc>
        <w:tc>
          <w:tcPr>
            <w:tcW w:w="1763" w:type="dxa"/>
            <w:vAlign w:val="center"/>
          </w:tcPr>
          <w:p w14:paraId="251A2311"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003794">
              <w:rPr>
                <w:rFonts w:ascii="Times New Roman" w:eastAsia="Times New Roman" w:hAnsi="Times New Roman" w:cs="Times New Roman"/>
                <w:bCs/>
                <w:sz w:val="24"/>
                <w:szCs w:val="24"/>
                <w:lang w:val="uk-UA" w:eastAsia="ru-RU"/>
              </w:rPr>
              <w:t>1,1</w:t>
            </w:r>
          </w:p>
        </w:tc>
        <w:tc>
          <w:tcPr>
            <w:tcW w:w="1361" w:type="dxa"/>
            <w:vAlign w:val="center"/>
          </w:tcPr>
          <w:p w14:paraId="76C00DF4"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14,1</w:t>
            </w:r>
          </w:p>
        </w:tc>
      </w:tr>
      <w:tr w:rsidR="00CE1B5C" w:rsidRPr="00451545" w14:paraId="5FBE4818" w14:textId="77777777" w:rsidTr="00CE1B5C">
        <w:trPr>
          <w:trHeight w:val="292"/>
        </w:trPr>
        <w:tc>
          <w:tcPr>
            <w:tcW w:w="3261" w:type="dxa"/>
            <w:vAlign w:val="center"/>
          </w:tcPr>
          <w:p w14:paraId="0CCA2512"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Інші споживачі</w:t>
            </w:r>
          </w:p>
        </w:tc>
        <w:tc>
          <w:tcPr>
            <w:tcW w:w="2293" w:type="dxa"/>
            <w:vAlign w:val="center"/>
          </w:tcPr>
          <w:p w14:paraId="41FCD3CB"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123FAC">
              <w:rPr>
                <w:rFonts w:ascii="Times New Roman" w:eastAsia="Times New Roman" w:hAnsi="Times New Roman" w:cs="Times New Roman"/>
                <w:bCs/>
                <w:sz w:val="24"/>
                <w:szCs w:val="24"/>
                <w:lang w:val="uk-UA" w:eastAsia="ru-RU"/>
              </w:rPr>
              <w:t>0,</w:t>
            </w:r>
            <w:r>
              <w:rPr>
                <w:rFonts w:ascii="Times New Roman" w:eastAsia="Times New Roman" w:hAnsi="Times New Roman" w:cs="Times New Roman"/>
                <w:bCs/>
                <w:sz w:val="24"/>
                <w:szCs w:val="24"/>
                <w:lang w:val="uk-UA" w:eastAsia="ru-RU"/>
              </w:rPr>
              <w:t>9</w:t>
            </w:r>
          </w:p>
        </w:tc>
        <w:tc>
          <w:tcPr>
            <w:tcW w:w="1434" w:type="dxa"/>
            <w:vAlign w:val="center"/>
          </w:tcPr>
          <w:p w14:paraId="1B55EBB0"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ED4BF8">
              <w:rPr>
                <w:rFonts w:ascii="Times New Roman" w:eastAsia="Times New Roman" w:hAnsi="Times New Roman" w:cs="Times New Roman"/>
                <w:bCs/>
                <w:sz w:val="24"/>
                <w:szCs w:val="24"/>
                <w:lang w:val="uk-UA" w:eastAsia="ru-RU"/>
              </w:rPr>
              <w:t>1</w:t>
            </w:r>
            <w:r>
              <w:rPr>
                <w:rFonts w:ascii="Times New Roman" w:eastAsia="Times New Roman" w:hAnsi="Times New Roman" w:cs="Times New Roman"/>
                <w:bCs/>
                <w:sz w:val="24"/>
                <w:szCs w:val="24"/>
                <w:lang w:val="uk-UA" w:eastAsia="ru-RU"/>
              </w:rPr>
              <w:t>4,1</w:t>
            </w:r>
          </w:p>
        </w:tc>
        <w:tc>
          <w:tcPr>
            <w:tcW w:w="1763" w:type="dxa"/>
            <w:vAlign w:val="center"/>
          </w:tcPr>
          <w:p w14:paraId="4A3F89B7"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123FAC">
              <w:rPr>
                <w:rFonts w:ascii="Times New Roman" w:eastAsia="Times New Roman" w:hAnsi="Times New Roman" w:cs="Times New Roman"/>
                <w:bCs/>
                <w:sz w:val="24"/>
                <w:szCs w:val="24"/>
                <w:lang w:val="uk-UA" w:eastAsia="ru-RU"/>
              </w:rPr>
              <w:t>0,8</w:t>
            </w:r>
          </w:p>
        </w:tc>
        <w:tc>
          <w:tcPr>
            <w:tcW w:w="1361" w:type="dxa"/>
            <w:vAlign w:val="center"/>
          </w:tcPr>
          <w:p w14:paraId="029315F7"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6,4</w:t>
            </w:r>
          </w:p>
        </w:tc>
      </w:tr>
      <w:tr w:rsidR="00CE1B5C" w:rsidRPr="00451545" w14:paraId="51129A7E" w14:textId="77777777" w:rsidTr="00CE1B5C">
        <w:trPr>
          <w:trHeight w:val="601"/>
        </w:trPr>
        <w:tc>
          <w:tcPr>
            <w:tcW w:w="3261" w:type="dxa"/>
            <w:vAlign w:val="center"/>
          </w:tcPr>
          <w:p w14:paraId="21E0B6BC"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Видалення</w:t>
            </w:r>
            <w:r w:rsidRPr="00451545">
              <w:rPr>
                <w:rFonts w:ascii="Times New Roman" w:eastAsia="Times New Roman" w:hAnsi="Times New Roman" w:cs="Times New Roman"/>
                <w:sz w:val="24"/>
                <w:szCs w:val="24"/>
                <w:lang w:val="uk-UA" w:eastAsia="ru-RU"/>
              </w:rPr>
              <w:t xml:space="preserve"> (самовивезення)</w:t>
            </w:r>
          </w:p>
        </w:tc>
        <w:tc>
          <w:tcPr>
            <w:tcW w:w="2293" w:type="dxa"/>
            <w:vAlign w:val="center"/>
          </w:tcPr>
          <w:p w14:paraId="44CF17FF"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123FAC">
              <w:rPr>
                <w:rFonts w:ascii="Times New Roman" w:eastAsia="Times New Roman" w:hAnsi="Times New Roman" w:cs="Times New Roman"/>
                <w:bCs/>
                <w:sz w:val="24"/>
                <w:szCs w:val="24"/>
                <w:lang w:val="uk-UA" w:eastAsia="ru-RU"/>
              </w:rPr>
              <w:t>0,</w:t>
            </w:r>
            <w:r>
              <w:rPr>
                <w:rFonts w:ascii="Times New Roman" w:eastAsia="Times New Roman" w:hAnsi="Times New Roman" w:cs="Times New Roman"/>
                <w:bCs/>
                <w:sz w:val="24"/>
                <w:szCs w:val="24"/>
                <w:lang w:val="uk-UA" w:eastAsia="ru-RU"/>
              </w:rPr>
              <w:t>4</w:t>
            </w:r>
          </w:p>
        </w:tc>
        <w:tc>
          <w:tcPr>
            <w:tcW w:w="1434" w:type="dxa"/>
            <w:vAlign w:val="center"/>
          </w:tcPr>
          <w:p w14:paraId="57D87956"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EA0A8B">
              <w:rPr>
                <w:rFonts w:ascii="Times New Roman" w:eastAsia="Times New Roman" w:hAnsi="Times New Roman" w:cs="Times New Roman"/>
                <w:bCs/>
                <w:sz w:val="24"/>
                <w:szCs w:val="24"/>
                <w:lang w:val="uk-UA" w:eastAsia="ru-RU"/>
              </w:rPr>
              <w:t>6,</w:t>
            </w:r>
            <w:r>
              <w:rPr>
                <w:rFonts w:ascii="Times New Roman" w:eastAsia="Times New Roman" w:hAnsi="Times New Roman" w:cs="Times New Roman"/>
                <w:bCs/>
                <w:sz w:val="24"/>
                <w:szCs w:val="24"/>
                <w:lang w:val="uk-UA" w:eastAsia="ru-RU"/>
              </w:rPr>
              <w:t>2</w:t>
            </w:r>
          </w:p>
        </w:tc>
        <w:tc>
          <w:tcPr>
            <w:tcW w:w="1763" w:type="dxa"/>
            <w:vAlign w:val="center"/>
          </w:tcPr>
          <w:p w14:paraId="26B3C112"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123FAC">
              <w:rPr>
                <w:rFonts w:ascii="Times New Roman" w:eastAsia="Times New Roman" w:hAnsi="Times New Roman" w:cs="Times New Roman"/>
                <w:bCs/>
                <w:sz w:val="24"/>
                <w:szCs w:val="24"/>
                <w:lang w:val="uk-UA" w:eastAsia="ru-RU"/>
              </w:rPr>
              <w:t>0,6</w:t>
            </w:r>
          </w:p>
        </w:tc>
        <w:tc>
          <w:tcPr>
            <w:tcW w:w="1361" w:type="dxa"/>
            <w:vAlign w:val="center"/>
          </w:tcPr>
          <w:p w14:paraId="5902876F"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19,2</w:t>
            </w:r>
          </w:p>
        </w:tc>
      </w:tr>
      <w:tr w:rsidR="00CE1B5C" w:rsidRPr="00451545" w14:paraId="3CBCD6FB" w14:textId="77777777" w:rsidTr="00CE1B5C">
        <w:trPr>
          <w:trHeight w:val="276"/>
        </w:trPr>
        <w:tc>
          <w:tcPr>
            <w:tcW w:w="3261" w:type="dxa"/>
            <w:vAlign w:val="center"/>
          </w:tcPr>
          <w:p w14:paraId="51BDC690"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w:t>
            </w:r>
          </w:p>
        </w:tc>
        <w:tc>
          <w:tcPr>
            <w:tcW w:w="2293" w:type="dxa"/>
            <w:vAlign w:val="center"/>
          </w:tcPr>
          <w:p w14:paraId="787766A3"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AA266D">
              <w:rPr>
                <w:rFonts w:ascii="Times New Roman" w:eastAsia="Times New Roman" w:hAnsi="Times New Roman" w:cs="Times New Roman"/>
                <w:bCs/>
                <w:sz w:val="24"/>
                <w:szCs w:val="24"/>
                <w:lang w:val="uk-UA" w:eastAsia="ru-RU"/>
              </w:rPr>
              <w:t>6,</w:t>
            </w:r>
            <w:r>
              <w:rPr>
                <w:rFonts w:ascii="Times New Roman" w:eastAsia="Times New Roman" w:hAnsi="Times New Roman" w:cs="Times New Roman"/>
                <w:bCs/>
                <w:sz w:val="24"/>
                <w:szCs w:val="24"/>
                <w:lang w:val="uk-UA" w:eastAsia="ru-RU"/>
              </w:rPr>
              <w:t>4</w:t>
            </w:r>
            <w:r w:rsidRPr="00AA266D">
              <w:rPr>
                <w:rFonts w:ascii="Times New Roman" w:eastAsia="Times New Roman" w:hAnsi="Times New Roman" w:cs="Times New Roman"/>
                <w:bCs/>
                <w:sz w:val="24"/>
                <w:szCs w:val="24"/>
                <w:lang w:val="uk-UA" w:eastAsia="ru-RU"/>
              </w:rPr>
              <w:t>тис. м3</w:t>
            </w:r>
          </w:p>
        </w:tc>
        <w:tc>
          <w:tcPr>
            <w:tcW w:w="1434" w:type="dxa"/>
            <w:vAlign w:val="center"/>
          </w:tcPr>
          <w:p w14:paraId="17A983BD" w14:textId="77777777" w:rsidR="00CE1B5C" w:rsidRPr="00AA266D" w:rsidRDefault="00CE1B5C" w:rsidP="009A2C26">
            <w:pPr>
              <w:spacing w:after="0" w:line="240" w:lineRule="auto"/>
              <w:jc w:val="center"/>
              <w:rPr>
                <w:rFonts w:ascii="Times New Roman" w:eastAsia="Times New Roman" w:hAnsi="Times New Roman" w:cs="Times New Roman"/>
                <w:bCs/>
                <w:sz w:val="24"/>
                <w:szCs w:val="24"/>
                <w:highlight w:val="yellow"/>
                <w:lang w:val="uk-UA" w:eastAsia="ru-RU"/>
              </w:rPr>
            </w:pPr>
            <w:r w:rsidRPr="00AA266D">
              <w:rPr>
                <w:rFonts w:ascii="Times New Roman" w:eastAsia="Times New Roman" w:hAnsi="Times New Roman" w:cs="Times New Roman"/>
                <w:bCs/>
                <w:sz w:val="24"/>
                <w:szCs w:val="24"/>
                <w:lang w:val="uk-UA" w:eastAsia="ru-RU"/>
              </w:rPr>
              <w:t>100 %</w:t>
            </w:r>
          </w:p>
        </w:tc>
        <w:tc>
          <w:tcPr>
            <w:tcW w:w="1763" w:type="dxa"/>
            <w:vAlign w:val="center"/>
          </w:tcPr>
          <w:p w14:paraId="5D2F9B56"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6,9тис. м3</w:t>
            </w:r>
          </w:p>
        </w:tc>
        <w:tc>
          <w:tcPr>
            <w:tcW w:w="1361" w:type="dxa"/>
            <w:vAlign w:val="center"/>
          </w:tcPr>
          <w:p w14:paraId="06671C7F" w14:textId="77777777" w:rsidR="00CE1B5C" w:rsidRPr="00AA266D" w:rsidRDefault="00CE1B5C" w:rsidP="009A2C26">
            <w:pPr>
              <w:spacing w:after="0" w:line="240" w:lineRule="auto"/>
              <w:jc w:val="center"/>
              <w:rPr>
                <w:rFonts w:ascii="Times New Roman" w:eastAsia="Times New Roman" w:hAnsi="Times New Roman" w:cs="Times New Roman"/>
                <w:bCs/>
                <w:sz w:val="24"/>
                <w:szCs w:val="24"/>
                <w:lang w:val="uk-UA" w:eastAsia="ru-RU"/>
              </w:rPr>
            </w:pPr>
            <w:r w:rsidRPr="00AA266D">
              <w:rPr>
                <w:rFonts w:ascii="Times New Roman" w:eastAsia="Times New Roman" w:hAnsi="Times New Roman" w:cs="Times New Roman"/>
                <w:bCs/>
                <w:sz w:val="24"/>
                <w:szCs w:val="24"/>
                <w:lang w:val="uk-UA" w:eastAsia="ru-RU"/>
              </w:rPr>
              <w:t>100 %</w:t>
            </w:r>
          </w:p>
        </w:tc>
      </w:tr>
    </w:tbl>
    <w:p w14:paraId="3B387C6B" w14:textId="77777777" w:rsidR="00CE1B5C" w:rsidRDefault="00CE1B5C" w:rsidP="00CE1B5C">
      <w:pPr>
        <w:tabs>
          <w:tab w:val="left" w:pos="7560"/>
        </w:tabs>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 xml:space="preserve">Всього підприємством за </w:t>
      </w:r>
      <w:r>
        <w:rPr>
          <w:rFonts w:ascii="Times New Roman" w:eastAsia="Times New Roman" w:hAnsi="Times New Roman" w:cs="Times New Roman"/>
          <w:sz w:val="28"/>
          <w:szCs w:val="28"/>
          <w:lang w:val="uk-UA" w:eastAsia="ru-RU"/>
        </w:rPr>
        <w:t>1 квартал</w:t>
      </w:r>
      <w:r w:rsidRPr="00451545">
        <w:rPr>
          <w:rFonts w:ascii="Times New Roman" w:eastAsia="Times New Roman" w:hAnsi="Times New Roman" w:cs="Times New Roman"/>
          <w:b/>
          <w:sz w:val="28"/>
          <w:szCs w:val="28"/>
          <w:lang w:val="uk-UA" w:eastAsia="ru-RU"/>
        </w:rPr>
        <w:t xml:space="preserve"> </w:t>
      </w:r>
      <w:r w:rsidRPr="00451545">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зібрано, перевезено та видалено</w:t>
      </w:r>
      <w:r w:rsidRPr="00451545">
        <w:rPr>
          <w:rFonts w:ascii="Times New Roman" w:eastAsia="Times New Roman" w:hAnsi="Times New Roman" w:cs="Times New Roman"/>
          <w:sz w:val="28"/>
          <w:szCs w:val="28"/>
          <w:lang w:val="uk-UA" w:eastAsia="ru-RU"/>
        </w:rPr>
        <w:t xml:space="preserve">  – </w:t>
      </w:r>
      <w:r>
        <w:rPr>
          <w:rFonts w:ascii="Times New Roman" w:eastAsia="Times New Roman" w:hAnsi="Times New Roman" w:cs="Times New Roman"/>
          <w:sz w:val="28"/>
          <w:szCs w:val="28"/>
          <w:lang w:val="uk-UA" w:eastAsia="ru-RU"/>
        </w:rPr>
        <w:t>6,4</w:t>
      </w:r>
      <w:r w:rsidRPr="00451545">
        <w:rPr>
          <w:rFonts w:ascii="Times New Roman" w:eastAsia="Times New Roman" w:hAnsi="Times New Roman" w:cs="Times New Roman"/>
          <w:sz w:val="28"/>
          <w:szCs w:val="28"/>
          <w:lang w:val="uk-UA" w:eastAsia="ru-RU"/>
        </w:rPr>
        <w:t xml:space="preserve"> тис. м3 побутових відходів, що на 0,</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тис. м3 </w:t>
      </w:r>
      <w:r>
        <w:rPr>
          <w:rFonts w:ascii="Times New Roman" w:eastAsia="Times New Roman" w:hAnsi="Times New Roman" w:cs="Times New Roman"/>
          <w:sz w:val="28"/>
          <w:szCs w:val="28"/>
          <w:lang w:val="uk-UA" w:eastAsia="ru-RU"/>
        </w:rPr>
        <w:t>мен</w:t>
      </w:r>
      <w:r w:rsidRPr="00451545">
        <w:rPr>
          <w:rFonts w:ascii="Times New Roman" w:eastAsia="Times New Roman" w:hAnsi="Times New Roman" w:cs="Times New Roman"/>
          <w:sz w:val="28"/>
          <w:szCs w:val="28"/>
          <w:lang w:val="uk-UA" w:eastAsia="ru-RU"/>
        </w:rPr>
        <w:t>ше ніж  за  звітний  період 202</w:t>
      </w:r>
      <w:r>
        <w:rPr>
          <w:rFonts w:ascii="Times New Roman" w:eastAsia="Times New Roman" w:hAnsi="Times New Roman" w:cs="Times New Roman"/>
          <w:sz w:val="28"/>
          <w:szCs w:val="28"/>
          <w:lang w:val="uk-UA" w:eastAsia="ru-RU"/>
        </w:rPr>
        <w:t>5</w:t>
      </w:r>
      <w:r w:rsidRPr="00451545">
        <w:rPr>
          <w:rFonts w:ascii="Times New Roman" w:eastAsia="Times New Roman" w:hAnsi="Times New Roman" w:cs="Times New Roman"/>
          <w:sz w:val="28"/>
          <w:szCs w:val="28"/>
          <w:lang w:val="uk-UA" w:eastAsia="ru-RU"/>
        </w:rPr>
        <w:t xml:space="preserve"> року. </w:t>
      </w:r>
    </w:p>
    <w:p w14:paraId="7262CCF4" w14:textId="77777777" w:rsidR="00CE1B5C" w:rsidRPr="00CE1B5C" w:rsidRDefault="00CE1B5C" w:rsidP="00CE1B5C">
      <w:pPr>
        <w:tabs>
          <w:tab w:val="left" w:pos="7560"/>
        </w:tabs>
        <w:spacing w:after="0" w:line="240" w:lineRule="auto"/>
        <w:ind w:firstLine="360"/>
        <w:jc w:val="both"/>
        <w:rPr>
          <w:rFonts w:ascii="Times New Roman" w:eastAsia="Times New Roman" w:hAnsi="Times New Roman" w:cs="Times New Roman"/>
          <w:b/>
          <w:sz w:val="28"/>
          <w:szCs w:val="28"/>
          <w:lang w:val="uk-UA" w:eastAsia="ru-RU"/>
        </w:rPr>
      </w:pPr>
      <w:r w:rsidRPr="00CE1B5C">
        <w:rPr>
          <w:rFonts w:ascii="Times New Roman" w:eastAsia="Times New Roman" w:hAnsi="Times New Roman" w:cs="Times New Roman"/>
          <w:b/>
          <w:sz w:val="28"/>
          <w:szCs w:val="28"/>
          <w:lang w:val="uk-UA" w:eastAsia="ru-RU"/>
        </w:rPr>
        <w:t>Обсяги вторинної сировини  за 2020 - 2025 роки, зданої на переробку</w:t>
      </w:r>
    </w:p>
    <w:tbl>
      <w:tblPr>
        <w:tblW w:w="1063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70"/>
        <w:gridCol w:w="851"/>
        <w:gridCol w:w="992"/>
        <w:gridCol w:w="851"/>
        <w:gridCol w:w="992"/>
        <w:gridCol w:w="992"/>
        <w:gridCol w:w="992"/>
        <w:gridCol w:w="993"/>
      </w:tblGrid>
      <w:tr w:rsidR="00CE1B5C" w:rsidRPr="00AA266D" w14:paraId="5AD71CE2" w14:textId="77777777" w:rsidTr="00CE1B5C">
        <w:trPr>
          <w:trHeight w:val="428"/>
        </w:trPr>
        <w:tc>
          <w:tcPr>
            <w:tcW w:w="3970" w:type="dxa"/>
          </w:tcPr>
          <w:p w14:paraId="535DA81F"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Вид вторинної сировини</w:t>
            </w:r>
          </w:p>
        </w:tc>
        <w:tc>
          <w:tcPr>
            <w:tcW w:w="851" w:type="dxa"/>
          </w:tcPr>
          <w:p w14:paraId="4B079FD4"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2020р.</w:t>
            </w:r>
          </w:p>
        </w:tc>
        <w:tc>
          <w:tcPr>
            <w:tcW w:w="992" w:type="dxa"/>
          </w:tcPr>
          <w:p w14:paraId="7E8B5770"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2021р.</w:t>
            </w:r>
          </w:p>
        </w:tc>
        <w:tc>
          <w:tcPr>
            <w:tcW w:w="851" w:type="dxa"/>
          </w:tcPr>
          <w:p w14:paraId="42A65235"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2022р.</w:t>
            </w:r>
          </w:p>
          <w:p w14:paraId="01AC921A"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p>
        </w:tc>
        <w:tc>
          <w:tcPr>
            <w:tcW w:w="992" w:type="dxa"/>
          </w:tcPr>
          <w:p w14:paraId="546D9090"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2023р.</w:t>
            </w:r>
          </w:p>
          <w:p w14:paraId="0A4FC919"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p>
          <w:p w14:paraId="31E273F6"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p>
        </w:tc>
        <w:tc>
          <w:tcPr>
            <w:tcW w:w="992" w:type="dxa"/>
          </w:tcPr>
          <w:p w14:paraId="578780D4"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2024р.</w:t>
            </w:r>
          </w:p>
          <w:p w14:paraId="04662467"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p>
        </w:tc>
        <w:tc>
          <w:tcPr>
            <w:tcW w:w="992" w:type="dxa"/>
          </w:tcPr>
          <w:p w14:paraId="5D8F3FA9"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Pr>
                <w:rFonts w:ascii="Times New Roman" w:eastAsia="Times New Roman" w:hAnsi="Times New Roman" w:cs="Times New Roman"/>
                <w:bCs/>
                <w:sz w:val="20"/>
                <w:szCs w:val="20"/>
                <w:lang w:val="uk-UA" w:eastAsia="ru-RU"/>
              </w:rPr>
              <w:t>2025р.</w:t>
            </w:r>
          </w:p>
        </w:tc>
        <w:tc>
          <w:tcPr>
            <w:tcW w:w="993" w:type="dxa"/>
          </w:tcPr>
          <w:p w14:paraId="5B8A11BB" w14:textId="77777777" w:rsidR="00CE1B5C" w:rsidRPr="00AA266D" w:rsidRDefault="00CE1B5C" w:rsidP="009A2C26">
            <w:pPr>
              <w:spacing w:after="0" w:line="240" w:lineRule="auto"/>
              <w:jc w:val="center"/>
              <w:rPr>
                <w:rFonts w:ascii="Times New Roman" w:eastAsia="Times New Roman" w:hAnsi="Times New Roman" w:cs="Times New Roman"/>
                <w:bCs/>
                <w:sz w:val="20"/>
                <w:szCs w:val="20"/>
                <w:lang w:val="uk-UA" w:eastAsia="ru-RU"/>
              </w:rPr>
            </w:pPr>
            <w:r w:rsidRPr="00AA266D">
              <w:rPr>
                <w:rFonts w:ascii="Times New Roman" w:eastAsia="Times New Roman" w:hAnsi="Times New Roman" w:cs="Times New Roman"/>
                <w:bCs/>
                <w:sz w:val="20"/>
                <w:szCs w:val="20"/>
                <w:lang w:val="uk-UA" w:eastAsia="ru-RU"/>
              </w:rPr>
              <w:t>За 1 квартал</w:t>
            </w:r>
            <w:r>
              <w:rPr>
                <w:rFonts w:ascii="Times New Roman" w:eastAsia="Times New Roman" w:hAnsi="Times New Roman" w:cs="Times New Roman"/>
                <w:bCs/>
                <w:sz w:val="20"/>
                <w:szCs w:val="20"/>
                <w:lang w:val="uk-UA" w:eastAsia="ru-RU"/>
              </w:rPr>
              <w:t xml:space="preserve"> </w:t>
            </w:r>
            <w:r w:rsidRPr="00AA266D">
              <w:rPr>
                <w:rFonts w:ascii="Times New Roman" w:eastAsia="Times New Roman" w:hAnsi="Times New Roman" w:cs="Times New Roman"/>
                <w:bCs/>
                <w:sz w:val="20"/>
                <w:szCs w:val="20"/>
                <w:lang w:val="uk-UA" w:eastAsia="ru-RU"/>
              </w:rPr>
              <w:t>202</w:t>
            </w:r>
            <w:r>
              <w:rPr>
                <w:rFonts w:ascii="Times New Roman" w:eastAsia="Times New Roman" w:hAnsi="Times New Roman" w:cs="Times New Roman"/>
                <w:bCs/>
                <w:sz w:val="20"/>
                <w:szCs w:val="20"/>
                <w:lang w:val="uk-UA" w:eastAsia="ru-RU"/>
              </w:rPr>
              <w:t>6</w:t>
            </w:r>
            <w:r w:rsidRPr="00AA266D">
              <w:rPr>
                <w:rFonts w:ascii="Times New Roman" w:eastAsia="Times New Roman" w:hAnsi="Times New Roman" w:cs="Times New Roman"/>
                <w:bCs/>
                <w:sz w:val="20"/>
                <w:szCs w:val="20"/>
                <w:lang w:val="uk-UA" w:eastAsia="ru-RU"/>
              </w:rPr>
              <w:t>р.</w:t>
            </w:r>
          </w:p>
        </w:tc>
      </w:tr>
      <w:tr w:rsidR="00CE1B5C" w:rsidRPr="00451545" w14:paraId="5C547E9F" w14:textId="77777777" w:rsidTr="00CE1B5C">
        <w:trPr>
          <w:trHeight w:val="437"/>
        </w:trPr>
        <w:tc>
          <w:tcPr>
            <w:tcW w:w="3970" w:type="dxa"/>
          </w:tcPr>
          <w:p w14:paraId="097BDDCD"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1.Пляшки поліетиленові (кг)</w:t>
            </w:r>
          </w:p>
        </w:tc>
        <w:tc>
          <w:tcPr>
            <w:tcW w:w="851" w:type="dxa"/>
          </w:tcPr>
          <w:p w14:paraId="6FF8B0D3"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925,0</w:t>
            </w:r>
          </w:p>
        </w:tc>
        <w:tc>
          <w:tcPr>
            <w:tcW w:w="992" w:type="dxa"/>
          </w:tcPr>
          <w:p w14:paraId="32A48710"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3770,0</w:t>
            </w:r>
          </w:p>
        </w:tc>
        <w:tc>
          <w:tcPr>
            <w:tcW w:w="851" w:type="dxa"/>
          </w:tcPr>
          <w:p w14:paraId="6CDE46C1"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2550,0</w:t>
            </w:r>
          </w:p>
        </w:tc>
        <w:tc>
          <w:tcPr>
            <w:tcW w:w="992" w:type="dxa"/>
          </w:tcPr>
          <w:p w14:paraId="264D4111"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w:t>
            </w: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00,0</w:t>
            </w:r>
          </w:p>
        </w:tc>
        <w:tc>
          <w:tcPr>
            <w:tcW w:w="992" w:type="dxa"/>
          </w:tcPr>
          <w:p w14:paraId="7CC5F2D4"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2050</w:t>
            </w:r>
            <w:r>
              <w:rPr>
                <w:rFonts w:ascii="Times New Roman" w:eastAsia="Times New Roman" w:hAnsi="Times New Roman" w:cs="Times New Roman"/>
                <w:sz w:val="20"/>
                <w:szCs w:val="20"/>
                <w:lang w:val="uk-UA" w:eastAsia="ru-RU"/>
              </w:rPr>
              <w:t>,0</w:t>
            </w:r>
          </w:p>
        </w:tc>
        <w:tc>
          <w:tcPr>
            <w:tcW w:w="992" w:type="dxa"/>
          </w:tcPr>
          <w:p w14:paraId="51019E0F" w14:textId="77777777" w:rsidR="00CE1B5C"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2500,0</w:t>
            </w:r>
          </w:p>
        </w:tc>
        <w:tc>
          <w:tcPr>
            <w:tcW w:w="993" w:type="dxa"/>
          </w:tcPr>
          <w:p w14:paraId="461986C8"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1500,0</w:t>
            </w:r>
          </w:p>
        </w:tc>
      </w:tr>
      <w:tr w:rsidR="00CE1B5C" w:rsidRPr="00451545" w14:paraId="1AEA82CE" w14:textId="77777777" w:rsidTr="00CE1B5C">
        <w:tc>
          <w:tcPr>
            <w:tcW w:w="3970" w:type="dxa"/>
          </w:tcPr>
          <w:p w14:paraId="308A7D0B"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2.Склобій (кг)</w:t>
            </w:r>
          </w:p>
        </w:tc>
        <w:tc>
          <w:tcPr>
            <w:tcW w:w="851" w:type="dxa"/>
          </w:tcPr>
          <w:p w14:paraId="4BEBDC52"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1855,0</w:t>
            </w:r>
          </w:p>
        </w:tc>
        <w:tc>
          <w:tcPr>
            <w:tcW w:w="992" w:type="dxa"/>
          </w:tcPr>
          <w:p w14:paraId="32702103"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10930,0</w:t>
            </w:r>
          </w:p>
        </w:tc>
        <w:tc>
          <w:tcPr>
            <w:tcW w:w="851" w:type="dxa"/>
          </w:tcPr>
          <w:p w14:paraId="12AF4729"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5900,0</w:t>
            </w:r>
          </w:p>
        </w:tc>
        <w:tc>
          <w:tcPr>
            <w:tcW w:w="992" w:type="dxa"/>
          </w:tcPr>
          <w:p w14:paraId="6949A5EA"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8</w:t>
            </w:r>
            <w:r w:rsidRPr="00451545">
              <w:rPr>
                <w:rFonts w:ascii="Times New Roman" w:eastAsia="Times New Roman" w:hAnsi="Times New Roman" w:cs="Times New Roman"/>
                <w:sz w:val="20"/>
                <w:szCs w:val="20"/>
                <w:lang w:val="uk-UA" w:eastAsia="ru-RU"/>
              </w:rPr>
              <w:t>100,0</w:t>
            </w:r>
          </w:p>
        </w:tc>
        <w:tc>
          <w:tcPr>
            <w:tcW w:w="992" w:type="dxa"/>
          </w:tcPr>
          <w:p w14:paraId="496F00C9"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3500,0</w:t>
            </w:r>
          </w:p>
        </w:tc>
        <w:tc>
          <w:tcPr>
            <w:tcW w:w="992" w:type="dxa"/>
          </w:tcPr>
          <w:p w14:paraId="427E05BF" w14:textId="77777777" w:rsidR="00CE1B5C"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6400,0</w:t>
            </w:r>
          </w:p>
        </w:tc>
        <w:tc>
          <w:tcPr>
            <w:tcW w:w="993" w:type="dxa"/>
          </w:tcPr>
          <w:p w14:paraId="77AF4B59"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800,0</w:t>
            </w:r>
          </w:p>
        </w:tc>
      </w:tr>
      <w:tr w:rsidR="00CE1B5C" w:rsidRPr="00451545" w14:paraId="385115C4" w14:textId="77777777" w:rsidTr="00CE1B5C">
        <w:tc>
          <w:tcPr>
            <w:tcW w:w="3970" w:type="dxa"/>
          </w:tcPr>
          <w:p w14:paraId="31A8DAD9"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3.Пляшки алюмінієві (кг)</w:t>
            </w:r>
          </w:p>
        </w:tc>
        <w:tc>
          <w:tcPr>
            <w:tcW w:w="851" w:type="dxa"/>
          </w:tcPr>
          <w:p w14:paraId="35E091A5"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0340467B"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90,0</w:t>
            </w:r>
          </w:p>
        </w:tc>
        <w:tc>
          <w:tcPr>
            <w:tcW w:w="851" w:type="dxa"/>
          </w:tcPr>
          <w:p w14:paraId="53DC8080"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250,0</w:t>
            </w:r>
          </w:p>
        </w:tc>
        <w:tc>
          <w:tcPr>
            <w:tcW w:w="992" w:type="dxa"/>
          </w:tcPr>
          <w:p w14:paraId="4D3A8199"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Pr>
                <w:rFonts w:ascii="Times New Roman" w:eastAsia="Times New Roman" w:hAnsi="Times New Roman" w:cs="Times New Roman"/>
                <w:sz w:val="20"/>
                <w:szCs w:val="20"/>
                <w:lang w:val="uk-UA" w:eastAsia="ru-RU"/>
              </w:rPr>
              <w:t>50</w:t>
            </w:r>
            <w:r w:rsidRPr="00451545">
              <w:rPr>
                <w:rFonts w:ascii="Times New Roman" w:eastAsia="Times New Roman" w:hAnsi="Times New Roman" w:cs="Times New Roman"/>
                <w:sz w:val="20"/>
                <w:szCs w:val="20"/>
                <w:lang w:val="uk-UA" w:eastAsia="ru-RU"/>
              </w:rPr>
              <w:t>0,0</w:t>
            </w:r>
          </w:p>
        </w:tc>
        <w:tc>
          <w:tcPr>
            <w:tcW w:w="992" w:type="dxa"/>
          </w:tcPr>
          <w:p w14:paraId="588AA5EB"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600,0</w:t>
            </w:r>
          </w:p>
        </w:tc>
        <w:tc>
          <w:tcPr>
            <w:tcW w:w="992" w:type="dxa"/>
          </w:tcPr>
          <w:p w14:paraId="5A0C1252" w14:textId="77777777" w:rsidR="00CE1B5C"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200,0</w:t>
            </w:r>
          </w:p>
        </w:tc>
        <w:tc>
          <w:tcPr>
            <w:tcW w:w="993" w:type="dxa"/>
          </w:tcPr>
          <w:p w14:paraId="1C27A77D"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0,0</w:t>
            </w:r>
          </w:p>
        </w:tc>
      </w:tr>
      <w:tr w:rsidR="00CE1B5C" w:rsidRPr="00451545" w14:paraId="244E02C3" w14:textId="77777777" w:rsidTr="00CE1B5C">
        <w:trPr>
          <w:trHeight w:val="253"/>
        </w:trPr>
        <w:tc>
          <w:tcPr>
            <w:tcW w:w="3970" w:type="dxa"/>
          </w:tcPr>
          <w:p w14:paraId="19BCD241"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4.Картон (кг)</w:t>
            </w:r>
          </w:p>
        </w:tc>
        <w:tc>
          <w:tcPr>
            <w:tcW w:w="851" w:type="dxa"/>
          </w:tcPr>
          <w:p w14:paraId="7BDAB71D"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10AFD9E3"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851" w:type="dxa"/>
          </w:tcPr>
          <w:p w14:paraId="454680CD"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p>
          <w:p w14:paraId="3CC8202D"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648720CF"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2F028376"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0E7A0CAE" w14:textId="77777777" w:rsidR="00CE1B5C"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2300,0</w:t>
            </w:r>
          </w:p>
        </w:tc>
        <w:tc>
          <w:tcPr>
            <w:tcW w:w="993" w:type="dxa"/>
          </w:tcPr>
          <w:p w14:paraId="7B451545"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800,0</w:t>
            </w:r>
          </w:p>
        </w:tc>
      </w:tr>
      <w:tr w:rsidR="00CE1B5C" w:rsidRPr="00451545" w14:paraId="23E13EB9" w14:textId="77777777" w:rsidTr="00CE1B5C">
        <w:trPr>
          <w:trHeight w:val="525"/>
        </w:trPr>
        <w:tc>
          <w:tcPr>
            <w:tcW w:w="3970" w:type="dxa"/>
          </w:tcPr>
          <w:p w14:paraId="5FCCAEB5" w14:textId="77777777" w:rsidR="00CE1B5C" w:rsidRPr="00451545" w:rsidRDefault="00CE1B5C" w:rsidP="009A2C26">
            <w:pPr>
              <w:spacing w:after="0" w:line="240" w:lineRule="auto"/>
              <w:jc w:val="both"/>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5</w:t>
            </w:r>
            <w:r>
              <w:rPr>
                <w:rFonts w:ascii="Times New Roman" w:eastAsia="Times New Roman" w:hAnsi="Times New Roman" w:cs="Times New Roman"/>
                <w:sz w:val="24"/>
                <w:szCs w:val="24"/>
                <w:lang w:val="uk-UA" w:eastAsia="ru-RU"/>
              </w:rPr>
              <w:t>.Пластик</w:t>
            </w:r>
            <w:r w:rsidRPr="00451545">
              <w:rPr>
                <w:rFonts w:ascii="Times New Roman" w:eastAsia="Times New Roman" w:hAnsi="Times New Roman" w:cs="Times New Roman"/>
                <w:sz w:val="24"/>
                <w:szCs w:val="24"/>
                <w:lang w:val="uk-UA" w:eastAsia="ru-RU"/>
              </w:rPr>
              <w:t xml:space="preserve"> (кг)</w:t>
            </w:r>
          </w:p>
        </w:tc>
        <w:tc>
          <w:tcPr>
            <w:tcW w:w="851" w:type="dxa"/>
          </w:tcPr>
          <w:p w14:paraId="4A57349D"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p>
        </w:tc>
        <w:tc>
          <w:tcPr>
            <w:tcW w:w="992" w:type="dxa"/>
          </w:tcPr>
          <w:p w14:paraId="0E8A433B"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450,0</w:t>
            </w:r>
          </w:p>
        </w:tc>
        <w:tc>
          <w:tcPr>
            <w:tcW w:w="851" w:type="dxa"/>
          </w:tcPr>
          <w:p w14:paraId="6941D9E4" w14:textId="77777777" w:rsidR="00CE1B5C" w:rsidRPr="00451545" w:rsidRDefault="00CE1B5C" w:rsidP="009A2C26">
            <w:pPr>
              <w:spacing w:after="0" w:line="240" w:lineRule="auto"/>
              <w:jc w:val="center"/>
              <w:rPr>
                <w:rFonts w:ascii="Times New Roman" w:eastAsia="Times New Roman" w:hAnsi="Times New Roman" w:cs="Times New Roman"/>
                <w:sz w:val="20"/>
                <w:szCs w:val="20"/>
                <w:lang w:val="uk-UA" w:eastAsia="ru-RU"/>
              </w:rPr>
            </w:pPr>
            <w:r w:rsidRPr="00451545">
              <w:rPr>
                <w:rFonts w:ascii="Times New Roman" w:eastAsia="Times New Roman" w:hAnsi="Times New Roman" w:cs="Times New Roman"/>
                <w:sz w:val="20"/>
                <w:szCs w:val="20"/>
                <w:lang w:val="uk-UA" w:eastAsia="ru-RU"/>
              </w:rPr>
              <w:t>500,0</w:t>
            </w:r>
          </w:p>
        </w:tc>
        <w:tc>
          <w:tcPr>
            <w:tcW w:w="992" w:type="dxa"/>
          </w:tcPr>
          <w:p w14:paraId="1E50E728"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451545">
              <w:rPr>
                <w:rFonts w:ascii="Times New Roman" w:eastAsia="Times New Roman" w:hAnsi="Times New Roman" w:cs="Times New Roman"/>
                <w:sz w:val="20"/>
                <w:szCs w:val="20"/>
                <w:lang w:val="uk-UA" w:eastAsia="ru-RU"/>
              </w:rPr>
              <w:t>1000,0</w:t>
            </w:r>
          </w:p>
        </w:tc>
        <w:tc>
          <w:tcPr>
            <w:tcW w:w="992" w:type="dxa"/>
          </w:tcPr>
          <w:p w14:paraId="20C0AF84" w14:textId="77777777" w:rsidR="00CE1B5C" w:rsidRPr="00451545" w:rsidRDefault="00CE1B5C" w:rsidP="009A2C26">
            <w:pPr>
              <w:spacing w:after="0" w:line="240" w:lineRule="auto"/>
              <w:jc w:val="center"/>
              <w:rPr>
                <w:rFonts w:ascii="Times New Roman" w:eastAsia="Times New Roman" w:hAnsi="Times New Roman" w:cs="Times New Roman"/>
                <w:sz w:val="20"/>
                <w:szCs w:val="20"/>
                <w:highlight w:val="yellow"/>
                <w:lang w:val="uk-UA" w:eastAsia="ru-RU"/>
              </w:rPr>
            </w:pPr>
            <w:r w:rsidRPr="008607FA">
              <w:rPr>
                <w:rFonts w:ascii="Times New Roman" w:eastAsia="Times New Roman" w:hAnsi="Times New Roman" w:cs="Times New Roman"/>
                <w:sz w:val="20"/>
                <w:szCs w:val="20"/>
                <w:lang w:val="uk-UA" w:eastAsia="ru-RU"/>
              </w:rPr>
              <w:t>5000,0</w:t>
            </w:r>
          </w:p>
        </w:tc>
        <w:tc>
          <w:tcPr>
            <w:tcW w:w="992" w:type="dxa"/>
          </w:tcPr>
          <w:p w14:paraId="1B1A2775" w14:textId="77777777" w:rsidR="00CE1B5C" w:rsidRPr="008607FA"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0,0</w:t>
            </w:r>
          </w:p>
        </w:tc>
        <w:tc>
          <w:tcPr>
            <w:tcW w:w="993" w:type="dxa"/>
          </w:tcPr>
          <w:p w14:paraId="55687870" w14:textId="77777777" w:rsidR="00CE1B5C" w:rsidRPr="008607FA" w:rsidRDefault="00CE1B5C" w:rsidP="009A2C26">
            <w:pPr>
              <w:spacing w:after="0" w:line="240" w:lineRule="auto"/>
              <w:jc w:val="center"/>
              <w:rPr>
                <w:rFonts w:ascii="Times New Roman" w:eastAsia="Times New Roman" w:hAnsi="Times New Roman" w:cs="Times New Roman"/>
                <w:sz w:val="20"/>
                <w:szCs w:val="20"/>
                <w:lang w:val="uk-UA" w:eastAsia="ru-RU"/>
              </w:rPr>
            </w:pPr>
            <w:r>
              <w:rPr>
                <w:rFonts w:ascii="Times New Roman" w:eastAsia="Times New Roman" w:hAnsi="Times New Roman" w:cs="Times New Roman"/>
                <w:sz w:val="20"/>
                <w:szCs w:val="20"/>
                <w:lang w:val="uk-UA" w:eastAsia="ru-RU"/>
              </w:rPr>
              <w:t>0,0</w:t>
            </w:r>
          </w:p>
        </w:tc>
      </w:tr>
      <w:tr w:rsidR="00CE1B5C" w:rsidRPr="00451545" w14:paraId="3DF9CB38" w14:textId="77777777" w:rsidTr="00CE1B5C">
        <w:tc>
          <w:tcPr>
            <w:tcW w:w="3970" w:type="dxa"/>
          </w:tcPr>
          <w:p w14:paraId="1330177A" w14:textId="77777777" w:rsidR="00CE1B5C" w:rsidRPr="00451545" w:rsidRDefault="00CE1B5C" w:rsidP="009A2C26">
            <w:pPr>
              <w:spacing w:after="0" w:line="240" w:lineRule="auto"/>
              <w:rPr>
                <w:rFonts w:ascii="Times New Roman" w:eastAsia="Times New Roman" w:hAnsi="Times New Roman" w:cs="Times New Roman"/>
                <w:sz w:val="24"/>
                <w:szCs w:val="24"/>
                <w:lang w:val="uk-UA" w:eastAsia="ru-RU"/>
              </w:rPr>
            </w:pPr>
            <w:r w:rsidRPr="00451545">
              <w:rPr>
                <w:rFonts w:ascii="Times New Roman" w:eastAsia="Times New Roman" w:hAnsi="Times New Roman" w:cs="Times New Roman"/>
                <w:sz w:val="24"/>
                <w:szCs w:val="24"/>
                <w:lang w:val="uk-UA" w:eastAsia="ru-RU"/>
              </w:rPr>
              <w:t>Всього на суму (тис. грн.) з ПДВ</w:t>
            </w:r>
          </w:p>
        </w:tc>
        <w:tc>
          <w:tcPr>
            <w:tcW w:w="851" w:type="dxa"/>
          </w:tcPr>
          <w:p w14:paraId="370155BF" w14:textId="77777777" w:rsidR="00CE1B5C" w:rsidRPr="00451545" w:rsidRDefault="00CE1B5C" w:rsidP="009A2C26">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7,4</w:t>
            </w:r>
          </w:p>
        </w:tc>
        <w:tc>
          <w:tcPr>
            <w:tcW w:w="992" w:type="dxa"/>
          </w:tcPr>
          <w:p w14:paraId="49436397" w14:textId="77777777" w:rsidR="00CE1B5C" w:rsidRPr="00451545" w:rsidRDefault="00CE1B5C" w:rsidP="009A2C26">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43,5</w:t>
            </w:r>
          </w:p>
        </w:tc>
        <w:tc>
          <w:tcPr>
            <w:tcW w:w="851" w:type="dxa"/>
          </w:tcPr>
          <w:p w14:paraId="39508494" w14:textId="77777777" w:rsidR="00CE1B5C" w:rsidRPr="00451545" w:rsidRDefault="00CE1B5C" w:rsidP="009A2C26">
            <w:pPr>
              <w:spacing w:after="0" w:line="240" w:lineRule="auto"/>
              <w:jc w:val="center"/>
              <w:rPr>
                <w:rFonts w:ascii="Times New Roman" w:eastAsia="Times New Roman" w:hAnsi="Times New Roman" w:cs="Times New Roman"/>
                <w:b/>
                <w:sz w:val="20"/>
                <w:szCs w:val="20"/>
                <w:lang w:val="uk-UA" w:eastAsia="ru-RU"/>
              </w:rPr>
            </w:pPr>
            <w:r w:rsidRPr="00451545">
              <w:rPr>
                <w:rFonts w:ascii="Times New Roman" w:eastAsia="Times New Roman" w:hAnsi="Times New Roman" w:cs="Times New Roman"/>
                <w:b/>
                <w:sz w:val="20"/>
                <w:szCs w:val="20"/>
                <w:lang w:val="uk-UA" w:eastAsia="ru-RU"/>
              </w:rPr>
              <w:t>29,2</w:t>
            </w:r>
          </w:p>
        </w:tc>
        <w:tc>
          <w:tcPr>
            <w:tcW w:w="992" w:type="dxa"/>
          </w:tcPr>
          <w:p w14:paraId="60FAEABE" w14:textId="77777777" w:rsidR="00CE1B5C" w:rsidRPr="00451545" w:rsidRDefault="00CE1B5C" w:rsidP="009A2C26">
            <w:pPr>
              <w:spacing w:after="0" w:line="240" w:lineRule="auto"/>
              <w:jc w:val="center"/>
              <w:rPr>
                <w:rFonts w:ascii="Times New Roman" w:eastAsia="Times New Roman" w:hAnsi="Times New Roman" w:cs="Times New Roman"/>
                <w:b/>
                <w:sz w:val="20"/>
                <w:szCs w:val="20"/>
                <w:highlight w:val="yellow"/>
                <w:lang w:val="uk-UA" w:eastAsia="ru-RU"/>
              </w:rPr>
            </w:pPr>
            <w:r w:rsidRPr="00451545">
              <w:rPr>
                <w:rFonts w:ascii="Times New Roman" w:eastAsia="Times New Roman" w:hAnsi="Times New Roman" w:cs="Times New Roman"/>
                <w:b/>
                <w:sz w:val="20"/>
                <w:szCs w:val="20"/>
                <w:lang w:val="uk-UA" w:eastAsia="ru-RU"/>
              </w:rPr>
              <w:t>3</w:t>
            </w:r>
            <w:r>
              <w:rPr>
                <w:rFonts w:ascii="Times New Roman" w:eastAsia="Times New Roman" w:hAnsi="Times New Roman" w:cs="Times New Roman"/>
                <w:b/>
                <w:sz w:val="20"/>
                <w:szCs w:val="20"/>
                <w:lang w:val="uk-UA" w:eastAsia="ru-RU"/>
              </w:rPr>
              <w:t>5,4</w:t>
            </w:r>
          </w:p>
        </w:tc>
        <w:tc>
          <w:tcPr>
            <w:tcW w:w="992" w:type="dxa"/>
          </w:tcPr>
          <w:p w14:paraId="150C7815" w14:textId="77777777" w:rsidR="00CE1B5C" w:rsidRPr="00451545" w:rsidRDefault="00CE1B5C" w:rsidP="009A2C26">
            <w:pPr>
              <w:spacing w:after="0" w:line="240" w:lineRule="auto"/>
              <w:jc w:val="center"/>
              <w:rPr>
                <w:rFonts w:ascii="Times New Roman" w:eastAsia="Times New Roman" w:hAnsi="Times New Roman" w:cs="Times New Roman"/>
                <w:b/>
                <w:sz w:val="20"/>
                <w:szCs w:val="20"/>
                <w:highlight w:val="yellow"/>
                <w:lang w:val="uk-UA" w:eastAsia="ru-RU"/>
              </w:rPr>
            </w:pPr>
            <w:r w:rsidRPr="008607FA">
              <w:rPr>
                <w:rFonts w:ascii="Times New Roman" w:eastAsia="Times New Roman" w:hAnsi="Times New Roman" w:cs="Times New Roman"/>
                <w:b/>
                <w:sz w:val="20"/>
                <w:szCs w:val="20"/>
                <w:lang w:val="uk-UA" w:eastAsia="ru-RU"/>
              </w:rPr>
              <w:t>48,5</w:t>
            </w:r>
          </w:p>
        </w:tc>
        <w:tc>
          <w:tcPr>
            <w:tcW w:w="992" w:type="dxa"/>
          </w:tcPr>
          <w:p w14:paraId="1A67772D" w14:textId="77777777" w:rsidR="00CE1B5C" w:rsidRDefault="00CE1B5C" w:rsidP="009A2C26">
            <w:pPr>
              <w:spacing w:after="0" w:line="240" w:lineRule="auto"/>
              <w:jc w:val="center"/>
              <w:rPr>
                <w:rFonts w:ascii="Times New Roman" w:eastAsia="Times New Roman" w:hAnsi="Times New Roman" w:cs="Times New Roman"/>
                <w:b/>
                <w:sz w:val="20"/>
                <w:szCs w:val="20"/>
                <w:lang w:val="uk-UA" w:eastAsia="ru-RU"/>
              </w:rPr>
            </w:pPr>
            <w:r>
              <w:rPr>
                <w:rFonts w:ascii="Times New Roman" w:eastAsia="Times New Roman" w:hAnsi="Times New Roman" w:cs="Times New Roman"/>
                <w:b/>
                <w:sz w:val="20"/>
                <w:szCs w:val="20"/>
                <w:lang w:val="uk-UA" w:eastAsia="ru-RU"/>
              </w:rPr>
              <w:t>40,04</w:t>
            </w:r>
          </w:p>
        </w:tc>
        <w:tc>
          <w:tcPr>
            <w:tcW w:w="993" w:type="dxa"/>
          </w:tcPr>
          <w:p w14:paraId="0E53C002" w14:textId="77777777" w:rsidR="00CE1B5C" w:rsidRPr="008607FA" w:rsidRDefault="00CE1B5C" w:rsidP="009A2C26">
            <w:pPr>
              <w:spacing w:after="0" w:line="240" w:lineRule="auto"/>
              <w:jc w:val="center"/>
              <w:rPr>
                <w:rFonts w:ascii="Times New Roman" w:eastAsia="Times New Roman" w:hAnsi="Times New Roman" w:cs="Times New Roman"/>
                <w:b/>
                <w:sz w:val="20"/>
                <w:szCs w:val="20"/>
                <w:lang w:val="uk-UA" w:eastAsia="ru-RU"/>
              </w:rPr>
            </w:pPr>
            <w:r>
              <w:rPr>
                <w:rFonts w:ascii="Times New Roman" w:eastAsia="Times New Roman" w:hAnsi="Times New Roman" w:cs="Times New Roman"/>
                <w:b/>
                <w:sz w:val="20"/>
                <w:szCs w:val="20"/>
                <w:lang w:val="uk-UA" w:eastAsia="ru-RU"/>
              </w:rPr>
              <w:t>10,25</w:t>
            </w:r>
          </w:p>
        </w:tc>
      </w:tr>
    </w:tbl>
    <w:p w14:paraId="1F0DA7A2" w14:textId="73DD7AB4"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b/>
          <w:bCs/>
          <w:sz w:val="28"/>
          <w:szCs w:val="28"/>
          <w:lang w:val="uk-UA" w:eastAsia="ru-RU"/>
        </w:rPr>
        <w:t xml:space="preserve">        </w:t>
      </w:r>
      <w:r w:rsidRPr="003F6CC3">
        <w:rPr>
          <w:rFonts w:ascii="Times New Roman" w:eastAsia="Times New Roman" w:hAnsi="Times New Roman" w:cs="Times New Roman"/>
          <w:sz w:val="28"/>
          <w:szCs w:val="28"/>
          <w:lang w:val="uk-UA" w:eastAsia="ru-RU"/>
        </w:rPr>
        <w:t>Отримано доходу від зданої в переробку  вторинної сировини за 1 квартал 202</w:t>
      </w:r>
      <w:r>
        <w:rPr>
          <w:rFonts w:ascii="Times New Roman" w:eastAsia="Times New Roman" w:hAnsi="Times New Roman" w:cs="Times New Roman"/>
          <w:sz w:val="28"/>
          <w:szCs w:val="28"/>
          <w:lang w:val="uk-UA" w:eastAsia="ru-RU"/>
        </w:rPr>
        <w:t xml:space="preserve">6 </w:t>
      </w:r>
      <w:r w:rsidRPr="003F6CC3">
        <w:rPr>
          <w:rFonts w:ascii="Times New Roman" w:eastAsia="Times New Roman" w:hAnsi="Times New Roman" w:cs="Times New Roman"/>
          <w:sz w:val="28"/>
          <w:szCs w:val="28"/>
          <w:lang w:val="uk-UA" w:eastAsia="ru-RU"/>
        </w:rPr>
        <w:t>року -  10,</w:t>
      </w:r>
      <w:r>
        <w:rPr>
          <w:rFonts w:ascii="Times New Roman" w:eastAsia="Times New Roman" w:hAnsi="Times New Roman" w:cs="Times New Roman"/>
          <w:sz w:val="28"/>
          <w:szCs w:val="28"/>
          <w:lang w:val="uk-UA" w:eastAsia="ru-RU"/>
        </w:rPr>
        <w:t>25</w:t>
      </w:r>
      <w:r w:rsidRPr="003F6CC3">
        <w:rPr>
          <w:rFonts w:ascii="Times New Roman" w:eastAsia="Times New Roman" w:hAnsi="Times New Roman" w:cs="Times New Roman"/>
          <w:sz w:val="28"/>
          <w:szCs w:val="28"/>
          <w:lang w:val="uk-UA" w:eastAsia="ru-RU"/>
        </w:rPr>
        <w:t xml:space="preserve"> тис.грн.</w:t>
      </w:r>
    </w:p>
    <w:p w14:paraId="046AD066" w14:textId="77777777" w:rsidR="00CE1B5C" w:rsidRPr="00FD1603" w:rsidRDefault="00CE1B5C" w:rsidP="00CE1B5C">
      <w:pPr>
        <w:spacing w:after="0" w:line="240" w:lineRule="auto"/>
        <w:jc w:val="both"/>
        <w:rPr>
          <w:rFonts w:ascii="Times New Roman" w:eastAsia="Times New Roman" w:hAnsi="Times New Roman" w:cs="Times New Roman"/>
          <w:bCs/>
          <w:sz w:val="28"/>
          <w:szCs w:val="28"/>
          <w:lang w:val="uk-UA" w:eastAsia="ru-RU"/>
        </w:rPr>
      </w:pPr>
      <w:r w:rsidRPr="00FD1603">
        <w:rPr>
          <w:rFonts w:ascii="Times New Roman" w:eastAsia="Times New Roman" w:hAnsi="Times New Roman" w:cs="Times New Roman"/>
          <w:bCs/>
          <w:sz w:val="28"/>
          <w:szCs w:val="28"/>
          <w:lang w:val="uk-UA" w:eastAsia="ru-RU"/>
        </w:rPr>
        <w:t xml:space="preserve">       </w:t>
      </w:r>
      <w:r w:rsidRPr="00D52783">
        <w:rPr>
          <w:rFonts w:ascii="Times New Roman" w:eastAsia="Times New Roman" w:hAnsi="Times New Roman" w:cs="Times New Roman"/>
          <w:bCs/>
          <w:sz w:val="28"/>
          <w:szCs w:val="28"/>
          <w:lang w:val="uk-UA" w:eastAsia="ru-RU"/>
        </w:rPr>
        <w:t>За 1 квартал</w:t>
      </w:r>
      <w:r w:rsidRPr="00FD1603">
        <w:rPr>
          <w:rFonts w:ascii="Times New Roman" w:eastAsia="Times New Roman" w:hAnsi="Times New Roman" w:cs="Times New Roman"/>
          <w:bCs/>
          <w:sz w:val="28"/>
          <w:szCs w:val="28"/>
          <w:lang w:val="uk-UA" w:eastAsia="ru-RU"/>
        </w:rPr>
        <w:t xml:space="preserve"> 202</w:t>
      </w:r>
      <w:r>
        <w:rPr>
          <w:rFonts w:ascii="Times New Roman" w:eastAsia="Times New Roman" w:hAnsi="Times New Roman" w:cs="Times New Roman"/>
          <w:bCs/>
          <w:sz w:val="28"/>
          <w:szCs w:val="28"/>
          <w:lang w:val="uk-UA" w:eastAsia="ru-RU"/>
        </w:rPr>
        <w:t>6</w:t>
      </w:r>
      <w:r w:rsidRPr="00FD1603">
        <w:rPr>
          <w:rFonts w:ascii="Times New Roman" w:eastAsia="Times New Roman" w:hAnsi="Times New Roman" w:cs="Times New Roman"/>
          <w:bCs/>
          <w:sz w:val="28"/>
          <w:szCs w:val="28"/>
          <w:lang w:val="uk-UA" w:eastAsia="ru-RU"/>
        </w:rPr>
        <w:t xml:space="preserve"> року підприємством надано послуг по благоустрою населених пунктів на </w:t>
      </w:r>
      <w:r>
        <w:rPr>
          <w:rFonts w:ascii="Times New Roman" w:eastAsia="Times New Roman" w:hAnsi="Times New Roman" w:cs="Times New Roman"/>
          <w:bCs/>
          <w:sz w:val="28"/>
          <w:szCs w:val="28"/>
          <w:lang w:val="uk-UA" w:eastAsia="ru-RU"/>
        </w:rPr>
        <w:t xml:space="preserve">загальну </w:t>
      </w:r>
      <w:r w:rsidRPr="00FD1603">
        <w:rPr>
          <w:rFonts w:ascii="Times New Roman" w:eastAsia="Times New Roman" w:hAnsi="Times New Roman" w:cs="Times New Roman"/>
          <w:bCs/>
          <w:sz w:val="28"/>
          <w:szCs w:val="28"/>
          <w:lang w:val="uk-UA" w:eastAsia="ru-RU"/>
        </w:rPr>
        <w:t xml:space="preserve">суму </w:t>
      </w:r>
      <w:r>
        <w:rPr>
          <w:rFonts w:ascii="Times New Roman" w:eastAsia="Times New Roman" w:hAnsi="Times New Roman" w:cs="Times New Roman"/>
          <w:bCs/>
          <w:sz w:val="28"/>
          <w:szCs w:val="28"/>
          <w:lang w:val="uk-UA" w:eastAsia="ru-RU"/>
        </w:rPr>
        <w:t>582,5</w:t>
      </w:r>
      <w:r w:rsidRPr="00FD1603">
        <w:rPr>
          <w:rFonts w:ascii="Times New Roman" w:eastAsia="Times New Roman" w:hAnsi="Times New Roman" w:cs="Times New Roman"/>
          <w:bCs/>
          <w:sz w:val="28"/>
          <w:szCs w:val="28"/>
          <w:lang w:val="uk-UA" w:eastAsia="ru-RU"/>
        </w:rPr>
        <w:t xml:space="preserve"> тис. грн з ПДВ:</w:t>
      </w:r>
    </w:p>
    <w:p w14:paraId="10C98065" w14:textId="77777777"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w:t>
      </w:r>
      <w:r w:rsidRPr="003F6CC3">
        <w:rPr>
          <w:rFonts w:ascii="Times New Roman" w:eastAsia="Times New Roman" w:hAnsi="Times New Roman" w:cs="Times New Roman"/>
          <w:sz w:val="28"/>
          <w:szCs w:val="28"/>
          <w:lang w:val="uk-UA" w:eastAsia="ru-RU"/>
        </w:rPr>
        <w:t>послуги з утримання в чистоті доріг (посипання доріг протиожеледними матеріалами) на суму 1</w:t>
      </w:r>
      <w:r>
        <w:rPr>
          <w:rFonts w:ascii="Times New Roman" w:eastAsia="Times New Roman" w:hAnsi="Times New Roman" w:cs="Times New Roman"/>
          <w:sz w:val="28"/>
          <w:szCs w:val="28"/>
          <w:lang w:val="uk-UA" w:eastAsia="ru-RU"/>
        </w:rPr>
        <w:t>87,6</w:t>
      </w:r>
      <w:r w:rsidRPr="003F6CC3">
        <w:rPr>
          <w:rFonts w:ascii="Times New Roman" w:eastAsia="Times New Roman" w:hAnsi="Times New Roman" w:cs="Times New Roman"/>
          <w:sz w:val="28"/>
          <w:szCs w:val="28"/>
          <w:lang w:val="uk-UA" w:eastAsia="ru-RU"/>
        </w:rPr>
        <w:t xml:space="preserve"> тис. грн. Посипались підйоми по вулицях Набережна, Нескучанська, Заводська, Пам’яті, Луніна та центральні вулиці міста: Миру, Кеніга, К. Скрябіна, Л. Татаренка, Набережна, Гришина, Б.Хмельницького, Сосновий бір</w:t>
      </w:r>
      <w:r>
        <w:rPr>
          <w:rFonts w:ascii="Times New Roman" w:eastAsia="Times New Roman" w:hAnsi="Times New Roman" w:cs="Times New Roman"/>
          <w:sz w:val="28"/>
          <w:szCs w:val="28"/>
          <w:lang w:val="uk-UA" w:eastAsia="ru-RU"/>
        </w:rPr>
        <w:t>;</w:t>
      </w:r>
    </w:p>
    <w:p w14:paraId="1D4F6408" w14:textId="77777777"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утримання в чистоті доріг (очищення доріг від снігу) - 252,7 тис.грн. (очищення доріг від снігу здійснювалось по вулицях та провулках міста та селах: Білка, Кам’янка, Люджа);</w:t>
      </w:r>
    </w:p>
    <w:p w14:paraId="09BD495F" w14:textId="77777777" w:rsidR="00CE1B5C"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(грейдування доріг) - 137,6 тис.грн.;</w:t>
      </w:r>
    </w:p>
    <w:p w14:paraId="3DB47969" w14:textId="77777777" w:rsidR="00CE1B5C" w:rsidRPr="003F6CC3" w:rsidRDefault="00CE1B5C" w:rsidP="00CE1B5C">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 послуги з благоустрою населених пунктів (послуги з підмітання доріг щіткою) -  4,7 тис.грн.</w:t>
      </w:r>
    </w:p>
    <w:p w14:paraId="4FA277F3" w14:textId="77777777" w:rsidR="00CE1B5C" w:rsidRDefault="00CE1B5C" w:rsidP="00CE1B5C">
      <w:pPr>
        <w:spacing w:after="0" w:line="240" w:lineRule="auto"/>
        <w:ind w:firstLine="360"/>
        <w:jc w:val="both"/>
        <w:rPr>
          <w:rFonts w:ascii="Times New Roman" w:eastAsia="Times New Roman" w:hAnsi="Times New Roman" w:cs="Times New Roman"/>
          <w:sz w:val="28"/>
          <w:szCs w:val="28"/>
          <w:lang w:val="uk-UA" w:eastAsia="ru-RU"/>
        </w:rPr>
      </w:pPr>
      <w:r w:rsidRPr="00451545">
        <w:rPr>
          <w:rFonts w:ascii="Times New Roman" w:eastAsia="Times New Roman" w:hAnsi="Times New Roman" w:cs="Times New Roman"/>
          <w:sz w:val="28"/>
          <w:szCs w:val="28"/>
          <w:lang w:val="uk-UA" w:eastAsia="ru-RU"/>
        </w:rPr>
        <w:t>Витрачено  піс</w:t>
      </w:r>
      <w:r>
        <w:rPr>
          <w:rFonts w:ascii="Times New Roman" w:eastAsia="Times New Roman" w:hAnsi="Times New Roman" w:cs="Times New Roman"/>
          <w:sz w:val="28"/>
          <w:szCs w:val="28"/>
          <w:lang w:val="uk-UA" w:eastAsia="ru-RU"/>
        </w:rPr>
        <w:t>чано-сольової</w:t>
      </w:r>
      <w:r w:rsidRPr="00451545">
        <w:rPr>
          <w:rFonts w:ascii="Times New Roman" w:eastAsia="Times New Roman" w:hAnsi="Times New Roman" w:cs="Times New Roman"/>
          <w:sz w:val="28"/>
          <w:szCs w:val="28"/>
          <w:lang w:val="uk-UA" w:eastAsia="ru-RU"/>
        </w:rPr>
        <w:t xml:space="preserve"> суміші за зимовий сезон 202</w:t>
      </w:r>
      <w:r>
        <w:rPr>
          <w:rFonts w:ascii="Times New Roman" w:eastAsia="Times New Roman" w:hAnsi="Times New Roman" w:cs="Times New Roman"/>
          <w:sz w:val="28"/>
          <w:szCs w:val="28"/>
          <w:lang w:val="uk-UA" w:eastAsia="ru-RU"/>
        </w:rPr>
        <w:t>6</w:t>
      </w:r>
      <w:r w:rsidRPr="00451545">
        <w:rPr>
          <w:rFonts w:ascii="Times New Roman" w:eastAsia="Times New Roman" w:hAnsi="Times New Roman" w:cs="Times New Roman"/>
          <w:sz w:val="28"/>
          <w:szCs w:val="28"/>
          <w:lang w:val="uk-UA" w:eastAsia="ru-RU"/>
        </w:rPr>
        <w:t xml:space="preserve"> року </w:t>
      </w:r>
      <w:r>
        <w:rPr>
          <w:rFonts w:ascii="Times New Roman" w:eastAsia="Times New Roman" w:hAnsi="Times New Roman" w:cs="Times New Roman"/>
          <w:sz w:val="28"/>
          <w:szCs w:val="28"/>
          <w:lang w:val="uk-UA" w:eastAsia="ru-RU"/>
        </w:rPr>
        <w:t xml:space="preserve">-396,0 </w:t>
      </w:r>
      <w:r w:rsidRPr="00AB1E23">
        <w:rPr>
          <w:rFonts w:ascii="Times New Roman" w:eastAsia="Times New Roman" w:hAnsi="Times New Roman" w:cs="Times New Roman"/>
          <w:sz w:val="28"/>
          <w:szCs w:val="28"/>
          <w:lang w:val="uk-UA" w:eastAsia="ru-RU"/>
        </w:rPr>
        <w:t>т</w:t>
      </w:r>
      <w:r>
        <w:rPr>
          <w:rFonts w:ascii="Times New Roman" w:eastAsia="Times New Roman" w:hAnsi="Times New Roman" w:cs="Times New Roman"/>
          <w:sz w:val="28"/>
          <w:szCs w:val="28"/>
          <w:lang w:val="uk-UA" w:eastAsia="ru-RU"/>
        </w:rPr>
        <w:t>он.</w:t>
      </w:r>
    </w:p>
    <w:p w14:paraId="26E09812" w14:textId="77777777" w:rsidR="00CE1B5C" w:rsidRDefault="00CE1B5C" w:rsidP="00CE1B5C">
      <w:pPr>
        <w:spacing w:after="0" w:line="240" w:lineRule="auto"/>
        <w:ind w:firstLine="360"/>
        <w:jc w:val="both"/>
        <w:rPr>
          <w:rFonts w:ascii="Times New Roman" w:eastAsia="Times New Roman" w:hAnsi="Times New Roman" w:cs="Times New Roman"/>
          <w:b/>
          <w:sz w:val="28"/>
          <w:szCs w:val="28"/>
          <w:lang w:val="uk-UA" w:eastAsia="ru-RU"/>
        </w:rPr>
      </w:pPr>
      <w:r w:rsidRPr="002A5591">
        <w:rPr>
          <w:rFonts w:ascii="Times New Roman" w:eastAsia="Times New Roman" w:hAnsi="Times New Roman" w:cs="Times New Roman"/>
          <w:sz w:val="28"/>
          <w:szCs w:val="28"/>
          <w:lang w:val="uk-UA" w:eastAsia="ru-RU"/>
        </w:rPr>
        <w:t>Надано</w:t>
      </w:r>
      <w:r>
        <w:rPr>
          <w:rFonts w:ascii="Times New Roman" w:eastAsia="Times New Roman" w:hAnsi="Times New Roman" w:cs="Times New Roman"/>
          <w:b/>
          <w:bCs/>
          <w:sz w:val="28"/>
          <w:szCs w:val="28"/>
          <w:lang w:val="uk-UA" w:eastAsia="ru-RU"/>
        </w:rPr>
        <w:t xml:space="preserve"> </w:t>
      </w:r>
      <w:r w:rsidRPr="00451545">
        <w:rPr>
          <w:rFonts w:ascii="Times New Roman" w:eastAsia="Times New Roman" w:hAnsi="Times New Roman" w:cs="Times New Roman"/>
          <w:sz w:val="28"/>
          <w:szCs w:val="28"/>
          <w:lang w:val="uk-UA" w:eastAsia="ru-RU"/>
        </w:rPr>
        <w:t>транспортні послуги КП «Чисте місто»</w:t>
      </w:r>
      <w:r>
        <w:rPr>
          <w:rFonts w:ascii="Times New Roman" w:eastAsia="Times New Roman" w:hAnsi="Times New Roman" w:cs="Times New Roman"/>
          <w:sz w:val="28"/>
          <w:szCs w:val="28"/>
          <w:lang w:val="uk-UA" w:eastAsia="ru-RU"/>
        </w:rPr>
        <w:t xml:space="preserve"> на загальну суму 9,8 тис.грн..</w:t>
      </w:r>
      <w:r w:rsidRPr="00451545">
        <w:rPr>
          <w:rFonts w:ascii="Times New Roman" w:eastAsia="Times New Roman" w:hAnsi="Times New Roman" w:cs="Times New Roman"/>
          <w:b/>
          <w:sz w:val="28"/>
          <w:szCs w:val="28"/>
          <w:lang w:val="uk-UA" w:eastAsia="ru-RU"/>
        </w:rPr>
        <w:t xml:space="preserve"> </w:t>
      </w:r>
    </w:p>
    <w:p w14:paraId="6FD196D2" w14:textId="4BC415FE" w:rsidR="00276CDE" w:rsidRPr="00276CDE" w:rsidRDefault="00DA19B1" w:rsidP="00276CDE">
      <w:pPr>
        <w:spacing w:after="0" w:line="240" w:lineRule="auto"/>
        <w:jc w:val="both"/>
        <w:rPr>
          <w:rFonts w:ascii="Times New Roman" w:hAnsi="Times New Roman" w:cs="Times New Roman"/>
          <w:sz w:val="28"/>
          <w:szCs w:val="28"/>
          <w:lang w:val="uk-UA"/>
        </w:rPr>
      </w:pPr>
      <w:r w:rsidRPr="00276CDE">
        <w:rPr>
          <w:rFonts w:ascii="Times New Roman" w:hAnsi="Times New Roman" w:cs="Times New Roman"/>
          <w:noProof/>
          <w:sz w:val="28"/>
          <w:szCs w:val="28"/>
          <w:highlight w:val="yellow"/>
          <w:lang w:val="ru-RU" w:eastAsia="ru-RU"/>
        </w:rPr>
        <mc:AlternateContent>
          <mc:Choice Requires="wps">
            <w:drawing>
              <wp:anchor distT="45720" distB="45720" distL="114300" distR="114300" simplePos="0" relativeHeight="251631104" behindDoc="0" locked="0" layoutInCell="1" allowOverlap="1" wp14:anchorId="3E1EF1EE" wp14:editId="22D21A00">
                <wp:simplePos x="0" y="0"/>
                <wp:positionH relativeFrom="column">
                  <wp:posOffset>-1070610</wp:posOffset>
                </wp:positionH>
                <wp:positionV relativeFrom="paragraph">
                  <wp:posOffset>236855</wp:posOffset>
                </wp:positionV>
                <wp:extent cx="7753350" cy="514350"/>
                <wp:effectExtent l="0" t="0" r="19050" b="19050"/>
                <wp:wrapSquare wrapText="bothSides"/>
                <wp:docPr id="118" name="Надпись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14350"/>
                        </a:xfrm>
                        <a:prstGeom prst="rect">
                          <a:avLst/>
                        </a:prstGeom>
                        <a:solidFill>
                          <a:srgbClr val="7030A0"/>
                        </a:solidFill>
                        <a:ln w="9525">
                          <a:solidFill>
                            <a:srgbClr val="000000"/>
                          </a:solidFill>
                          <a:miter lim="800000"/>
                          <a:headEnd/>
                          <a:tailEnd/>
                        </a:ln>
                      </wps:spPr>
                      <wps:txbx>
                        <w:txbxContent>
                          <w:p w14:paraId="4E0B0711" w14:textId="77777777" w:rsidR="00F12D81" w:rsidRPr="006870E3" w:rsidRDefault="00F12D81" w:rsidP="00177E9C">
                            <w:pPr>
                              <w:pStyle w:val="21"/>
                              <w:spacing w:after="0" w:line="240" w:lineRule="auto"/>
                              <w:ind w:left="0"/>
                              <w:jc w:val="center"/>
                              <w:rPr>
                                <w:b/>
                                <w:color w:val="FFFFFF"/>
                                <w:sz w:val="28"/>
                                <w:szCs w:val="28"/>
                                <w:lang w:val="uk-UA"/>
                              </w:rPr>
                            </w:pPr>
                            <w:bookmarkStart w:id="23" w:name="_Hlk110866584"/>
                            <w:bookmarkStart w:id="24"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F12D81" w:rsidRPr="006870E3" w:rsidRDefault="00F12D81"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23"/>
                            <w:bookmarkEnd w:id="24"/>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E1EF1EE" id="Надпись 118" o:spid="_x0000_s1050" type="#_x0000_t202" style="position:absolute;left:0;text-align:left;margin-left:-84.3pt;margin-top:18.65pt;width:610.5pt;height:40.5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aBgcSgIAAGIEAAAOAAAAZHJzL2Uyb0RvYy54bWysVM2O0zAQviPxDpbvNEl/6G7UdFW6LEJa&#10;fqSFB3Adp7FwPMZ2myy3vfMKvAMHDtx4he4bMXba0gVxQfRgzWRmPs9837izi65RZCusk6ALmg1S&#10;SoTmUEq9Luj7d1dPzihxnumSKdCioLfC0Yv540ez1uRiCDWoUliCINrlrSlo7b3Jk8TxWjTMDcAI&#10;jcEKbMM8unadlJa1iN6oZJimT5MWbGkscOEcfr3sg3Qe8atKcP+mqpzwRBUUe/PxtPFchTOZz1i+&#10;tszUku/bYP/QRcOkxkuPUJfMM7Kx8g+oRnILDio/4NAkUFWSizgDTpOlv01zUzMj4ixIjjNHmtz/&#10;g+Wvt28tkSVql6FUmjUo0u7L7uvu2+7H7vv93f1nEiLIU2tcjuk3Bgt89ww6rIkzO3MN/IMjGpY1&#10;02uxsBbaWrAS+8xCZXJS2uO4ALJqX0GJ17GNhwjUVbYJJCItBNFRr9ujRqLzhOPH6XQyGk0wxDE2&#10;ycbBDlew/FBtrPMvBDQkGAW1uAMRnW2vne9TDynhMgdKlldSqejY9WqpLNky3JdpOkoXB/QHaUqT&#10;tqDnk+GkJ+CvEGn87Rt8ANFIj4uvZFPQs2MSywNtz3WJbbLcM6l6G6dTes9joK4n0XerLko3HB/0&#10;WUF5i8xa6BcdHyYaNdhPlLS45AV1HzfMCkrUS43qnGfjcXgV0RlPpkN07GlkdRphmiNUQT0lvbn0&#10;/UvaGCvXNd7U74OGBSpayUh2kL7vat8/LnKUa//owks59WPWr7+G+U8AAAD//wMAUEsDBBQABgAI&#10;AAAAIQB2+l/x4wAAAAwBAAAPAAAAZHJzL2Rvd25yZXYueG1sTI/BSsNAEIbvgu+wjOCt3U1SY4jZ&#10;lKIIghS0rfW6yY5JMDsbstsmvr3bk95mmI9/vr9Yz6ZnZxxdZ0lCtBTAkGqrO2okHPbPiwyY84q0&#10;6i2hhB90sC6vrwqVazvRO553vmEhhFyuJLTeDznnrm7RKLe0A1K4fdnRKB/WseF6VFMINz2PhUi5&#10;UR2FD60a8LHF+nt3MhKm7dF+rsQ2fn3ZH+vD29O4+cBKytubefMAzOPs/2C46Ad1KINTZU+kHesl&#10;LKI0SwMrIblPgF0IcRevgFVhirIEeFnw/yXKXwAAAP//AwBQSwECLQAUAAYACAAAACEAtoM4kv4A&#10;AADhAQAAEwAAAAAAAAAAAAAAAAAAAAAAW0NvbnRlbnRfVHlwZXNdLnhtbFBLAQItABQABgAIAAAA&#10;IQA4/SH/1gAAAJQBAAALAAAAAAAAAAAAAAAAAC8BAABfcmVscy8ucmVsc1BLAQItABQABgAIAAAA&#10;IQC0aBgcSgIAAGIEAAAOAAAAAAAAAAAAAAAAAC4CAABkcnMvZTJvRG9jLnhtbFBLAQItABQABgAI&#10;AAAAIQB2+l/x4wAAAAwBAAAPAAAAAAAAAAAAAAAAAKQEAABkcnMvZG93bnJldi54bWxQSwUGAAAA&#10;AAQABADzAAAAtAUAAAAA&#10;" fillcolor="#7030a0">
                <v:textbox>
                  <w:txbxContent>
                    <w:p w14:paraId="4E0B0711" w14:textId="77777777" w:rsidR="00F12D81" w:rsidRPr="006870E3" w:rsidRDefault="00F12D81" w:rsidP="00177E9C">
                      <w:pPr>
                        <w:pStyle w:val="21"/>
                        <w:spacing w:after="0" w:line="240" w:lineRule="auto"/>
                        <w:ind w:left="0"/>
                        <w:jc w:val="center"/>
                        <w:rPr>
                          <w:b/>
                          <w:color w:val="FFFFFF"/>
                          <w:sz w:val="28"/>
                          <w:szCs w:val="28"/>
                          <w:lang w:val="uk-UA"/>
                        </w:rPr>
                      </w:pPr>
                      <w:bookmarkStart w:id="25" w:name="_Hlk110866584"/>
                      <w:bookmarkStart w:id="26" w:name="_Hlk110866585"/>
                      <w:r w:rsidRPr="006870E3">
                        <w:rPr>
                          <w:b/>
                          <w:color w:val="FFFFFF"/>
                          <w:sz w:val="28"/>
                          <w:szCs w:val="28"/>
                          <w:lang w:val="uk-UA"/>
                        </w:rPr>
                        <w:t xml:space="preserve">КОМУНАЛЬНЕ ПІДПРИЄМСТВО ТРОСТЯНЕЦЬКОЇ МІСЬКОЇ РАДИ </w:t>
                      </w:r>
                    </w:p>
                    <w:p w14:paraId="181AF178" w14:textId="77777777" w:rsidR="00F12D81" w:rsidRPr="006870E3" w:rsidRDefault="00F12D81" w:rsidP="00177E9C">
                      <w:pPr>
                        <w:pStyle w:val="21"/>
                        <w:spacing w:after="0" w:line="240" w:lineRule="auto"/>
                        <w:ind w:left="0"/>
                        <w:jc w:val="center"/>
                        <w:rPr>
                          <w:color w:val="FFFFFF"/>
                          <w:lang w:val="uk-UA"/>
                        </w:rPr>
                      </w:pPr>
                      <w:r w:rsidRPr="006870E3">
                        <w:rPr>
                          <w:b/>
                          <w:color w:val="FFFFFF"/>
                          <w:sz w:val="28"/>
                          <w:szCs w:val="28"/>
                          <w:lang w:val="uk-UA"/>
                        </w:rPr>
                        <w:t>«ЧИСТЕ МІСТО»</w:t>
                      </w:r>
                      <w:bookmarkEnd w:id="25"/>
                      <w:bookmarkEnd w:id="26"/>
                    </w:p>
                  </w:txbxContent>
                </v:textbox>
                <w10:wrap type="square"/>
              </v:shape>
            </w:pict>
          </mc:Fallback>
        </mc:AlternateContent>
      </w:r>
      <w:r w:rsidR="00276CDE">
        <w:rPr>
          <w:rFonts w:ascii="Times New Roman" w:hAnsi="Times New Roman" w:cs="Times New Roman"/>
          <w:sz w:val="28"/>
          <w:szCs w:val="28"/>
          <w:lang w:val="uk-UA"/>
        </w:rPr>
        <w:t xml:space="preserve">         </w:t>
      </w:r>
    </w:p>
    <w:p w14:paraId="249D473B" w14:textId="77777777" w:rsidR="00680177" w:rsidRPr="00680177" w:rsidRDefault="00276CDE" w:rsidP="00680177">
      <w:pPr>
        <w:tabs>
          <w:tab w:val="num" w:pos="-57"/>
          <w:tab w:val="left" w:pos="284"/>
        </w:tabs>
        <w:spacing w:after="0" w:line="240" w:lineRule="auto"/>
        <w:jc w:val="both"/>
        <w:rPr>
          <w:rFonts w:ascii="Times New Roman" w:eastAsia="Times New Roman" w:hAnsi="Times New Roman" w:cs="Times New Roman"/>
          <w:sz w:val="28"/>
          <w:szCs w:val="28"/>
          <w:lang w:val="uk-UA" w:eastAsia="ru-RU"/>
        </w:rPr>
      </w:pPr>
      <w:r w:rsidRPr="00276CDE">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877F11">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00680177" w:rsidRPr="00680177">
        <w:rPr>
          <w:rFonts w:ascii="Times New Roman" w:eastAsia="Times New Roman" w:hAnsi="Times New Roman" w:cs="Times New Roman"/>
          <w:sz w:val="28"/>
          <w:szCs w:val="28"/>
          <w:lang w:val="uk-UA" w:eastAsia="ru-RU"/>
        </w:rPr>
        <w:t xml:space="preserve">Комунальне підприємство Тростянецької міської ради «Чисте місто»   має три підрозділи: благоустрій, ремонтна дільниця та зовнішнє освітлення. </w:t>
      </w:r>
    </w:p>
    <w:p w14:paraId="40C26904" w14:textId="77777777" w:rsidR="00680177" w:rsidRPr="00680177" w:rsidRDefault="00680177" w:rsidP="00680177">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Загальна  кількість працюючих на постійній основі 52 чоловіка, на суспільно корисних роботах працювало 7 чоловік. Діяльність підприємства здійснюється з метою створення сприятливих умов життєдіяльності Тростянецької міської територіальної громади, яке займається послугами з утримання територій, поточний ремонт пішохідних містків, парканів, лавочок,  прибудинкових територій, спортивних майданчиків, шахтних колодязів, огорожі та іншого, їх встановлення та благоустрій, озеленення, косіння трави, ремонт та чищення колодязів, утримання та обслуговування в належному стані меморіалів, благоустрій територій, обслуговування та облаштування міських туалетів, зрізуванням дерев їх розпилюванням та реалізацією.</w:t>
      </w:r>
    </w:p>
    <w:p w14:paraId="7D439C56" w14:textId="77777777" w:rsidR="00680177" w:rsidRPr="00680177" w:rsidRDefault="00680177" w:rsidP="00680177">
      <w:pPr>
        <w:spacing w:after="0" w:line="240" w:lineRule="auto"/>
        <w:ind w:firstLine="540"/>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За звітний період  безкоштовно отримано основних засобів від міської ради та інших установ;</w:t>
      </w:r>
    </w:p>
    <w:p w14:paraId="25D17FF0" w14:textId="77777777" w:rsidR="00680177" w:rsidRPr="00680177" w:rsidRDefault="00680177" w:rsidP="00680177">
      <w:pPr>
        <w:spacing w:after="0" w:line="240" w:lineRule="auto"/>
        <w:ind w:firstLine="540"/>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автомобіль вантажний ISUZU FRR33G4, 2003 року, вартістю 494,7 тис.грн.;</w:t>
      </w:r>
    </w:p>
    <w:p w14:paraId="7125D4DB" w14:textId="77777777" w:rsidR="00680177" w:rsidRPr="00680177" w:rsidRDefault="00680177" w:rsidP="00680177">
      <w:pPr>
        <w:spacing w:after="0" w:line="240" w:lineRule="auto"/>
        <w:ind w:firstLine="540"/>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причіп КРД, модель 050110, 2017 року, вартістю 58,6 тис. грн.</w:t>
      </w:r>
    </w:p>
    <w:p w14:paraId="5363B803" w14:textId="77777777" w:rsidR="00680177" w:rsidRPr="00680177" w:rsidRDefault="00680177" w:rsidP="00680177">
      <w:pPr>
        <w:spacing w:after="0" w:line="240" w:lineRule="auto"/>
        <w:ind w:firstLine="540"/>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За  1 квартал поточного року було придбано основних засобів:</w:t>
      </w:r>
    </w:p>
    <w:p w14:paraId="33973F01" w14:textId="77777777" w:rsidR="00680177" w:rsidRPr="00680177" w:rsidRDefault="00680177" w:rsidP="008C5EF5">
      <w:pPr>
        <w:numPr>
          <w:ilvl w:val="0"/>
          <w:numId w:val="58"/>
        </w:numPr>
        <w:spacing w:after="0" w:line="240" w:lineRule="auto"/>
        <w:ind w:left="0" w:firstLine="540"/>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мотопомпа Koshin KTH-80X, рукава до мотопомпи 110 пог.м., на загальну суму 78,7 тис. грн.;</w:t>
      </w:r>
    </w:p>
    <w:p w14:paraId="4C58E320" w14:textId="77777777" w:rsidR="00680177" w:rsidRPr="00680177" w:rsidRDefault="00680177" w:rsidP="008C5EF5">
      <w:pPr>
        <w:numPr>
          <w:ilvl w:val="0"/>
          <w:numId w:val="58"/>
        </w:numPr>
        <w:spacing w:after="0" w:line="240" w:lineRule="auto"/>
        <w:ind w:left="0" w:firstLine="540"/>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геошурупи, профільну трубу на будівництво пірсів, на загальну суму 225,1 тис. грн.;</w:t>
      </w:r>
    </w:p>
    <w:p w14:paraId="090E33B2" w14:textId="77777777" w:rsidR="00680177" w:rsidRPr="00680177" w:rsidRDefault="00680177" w:rsidP="008C5EF5">
      <w:pPr>
        <w:numPr>
          <w:ilvl w:val="0"/>
          <w:numId w:val="58"/>
        </w:numPr>
        <w:spacing w:after="0" w:line="240" w:lineRule="auto"/>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лісоматеріал у кількості 20 м. куб., на загальну суму 243,4 тис. грн.</w:t>
      </w:r>
    </w:p>
    <w:p w14:paraId="00E1EAD1" w14:textId="77777777" w:rsidR="00680177" w:rsidRPr="00680177" w:rsidRDefault="00680177" w:rsidP="00680177">
      <w:pPr>
        <w:spacing w:after="0" w:line="240" w:lineRule="auto"/>
        <w:ind w:firstLine="851"/>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Списано згідно рішення №25 від 08 січня 2026 року  24 сесії 8 скликання Тростянецької міської ради дощова каналізація по вул. Благовіщенська протяжністю 364 м на суму 124 тис. гривень.</w:t>
      </w:r>
    </w:p>
    <w:p w14:paraId="75F9FB69" w14:textId="77777777" w:rsidR="00680177" w:rsidRPr="00680177" w:rsidRDefault="00680177" w:rsidP="00680177">
      <w:pPr>
        <w:spacing w:after="0" w:line="240" w:lineRule="auto"/>
        <w:ind w:firstLine="851"/>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Балансова вартість основних засобів становить 4317,5 тис. грн., із них: будівлі та споруди – 1347,2 тис. грн., машини та обладнання – 1625,8 тис. грн. транспорт – 1648,4 тис. грн., обладнання та предмети – 1187,3 тис. грн.,  дерев на суму 477,3 тис. грн., альтанки –  2 711,3 тис. грн., зупинки -  на 250,7 тис. грн., тротуари – 3151,6тис грн., майданчики –3120,4 тис. грн. та інші 693,9 тис. грн. Малоцінні необоротні матеріальні активи складають 4200,7 тис. грн. </w:t>
      </w:r>
    </w:p>
    <w:p w14:paraId="122EE0C9" w14:textId="77777777" w:rsidR="00680177" w:rsidRPr="00680177" w:rsidRDefault="00680177" w:rsidP="00680177">
      <w:pPr>
        <w:spacing w:after="0"/>
        <w:ind w:firstLine="851"/>
        <w:jc w:val="both"/>
        <w:rPr>
          <w:rFonts w:ascii="Times New Roman" w:hAnsi="Times New Roman" w:cs="Times New Roman"/>
          <w:color w:val="000000"/>
          <w:sz w:val="28"/>
          <w:szCs w:val="28"/>
          <w:lang w:val="uk-UA"/>
        </w:rPr>
      </w:pPr>
      <w:r w:rsidRPr="00680177">
        <w:rPr>
          <w:rFonts w:ascii="Times New Roman" w:hAnsi="Times New Roman" w:cs="Times New Roman"/>
          <w:sz w:val="28"/>
          <w:szCs w:val="28"/>
          <w:lang w:val="uk-UA"/>
        </w:rPr>
        <w:t xml:space="preserve"> Підприємством за І квартал 2026  було надано  транспортних послуг  на загальну суму 136,1тис. грн., реалізовано дров  521,1 м. куб на загальну суму 764,6 тис. грн. Отримані поточні трансфери від міської ради – 4062,2 тис. грн.</w:t>
      </w:r>
      <w:r w:rsidRPr="00680177">
        <w:rPr>
          <w:rFonts w:ascii="Times New Roman" w:hAnsi="Times New Roman" w:cs="Times New Roman"/>
          <w:color w:val="000000"/>
          <w:sz w:val="28"/>
          <w:szCs w:val="28"/>
          <w:lang w:val="uk-UA"/>
        </w:rPr>
        <w:t xml:space="preserve"> </w:t>
      </w:r>
      <w:r w:rsidRPr="00680177">
        <w:rPr>
          <w:rFonts w:ascii="Times New Roman" w:hAnsi="Times New Roman" w:cs="Times New Roman"/>
          <w:sz w:val="28"/>
          <w:szCs w:val="28"/>
          <w:lang w:val="uk-UA"/>
        </w:rPr>
        <w:t xml:space="preserve">Собівартість наданих послуг </w:t>
      </w:r>
      <w:r w:rsidRPr="00680177">
        <w:rPr>
          <w:rFonts w:ascii="Times New Roman" w:hAnsi="Times New Roman" w:cs="Times New Roman"/>
          <w:color w:val="000000"/>
          <w:sz w:val="28"/>
          <w:szCs w:val="28"/>
          <w:lang w:val="uk-UA"/>
        </w:rPr>
        <w:t>становить 4929,2 тис. грн., прибуток складає 33,7 тис. грн.</w:t>
      </w:r>
    </w:p>
    <w:p w14:paraId="2B7244C8" w14:textId="77777777" w:rsidR="00680177" w:rsidRPr="00680177" w:rsidRDefault="00680177" w:rsidP="00680177">
      <w:pPr>
        <w:spacing w:after="0"/>
        <w:ind w:firstLine="851"/>
        <w:jc w:val="both"/>
        <w:rPr>
          <w:sz w:val="28"/>
          <w:szCs w:val="28"/>
          <w:lang w:val="uk-UA"/>
        </w:rPr>
      </w:pPr>
      <w:r w:rsidRPr="00680177">
        <w:rPr>
          <w:rFonts w:ascii="Times New Roman" w:hAnsi="Times New Roman" w:cs="Times New Roman"/>
          <w:color w:val="000000"/>
          <w:sz w:val="28"/>
          <w:szCs w:val="28"/>
          <w:lang w:val="uk-UA"/>
        </w:rPr>
        <w:t xml:space="preserve"> Станом на 01.04.2026 рік прострочена  та поточна заборгованість</w:t>
      </w:r>
      <w:r w:rsidRPr="00680177">
        <w:rPr>
          <w:rFonts w:ascii="Times New Roman" w:hAnsi="Times New Roman" w:cs="Times New Roman"/>
          <w:sz w:val="28"/>
          <w:szCs w:val="28"/>
          <w:lang w:val="uk-UA"/>
        </w:rPr>
        <w:t xml:space="preserve"> з оплати праці  відсутня. Прострочена та поточна заборгованість по податках станом на 01.04.2026 рік відсутня.</w:t>
      </w:r>
    </w:p>
    <w:p w14:paraId="59C56440" w14:textId="548AA68A" w:rsidR="00680177" w:rsidRPr="00680177" w:rsidRDefault="00AE2A4E" w:rsidP="00AE2A4E">
      <w:pPr>
        <w:spacing w:after="0" w:line="240" w:lineRule="auto"/>
        <w:jc w:val="both"/>
        <w:rPr>
          <w:color w:val="000000"/>
          <w:sz w:val="28"/>
          <w:szCs w:val="28"/>
          <w:lang w:val="uk-UA"/>
        </w:rPr>
      </w:pPr>
      <w:r>
        <w:rPr>
          <w:rFonts w:ascii="Times New Roman" w:eastAsia="Times New Roman" w:hAnsi="Times New Roman" w:cs="Times New Roman"/>
          <w:sz w:val="28"/>
          <w:szCs w:val="28"/>
          <w:lang w:val="uk-UA" w:eastAsia="ru-RU"/>
        </w:rPr>
        <w:t xml:space="preserve">           </w:t>
      </w:r>
      <w:r w:rsidR="00680177" w:rsidRPr="00680177">
        <w:rPr>
          <w:rFonts w:ascii="Times New Roman" w:eastAsia="Times New Roman" w:hAnsi="Times New Roman" w:cs="Times New Roman"/>
          <w:sz w:val="28"/>
          <w:szCs w:val="28"/>
          <w:lang w:val="uk-UA" w:eastAsia="ru-RU"/>
        </w:rPr>
        <w:t xml:space="preserve">  По підприємству за   І квартал 2026 року фонд споживання складає 2826,2 тис. грн. Середня  заробітна плата по підприємству становить 16,2 тис. грн.</w:t>
      </w:r>
    </w:p>
    <w:p w14:paraId="04A3E2EA" w14:textId="4CF941F1" w:rsidR="00680177" w:rsidRPr="00680177" w:rsidRDefault="00680177" w:rsidP="00AE2A4E">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w:t>
      </w:r>
      <w:r w:rsidR="00AE2A4E">
        <w:rPr>
          <w:rFonts w:ascii="Times New Roman" w:eastAsia="Times New Roman" w:hAnsi="Times New Roman" w:cs="Times New Roman"/>
          <w:sz w:val="28"/>
          <w:szCs w:val="28"/>
          <w:lang w:val="uk-UA" w:eastAsia="ru-RU"/>
        </w:rPr>
        <w:t xml:space="preserve">         </w:t>
      </w:r>
      <w:r w:rsidRPr="00680177">
        <w:rPr>
          <w:rFonts w:ascii="Times New Roman" w:eastAsia="Times New Roman" w:hAnsi="Times New Roman" w:cs="Times New Roman"/>
          <w:sz w:val="28"/>
          <w:szCs w:val="28"/>
          <w:lang w:val="uk-UA" w:eastAsia="ru-RU"/>
        </w:rPr>
        <w:t xml:space="preserve">Дебіторська заборгованість </w:t>
      </w:r>
      <w:r w:rsidRPr="00680177">
        <w:rPr>
          <w:rFonts w:ascii="Times New Roman" w:eastAsia="Times New Roman" w:hAnsi="Times New Roman" w:cs="Times New Roman"/>
          <w:color w:val="000000"/>
          <w:sz w:val="28"/>
          <w:szCs w:val="28"/>
          <w:lang w:val="uk-UA" w:eastAsia="ru-RU"/>
        </w:rPr>
        <w:t>складає 660,1тис. грн.(з них 300,00 тис. грн. – позика комунальній аптеці, 194,0 тис. грн. - ТОВ Укртепло, 21,0 тис. грн.– КП ТЖЕУ, 115,0 тис. грн. - Агролісгосп), кредиторська – 106,9 тис</w:t>
      </w:r>
      <w:r w:rsidRPr="00680177">
        <w:rPr>
          <w:rFonts w:ascii="Times New Roman" w:eastAsia="Times New Roman" w:hAnsi="Times New Roman" w:cs="Times New Roman"/>
          <w:sz w:val="28"/>
          <w:szCs w:val="28"/>
          <w:lang w:val="uk-UA" w:eastAsia="ru-RU"/>
        </w:rPr>
        <w:t>. грн.</w:t>
      </w:r>
    </w:p>
    <w:p w14:paraId="1E44E18F" w14:textId="0A6C4936" w:rsidR="00680177" w:rsidRPr="00680177" w:rsidRDefault="00680177" w:rsidP="00AE2A4E">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w:t>
      </w:r>
      <w:r w:rsidR="00AE2A4E">
        <w:rPr>
          <w:rFonts w:ascii="Times New Roman" w:eastAsia="Times New Roman" w:hAnsi="Times New Roman" w:cs="Times New Roman"/>
          <w:sz w:val="28"/>
          <w:szCs w:val="28"/>
          <w:lang w:val="uk-UA" w:eastAsia="ru-RU"/>
        </w:rPr>
        <w:t xml:space="preserve">       </w:t>
      </w:r>
      <w:r w:rsidRPr="00680177">
        <w:rPr>
          <w:rFonts w:ascii="Times New Roman" w:eastAsia="Times New Roman" w:hAnsi="Times New Roman" w:cs="Times New Roman"/>
          <w:sz w:val="28"/>
          <w:szCs w:val="28"/>
          <w:lang w:val="uk-UA" w:eastAsia="ru-RU"/>
        </w:rPr>
        <w:t>За звітний період  надійшло від населення 36</w:t>
      </w:r>
      <w:r w:rsidRPr="00680177">
        <w:rPr>
          <w:rFonts w:ascii="Times New Roman" w:eastAsia="Times New Roman" w:hAnsi="Times New Roman" w:cs="Times New Roman"/>
          <w:b/>
          <w:i/>
          <w:sz w:val="28"/>
          <w:szCs w:val="28"/>
          <w:lang w:val="uk-UA" w:eastAsia="ru-RU"/>
        </w:rPr>
        <w:t xml:space="preserve"> </w:t>
      </w:r>
      <w:r w:rsidRPr="00680177">
        <w:rPr>
          <w:rFonts w:ascii="Times New Roman" w:eastAsia="Times New Roman" w:hAnsi="Times New Roman" w:cs="Times New Roman"/>
          <w:sz w:val="28"/>
          <w:szCs w:val="28"/>
          <w:lang w:val="uk-UA" w:eastAsia="ru-RU"/>
        </w:rPr>
        <w:t xml:space="preserve">заяв з питань ремонту колодязів, виділення відер, тросу, цепків,  спилювання та підрізці дерев, з них: виконано 18 штук, 18 заяв залишаються на контролі. </w:t>
      </w:r>
    </w:p>
    <w:p w14:paraId="538DE76A" w14:textId="154F9A54" w:rsidR="00680177" w:rsidRPr="00680177" w:rsidRDefault="00680177" w:rsidP="00AE2A4E">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w:t>
      </w:r>
      <w:r w:rsidR="00AE2A4E">
        <w:rPr>
          <w:rFonts w:ascii="Times New Roman" w:eastAsia="Times New Roman" w:hAnsi="Times New Roman" w:cs="Times New Roman"/>
          <w:sz w:val="28"/>
          <w:szCs w:val="28"/>
          <w:lang w:val="uk-UA" w:eastAsia="ru-RU"/>
        </w:rPr>
        <w:t xml:space="preserve">      </w:t>
      </w:r>
      <w:r w:rsidRPr="00680177">
        <w:rPr>
          <w:rFonts w:ascii="Times New Roman" w:eastAsia="Times New Roman" w:hAnsi="Times New Roman" w:cs="Times New Roman"/>
          <w:sz w:val="28"/>
          <w:szCs w:val="28"/>
          <w:lang w:val="uk-UA" w:eastAsia="ru-RU"/>
        </w:rPr>
        <w:t>На онлайн платформу «Відкрите місто»  заявки не надходили.</w:t>
      </w:r>
    </w:p>
    <w:p w14:paraId="05F3BDC1" w14:textId="489BA123" w:rsidR="00680177" w:rsidRPr="00680177" w:rsidRDefault="00680177" w:rsidP="00AE2A4E">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w:t>
      </w:r>
      <w:r w:rsidR="00AE2A4E">
        <w:rPr>
          <w:rFonts w:ascii="Times New Roman" w:eastAsia="Times New Roman" w:hAnsi="Times New Roman" w:cs="Times New Roman"/>
          <w:sz w:val="28"/>
          <w:szCs w:val="28"/>
          <w:lang w:val="uk-UA" w:eastAsia="ru-RU"/>
        </w:rPr>
        <w:t xml:space="preserve">      </w:t>
      </w:r>
      <w:r w:rsidRPr="00680177">
        <w:rPr>
          <w:rFonts w:ascii="Times New Roman" w:eastAsia="Times New Roman" w:hAnsi="Times New Roman" w:cs="Times New Roman"/>
          <w:sz w:val="28"/>
          <w:szCs w:val="28"/>
          <w:lang w:val="uk-UA" w:eastAsia="ru-RU"/>
        </w:rPr>
        <w:t xml:space="preserve"> За І квартал 2026 року було виділено – 18 відер. </w:t>
      </w:r>
    </w:p>
    <w:p w14:paraId="72C34C55" w14:textId="4D1D0BDB" w:rsidR="00680177" w:rsidRPr="00680177" w:rsidRDefault="00680177" w:rsidP="00AE2A4E">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w:t>
      </w:r>
      <w:r w:rsidR="00AE2A4E">
        <w:rPr>
          <w:rFonts w:ascii="Times New Roman" w:eastAsia="Times New Roman" w:hAnsi="Times New Roman" w:cs="Times New Roman"/>
          <w:sz w:val="28"/>
          <w:szCs w:val="28"/>
          <w:lang w:val="uk-UA" w:eastAsia="ru-RU"/>
        </w:rPr>
        <w:t xml:space="preserve">      </w:t>
      </w:r>
      <w:r w:rsidRPr="00680177">
        <w:rPr>
          <w:rFonts w:ascii="Times New Roman" w:eastAsia="Times New Roman" w:hAnsi="Times New Roman" w:cs="Times New Roman"/>
          <w:sz w:val="28"/>
          <w:szCs w:val="28"/>
          <w:lang w:val="uk-UA" w:eastAsia="ru-RU"/>
        </w:rPr>
        <w:t>Проведені платні лабораторні дослідження питної води (дослідження мікробіології та хімії)  із шахтних колодязів  в кількості 29 штук  на загальну суму 15,8 тис. грн., безкоштовні лабораторні дослідження питної води із 8-ми колодязів.   Незаплановані дослідження проведені по підтопленим колодязям за адресами;  м. Тростянець вул. Жовтнева,92,126,160, вул. Національного спротиву, 14, 25 вул. Пам’яті 20, вул. Озерянка,101, 5, 60, 29, 19, 37, 19,47, вул. Володимира Великого, 11, 14, 32, 48, 71, вул. Тертична,19, вул. Козацька,68, вул. Островського,41, вул. Шкільна,30. Планові дослідження проведені за адресами: м. Тростянець вул. Машинобудівна, 17, вул. Зарічна. 88,108, вул. Л.Татаренка,3а, вул. Лісна, 8, вул. Чорновола,44, вул. Челюскіна, 15, вул. Д.Галицького, 4, с. Станова 3 шт., с. Буймер, 3 шт.</w:t>
      </w:r>
    </w:p>
    <w:p w14:paraId="49545410" w14:textId="7270CA9D" w:rsidR="00680177" w:rsidRPr="00680177" w:rsidRDefault="00464D07" w:rsidP="00AE2A4E">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680177" w:rsidRPr="00680177">
        <w:rPr>
          <w:rFonts w:ascii="Times New Roman" w:eastAsia="Times New Roman" w:hAnsi="Times New Roman" w:cs="Times New Roman"/>
          <w:sz w:val="28"/>
          <w:szCs w:val="28"/>
          <w:lang w:val="uk-UA" w:eastAsia="ru-RU"/>
        </w:rPr>
        <w:t>Були проведені роботи по благоустрою:</w:t>
      </w:r>
    </w:p>
    <w:p w14:paraId="4329B4F7" w14:textId="77777777" w:rsidR="00680177" w:rsidRPr="00680177" w:rsidRDefault="00680177" w:rsidP="00AE2A4E">
      <w:pPr>
        <w:numPr>
          <w:ilvl w:val="0"/>
          <w:numId w:val="30"/>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підготовка до ремонту та обслуговування колодязів, витрати на суму 42,6 тис. грн.;</w:t>
      </w:r>
    </w:p>
    <w:p w14:paraId="321048B0" w14:textId="77777777" w:rsidR="00680177" w:rsidRPr="00680177" w:rsidRDefault="00680177" w:rsidP="00AE2A4E">
      <w:pPr>
        <w:numPr>
          <w:ilvl w:val="0"/>
          <w:numId w:val="30"/>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ліквідація наслідків надзвичайних ситуацій (паводок) - 17,7 тис. грн.;</w:t>
      </w:r>
    </w:p>
    <w:p w14:paraId="35C1636D" w14:textId="77777777" w:rsidR="00680177" w:rsidRPr="00680177" w:rsidRDefault="00680177" w:rsidP="00AE2A4E">
      <w:pPr>
        <w:numPr>
          <w:ilvl w:val="0"/>
          <w:numId w:val="30"/>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благоустрій с. Криничне, с. Білка, с. Дернове, с. Буймер - 59,6 тис. грн.</w:t>
      </w:r>
    </w:p>
    <w:p w14:paraId="57101E1E" w14:textId="77777777" w:rsidR="00680177" w:rsidRPr="00680177" w:rsidRDefault="00680177" w:rsidP="00AE2A4E">
      <w:pPr>
        <w:numPr>
          <w:ilvl w:val="0"/>
          <w:numId w:val="30"/>
        </w:numPr>
        <w:tabs>
          <w:tab w:val="left" w:pos="284"/>
        </w:tabs>
        <w:spacing w:after="0" w:line="240" w:lineRule="auto"/>
        <w:ind w:left="0" w:firstLine="0"/>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благоустрій міста (чищення снігу та посипання тротуарів, чищення узбіччя доріг від ґрунту, прибирання та вивіз сміття по місту, обрізка квітів парк Чайковського, Ведмежа поляна) -  250,4 тис. грн.</w:t>
      </w:r>
      <w:r w:rsidRPr="00680177">
        <w:rPr>
          <w:rFonts w:ascii="Times New Roman" w:eastAsia="Times New Roman" w:hAnsi="Times New Roman" w:cs="Times New Roman"/>
          <w:noProof/>
          <w:sz w:val="24"/>
          <w:szCs w:val="24"/>
          <w:lang w:val="uk-UA" w:eastAsia="uk-UA"/>
        </w:rPr>
        <w:t xml:space="preserve">                                                                       </w:t>
      </w:r>
    </w:p>
    <w:p w14:paraId="206056B7" w14:textId="77777777" w:rsidR="00680177" w:rsidRPr="00680177" w:rsidRDefault="00680177" w:rsidP="00680177">
      <w:pPr>
        <w:spacing w:before="100" w:beforeAutospacing="1" w:after="100" w:afterAutospacing="1" w:line="240" w:lineRule="auto"/>
        <w:rPr>
          <w:rFonts w:ascii="Times New Roman" w:eastAsia="Times New Roman" w:hAnsi="Times New Roman" w:cs="Times New Roman"/>
          <w:sz w:val="24"/>
          <w:szCs w:val="24"/>
          <w:lang w:val="uk-UA" w:eastAsia="uk-UA"/>
        </w:rPr>
      </w:pPr>
      <w:r w:rsidRPr="00680177">
        <w:rPr>
          <w:rFonts w:ascii="Times New Roman" w:eastAsia="Times New Roman" w:hAnsi="Times New Roman" w:cs="Times New Roman"/>
          <w:noProof/>
          <w:sz w:val="24"/>
          <w:szCs w:val="24"/>
          <w:lang w:val="ru-RU" w:eastAsia="ru-RU"/>
        </w:rPr>
        <w:drawing>
          <wp:inline distT="0" distB="0" distL="0" distR="0" wp14:anchorId="41F823D6" wp14:editId="713C4791">
            <wp:extent cx="3080084" cy="3577389"/>
            <wp:effectExtent l="0" t="0" r="6350" b="4445"/>
            <wp:docPr id="779224350" name="Рисунок 779224350" descr="C:\Users\acer2\Downloads\1776151068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er2\Downloads\1776151068068.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82041" cy="3579662"/>
                    </a:xfrm>
                    <a:prstGeom prst="rect">
                      <a:avLst/>
                    </a:prstGeom>
                    <a:noFill/>
                    <a:ln>
                      <a:noFill/>
                    </a:ln>
                  </pic:spPr>
                </pic:pic>
              </a:graphicData>
            </a:graphic>
          </wp:inline>
        </w:drawing>
      </w:r>
      <w:r w:rsidRPr="00680177">
        <w:rPr>
          <w:rFonts w:ascii="Times New Roman" w:eastAsia="Times New Roman" w:hAnsi="Times New Roman" w:cs="Times New Roman"/>
          <w:noProof/>
          <w:sz w:val="24"/>
          <w:szCs w:val="24"/>
          <w:lang w:val="uk-UA" w:eastAsia="uk-UA"/>
        </w:rPr>
        <w:t xml:space="preserve">  </w:t>
      </w:r>
      <w:r w:rsidRPr="00680177">
        <w:rPr>
          <w:rFonts w:ascii="Times New Roman" w:eastAsia="Times New Roman" w:hAnsi="Times New Roman" w:cs="Times New Roman"/>
          <w:noProof/>
          <w:sz w:val="24"/>
          <w:szCs w:val="24"/>
          <w:lang w:val="ru-RU" w:eastAsia="ru-RU"/>
        </w:rPr>
        <w:drawing>
          <wp:inline distT="0" distB="0" distL="0" distR="0" wp14:anchorId="3DED37BA" wp14:editId="30927026">
            <wp:extent cx="3152274" cy="3577389"/>
            <wp:effectExtent l="0" t="0" r="0" b="4445"/>
            <wp:docPr id="779224351" name="Рисунок 779224351" descr="C:\Users\acer2\Downloads\1776151153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er2\Downloads\1776151153526.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152274" cy="3577389"/>
                    </a:xfrm>
                    <a:prstGeom prst="rect">
                      <a:avLst/>
                    </a:prstGeom>
                    <a:noFill/>
                    <a:ln>
                      <a:noFill/>
                    </a:ln>
                  </pic:spPr>
                </pic:pic>
              </a:graphicData>
            </a:graphic>
          </wp:inline>
        </w:drawing>
      </w:r>
      <w:r w:rsidRPr="00680177">
        <w:rPr>
          <w:rFonts w:ascii="Times New Roman" w:eastAsia="Times New Roman" w:hAnsi="Times New Roman" w:cs="Times New Roman"/>
          <w:noProof/>
          <w:sz w:val="24"/>
          <w:szCs w:val="24"/>
          <w:lang w:val="uk-UA" w:eastAsia="uk-UA"/>
        </w:rPr>
        <w:t xml:space="preserve">                     </w:t>
      </w:r>
    </w:p>
    <w:p w14:paraId="2AEB80F3" w14:textId="77777777" w:rsidR="00680177" w:rsidRPr="00680177" w:rsidRDefault="00680177" w:rsidP="008C5EF5">
      <w:pPr>
        <w:numPr>
          <w:ilvl w:val="0"/>
          <w:numId w:val="30"/>
        </w:numPr>
        <w:spacing w:after="0" w:line="240" w:lineRule="auto"/>
        <w:ind w:left="0" w:firstLine="567"/>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благоустрій місць відпочинку (Червоне, Ведмежа поляна, ВПО, Нескучне, Альтанка) - 5,5 тис. грн.;</w:t>
      </w:r>
    </w:p>
    <w:p w14:paraId="27BEB548" w14:textId="77777777" w:rsidR="00680177" w:rsidRPr="00680177" w:rsidRDefault="00680177" w:rsidP="008C5EF5">
      <w:pPr>
        <w:numPr>
          <w:ilvl w:val="0"/>
          <w:numId w:val="30"/>
        </w:numPr>
        <w:spacing w:after="0" w:line="240" w:lineRule="auto"/>
        <w:ind w:left="927"/>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зрізування аварійних  дерев та підрізка, порослі по громаді - 767,5 тис. грн.;</w:t>
      </w:r>
    </w:p>
    <w:p w14:paraId="5A3D5E2D" w14:textId="77777777" w:rsidR="00680177" w:rsidRPr="00680177" w:rsidRDefault="00680177" w:rsidP="008C5EF5">
      <w:pPr>
        <w:numPr>
          <w:ilvl w:val="0"/>
          <w:numId w:val="30"/>
        </w:numPr>
        <w:spacing w:after="0" w:line="240" w:lineRule="auto"/>
        <w:ind w:left="927"/>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чищення водостічних канав по місту - 6,7 тис. грн.;</w:t>
      </w:r>
    </w:p>
    <w:p w14:paraId="7F52C813" w14:textId="77777777" w:rsidR="00680177" w:rsidRPr="00680177" w:rsidRDefault="00680177" w:rsidP="008C5EF5">
      <w:pPr>
        <w:numPr>
          <w:ilvl w:val="0"/>
          <w:numId w:val="30"/>
        </w:numPr>
        <w:spacing w:after="0" w:line="240" w:lineRule="auto"/>
        <w:ind w:left="927"/>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транспортні послуги - 438,6 тис. грн.;</w:t>
      </w:r>
    </w:p>
    <w:p w14:paraId="25D2780A" w14:textId="77777777" w:rsidR="00680177" w:rsidRPr="00680177" w:rsidRDefault="00680177" w:rsidP="008C5EF5">
      <w:pPr>
        <w:numPr>
          <w:ilvl w:val="0"/>
          <w:numId w:val="30"/>
        </w:numPr>
        <w:spacing w:after="0" w:line="240" w:lineRule="auto"/>
        <w:ind w:left="927"/>
        <w:contextualSpacing/>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послуги з демонтажу новорічної ялинки -  8,3 тис. грн.</w:t>
      </w:r>
    </w:p>
    <w:p w14:paraId="1653EA48" w14:textId="77777777" w:rsidR="00680177" w:rsidRPr="00680177" w:rsidRDefault="00680177" w:rsidP="00680177">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За поточний період по місту Тростянець (вул. Шевченка, Славгородська, Благовіщенська, Миру, Кеніга, 93-ї бригади, Комарова, Вознесенська, Зарічна, Благовіщенський парк, зона відпочинку «Червоне», вул. Б Хмельницького) було зрізано 34 аварійних дерева, підрізано - 22 шт., отримано 75,1 м. куб.</w:t>
      </w:r>
    </w:p>
    <w:p w14:paraId="02E2C461" w14:textId="77876381" w:rsidR="00680177" w:rsidRPr="00680177" w:rsidRDefault="00F73E10" w:rsidP="00680177">
      <w:pPr>
        <w:spacing w:before="100" w:beforeAutospacing="1" w:after="100" w:afterAutospacing="1" w:line="240" w:lineRule="auto"/>
        <w:rPr>
          <w:rFonts w:ascii="Times New Roman" w:eastAsia="Times New Roman" w:hAnsi="Times New Roman" w:cs="Times New Roman"/>
          <w:sz w:val="24"/>
          <w:szCs w:val="24"/>
          <w:lang w:val="uk-UA" w:eastAsia="uk-UA"/>
        </w:rPr>
      </w:pPr>
      <w:r w:rsidRPr="00680177">
        <w:rPr>
          <w:rFonts w:ascii="Times New Roman" w:eastAsia="Times New Roman" w:hAnsi="Times New Roman" w:cs="Times New Roman"/>
          <w:noProof/>
          <w:sz w:val="24"/>
          <w:szCs w:val="24"/>
          <w:lang w:val="ru-RU" w:eastAsia="ru-RU"/>
        </w:rPr>
        <w:drawing>
          <wp:anchor distT="0" distB="0" distL="114300" distR="114300" simplePos="0" relativeHeight="251682304" behindDoc="0" locked="0" layoutInCell="1" allowOverlap="1" wp14:anchorId="4D6CDAFF" wp14:editId="11FADA4A">
            <wp:simplePos x="0" y="0"/>
            <wp:positionH relativeFrom="column">
              <wp:posOffset>3324225</wp:posOffset>
            </wp:positionH>
            <wp:positionV relativeFrom="paragraph">
              <wp:posOffset>156845</wp:posOffset>
            </wp:positionV>
            <wp:extent cx="3312160" cy="2471420"/>
            <wp:effectExtent l="0" t="0" r="2540" b="5080"/>
            <wp:wrapSquare wrapText="bothSides"/>
            <wp:docPr id="779224352" name="Рисунок 779224352" descr="C:\Users\acer2\Downloads\1776151123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er2\Downloads\177615112382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12160" cy="24714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80177" w:rsidRPr="00680177">
        <w:rPr>
          <w:rFonts w:ascii="Times New Roman" w:eastAsia="Times New Roman" w:hAnsi="Times New Roman" w:cs="Times New Roman"/>
          <w:noProof/>
          <w:sz w:val="24"/>
          <w:szCs w:val="24"/>
          <w:lang w:val="ru-RU" w:eastAsia="ru-RU"/>
        </w:rPr>
        <w:drawing>
          <wp:inline distT="0" distB="0" distL="0" distR="0" wp14:anchorId="61FE8B41" wp14:editId="4C5F7B1B">
            <wp:extent cx="3183255" cy="2476919"/>
            <wp:effectExtent l="0" t="0" r="0" b="0"/>
            <wp:docPr id="779224354" name="Рисунок 779224354" descr="C:\Users\acer2\Downloads\1776151267387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cer2\Downloads\1776151267387 (1).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222967" cy="2507819"/>
                    </a:xfrm>
                    <a:prstGeom prst="rect">
                      <a:avLst/>
                    </a:prstGeom>
                    <a:noFill/>
                    <a:ln>
                      <a:noFill/>
                    </a:ln>
                  </pic:spPr>
                </pic:pic>
              </a:graphicData>
            </a:graphic>
          </wp:inline>
        </w:drawing>
      </w:r>
    </w:p>
    <w:p w14:paraId="5094677F" w14:textId="77777777" w:rsidR="00680177" w:rsidRPr="00680177" w:rsidRDefault="00680177" w:rsidP="00680177">
      <w:pPr>
        <w:spacing w:after="0" w:line="240" w:lineRule="auto"/>
        <w:jc w:val="both"/>
        <w:rPr>
          <w:rFonts w:ascii="Times New Roman" w:eastAsia="Times New Roman" w:hAnsi="Times New Roman" w:cs="Times New Roman"/>
          <w:sz w:val="28"/>
          <w:szCs w:val="28"/>
          <w:lang w:val="uk-UA" w:eastAsia="ru-RU"/>
        </w:rPr>
      </w:pPr>
      <w:r w:rsidRPr="00680177">
        <w:rPr>
          <w:rFonts w:ascii="Times New Roman" w:eastAsia="Times New Roman" w:hAnsi="Times New Roman" w:cs="Times New Roman"/>
          <w:sz w:val="28"/>
          <w:szCs w:val="28"/>
          <w:lang w:val="uk-UA" w:eastAsia="ru-RU"/>
        </w:rPr>
        <w:t xml:space="preserve">      Заготовлено та реалізовано дров бюджетним та комунальним установам Тростянецької міської ради в кількості 521,1 м. куб. на загальну суму 764,6 тис грн. без ПДВ.</w:t>
      </w:r>
    </w:p>
    <w:p w14:paraId="68535E0F" w14:textId="77777777" w:rsidR="00680177" w:rsidRPr="00680177" w:rsidRDefault="00680177" w:rsidP="00680177">
      <w:pPr>
        <w:spacing w:after="0"/>
        <w:ind w:right="-142" w:firstLine="720"/>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Дільниця вуличного освітлення комунального підприємства Тростянецької міської ради «Чисте місто» займається  технічним  обслуговуванням  та  утриманням  в  належному  стані систем вуличного освітлення територіальної громади, світлофорних об’єктів та декоративного підсвічення архітектурних споруд.</w:t>
      </w:r>
    </w:p>
    <w:p w14:paraId="614C5E02"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На балансі підприємства знаходяться повітряні лінії електропередачі вуличного освітлення, розташовані по вулицях міста та сіл громади, освітлення парків та місць відпочинку, лінія електропередачі до Круглого двору, обладнання декоративного підсвічення Альтанки, садиби Л. Кеніга, Круглого двору, Каплички, Благовіщенської церкви, Вознесенського храму.</w:t>
      </w:r>
    </w:p>
    <w:p w14:paraId="49BF5688"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eastAsia="Times New Roman" w:hAnsi="Times New Roman" w:cs="Times New Roman"/>
          <w:sz w:val="28"/>
          <w:szCs w:val="28"/>
          <w:lang w:val="uk-UA" w:eastAsia="ru-RU"/>
        </w:rPr>
        <w:t>Протягом звітного періоду надавались послуги;</w:t>
      </w:r>
    </w:p>
    <w:p w14:paraId="4C677726"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eastAsia="Times New Roman" w:hAnsi="Times New Roman" w:cs="Times New Roman"/>
          <w:sz w:val="28"/>
          <w:szCs w:val="28"/>
          <w:lang w:val="uk-UA" w:eastAsia="ru-RU"/>
        </w:rPr>
        <w:t xml:space="preserve">- технічне обслуговування дорожньої інфраструктури і пов’язаного обладнання мережі на суму 825,2 тис. грн.; </w:t>
      </w:r>
    </w:p>
    <w:p w14:paraId="3852BB2E"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eastAsia="Times New Roman" w:hAnsi="Times New Roman" w:cs="Times New Roman"/>
          <w:sz w:val="28"/>
          <w:szCs w:val="28"/>
          <w:lang w:val="uk-UA" w:eastAsia="ru-RU"/>
        </w:rPr>
        <w:t>-   відшкодування  робіт з утримання зовнішньої електромережі та вуличного освітлення на суму 303,7 тис. грн.</w:t>
      </w:r>
    </w:p>
    <w:p w14:paraId="58E3AD66"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За І квартал 2026 року до підприємства стосовно вуличного освітлення надійшло – 25 заяв, із них 18 усні, всі заяви виконано. </w:t>
      </w:r>
    </w:p>
    <w:p w14:paraId="31800C28"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Так станом на 01.04.2026 року були проведені наступні роботи:</w:t>
      </w:r>
    </w:p>
    <w:p w14:paraId="185F15CD" w14:textId="77777777" w:rsidR="00680177" w:rsidRPr="00680177" w:rsidRDefault="00680177" w:rsidP="00680177">
      <w:pPr>
        <w:spacing w:after="0"/>
        <w:ind w:firstLine="708"/>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ремонт шаф керування зовнішнім освітленням, заміна ламп, ремонт світильників та мереж міста та сіл громади;</w:t>
      </w:r>
    </w:p>
    <w:p w14:paraId="12D426F4"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ремонт освітлення у парку ім. Чайковського, садиби Кеніга, біля Благовіщенської церкви, на місці відпочинку по вул. Б. Хмельницького;</w:t>
      </w:r>
    </w:p>
    <w:p w14:paraId="6FE70B12"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змонтовано повітряні лінії вуличного освітлення загальною довжиною 100 м.п. по вулицям Лісна – Нескучанська;</w:t>
      </w:r>
    </w:p>
    <w:p w14:paraId="0DA0A6BB"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підрізка гілля вздовж повітряних ліній вуличного освітлення;</w:t>
      </w:r>
    </w:p>
    <w:p w14:paraId="67290AB4"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ремонт мереж електропостачання до камер відеоспостереження по місту;</w:t>
      </w:r>
    </w:p>
    <w:p w14:paraId="2C8C9321"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обслуговування електрообладнання центру ВПО «Нескучне»; </w:t>
      </w:r>
    </w:p>
    <w:p w14:paraId="27F51682"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автовежа підприємства була задіяна для ліквідації аварійних дерев та підрізки дерев. Було видалено 17 дерев. Виконано підрізку 14 дерев;</w:t>
      </w:r>
    </w:p>
    <w:p w14:paraId="006D3194"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також автовежа підприємства надавалася КП «ЖЕУ» для ремонту покрівель будинків багатоповерхового житлового фонду;</w:t>
      </w:r>
    </w:p>
    <w:p w14:paraId="78139EA7"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 проводилося щомісячне зняття показників лічильників.</w:t>
      </w:r>
    </w:p>
    <w:p w14:paraId="23BA6D19" w14:textId="77777777" w:rsidR="00680177" w:rsidRPr="00680177" w:rsidRDefault="00680177" w:rsidP="00680177">
      <w:pPr>
        <w:spacing w:after="0" w:line="240" w:lineRule="auto"/>
        <w:jc w:val="both"/>
        <w:rPr>
          <w:rFonts w:ascii="Times New Roman" w:hAnsi="Times New Roman" w:cs="Times New Roman"/>
          <w:sz w:val="28"/>
          <w:szCs w:val="28"/>
          <w:lang w:val="uk-UA"/>
        </w:rPr>
      </w:pPr>
      <w:r w:rsidRPr="00680177">
        <w:rPr>
          <w:rFonts w:ascii="Times New Roman" w:hAnsi="Times New Roman" w:cs="Times New Roman"/>
          <w:sz w:val="28"/>
          <w:szCs w:val="28"/>
          <w:lang w:val="uk-UA"/>
        </w:rPr>
        <w:t xml:space="preserve">     </w:t>
      </w:r>
    </w:p>
    <w:p w14:paraId="745E9276" w14:textId="77777777" w:rsidR="005E3A92" w:rsidRPr="00B615CA" w:rsidRDefault="005E3A92" w:rsidP="005E3A92">
      <w:pPr>
        <w:tabs>
          <w:tab w:val="left" w:pos="284"/>
        </w:tabs>
        <w:spacing w:after="0" w:line="240" w:lineRule="auto"/>
        <w:ind w:left="426"/>
        <w:rPr>
          <w:rFonts w:ascii="Times New Roman" w:eastAsia="Times New Roman" w:hAnsi="Times New Roman" w:cs="Times New Roman"/>
          <w:sz w:val="28"/>
          <w:szCs w:val="28"/>
          <w:lang w:val="uk-UA" w:eastAsia="ru-RU"/>
        </w:rPr>
      </w:pPr>
    </w:p>
    <w:p w14:paraId="52839A12" w14:textId="77777777" w:rsidR="00C97E43" w:rsidRPr="0048329A" w:rsidRDefault="005E3A92" w:rsidP="00C97E43">
      <w:pPr>
        <w:spacing w:after="0" w:line="240" w:lineRule="auto"/>
        <w:jc w:val="both"/>
        <w:rPr>
          <w:rFonts w:ascii="Times New Roman" w:eastAsia="Times New Roman" w:hAnsi="Times New Roman" w:cs="Times New Roman"/>
          <w:b/>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44416" behindDoc="0" locked="0" layoutInCell="1" allowOverlap="1" wp14:anchorId="7477AC98" wp14:editId="57E83015">
                <wp:simplePos x="0" y="0"/>
                <wp:positionH relativeFrom="column">
                  <wp:posOffset>-720090</wp:posOffset>
                </wp:positionH>
                <wp:positionV relativeFrom="paragraph">
                  <wp:posOffset>-148590</wp:posOffset>
                </wp:positionV>
                <wp:extent cx="7781925" cy="751205"/>
                <wp:effectExtent l="0" t="0" r="28575" b="10795"/>
                <wp:wrapSquare wrapText="bothSides"/>
                <wp:docPr id="779224364" name="Надпись 779224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751205"/>
                        </a:xfrm>
                        <a:prstGeom prst="rect">
                          <a:avLst/>
                        </a:prstGeom>
                        <a:solidFill>
                          <a:srgbClr val="7030A0"/>
                        </a:solidFill>
                        <a:ln w="9525">
                          <a:solidFill>
                            <a:srgbClr val="000000"/>
                          </a:solidFill>
                          <a:miter lim="800000"/>
                          <a:headEnd/>
                          <a:tailEnd/>
                        </a:ln>
                      </wps:spPr>
                      <wps:txbx>
                        <w:txbxContent>
                          <w:p w14:paraId="67AA5A59" w14:textId="77777777" w:rsidR="00F12D81" w:rsidRPr="006D53AE" w:rsidRDefault="00F12D81"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F12D81" w:rsidRPr="00624A4D" w:rsidRDefault="00F12D81" w:rsidP="005E3A92">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477AC98" id="Надпись 779224364" o:spid="_x0000_s1051" type="#_x0000_t202" style="position:absolute;left:0;text-align:left;margin-left:-56.7pt;margin-top:-11.7pt;width:612.75pt;height:59.15pt;z-index:251644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ZC3UwIAAG4EAAAOAAAAZHJzL2Uyb0RvYy54bWysVM2O0zAQviPxDpbvNGm23bRR01Xpsghp&#10;+ZEWHsB1nMbC8RjbbVJue+cVeAcOHLjxCt03YuJ0u12QOCB6sDwZzzcz3zfT2UVbK7IV1knQOR0O&#10;YkqE5lBIvc7ph/dXzyaUOM90wRRokdOdcPRi/vTJrDGZSKACVQhLEES7rDE5rbw3WRQ5XomauQEY&#10;odFZgq2ZR9Ouo8KyBtFrFSVxfB41YAtjgQvn8Otl76TzgF+Wgvu3ZemEJyqnWJsPpw3nqjuj+Yxl&#10;a8tMJfmhDPYPVdRMakx6hLpknpGNlX9A1ZJbcFD6AYc6grKUXIQesJth/Fs3NxUzIvSC5DhzpMn9&#10;P1j+ZvvOElnkNE2nSTI6Ox9RolmNUu2/7r/tv+9/7n/c3d59IQ9+5KwxLsPQG4PBvn0OLWof+nfm&#10;GvhHRzQsK6bXYmEtNJVgBdY87NiOTkJ7HNeBrJrXUGBStvEQgNrS1h2hSBFBdNRud9RLtJ5w/Jim&#10;k+E0GVPC0ZeOh0k8DilYdh9trPMvBdSku+TU4jwEdLa9dr6rhmX3T7pkDpQsrqRSwbDr1VJZsmU4&#10;O2l8Fi/CuGDIo2dKkyan0zHW8XeIOPwOBT6CqKXHJVCyzunk+IhlHW0vdBFG1DOp+jvmV/rAY0dd&#10;T6JvV22QEcs46LOCYofMWuiHHpcULxXYz5Q0OPA5dZ82zApK1CuN6kyHo1G3IcEYjdMEDXvqWZ16&#10;mOYIlVNPSX9d+n6rNsbKdYWZ+nnQsEBFSxnI7qTvqzrUj0MdNDgsYLc1p3Z49fA3Mf8FAAD//wMA&#10;UEsDBBQABgAIAAAAIQAFFDZp4AAAAAwBAAAPAAAAZHJzL2Rvd25yZXYueG1sTI9NS8QwEIbvgv8h&#10;jOBtN00t4tamy6IIgiy4H67XtBnbYjMpSXZb/73pSW/vMA/vPFOsJ9OzCzrfWZIglgkwpNrqjhoJ&#10;x8PL4gGYD4q06i2hhB/0sC6vrwqVazvSDi/70LBYQj5XEtoQhpxzX7dolF/aASnuvqwzKsTRNVw7&#10;NcZy0/M0Se65UR3FC60a8KnF+nt/NhLG7cl+Zsk2fXs9nOrj+7PbfGAl5e3NtHkEFnAKfzDM+lEd&#10;yuhU2TNpz3oJCyHussjGlM5hRoRIBbBKwipbAS8L/v+J8hcAAP//AwBQSwECLQAUAAYACAAAACEA&#10;toM4kv4AAADhAQAAEwAAAAAAAAAAAAAAAAAAAAAAW0NvbnRlbnRfVHlwZXNdLnhtbFBLAQItABQA&#10;BgAIAAAAIQA4/SH/1gAAAJQBAAALAAAAAAAAAAAAAAAAAC8BAABfcmVscy8ucmVsc1BLAQItABQA&#10;BgAIAAAAIQAd9ZC3UwIAAG4EAAAOAAAAAAAAAAAAAAAAAC4CAABkcnMvZTJvRG9jLnhtbFBLAQIt&#10;ABQABgAIAAAAIQAFFDZp4AAAAAwBAAAPAAAAAAAAAAAAAAAAAK0EAABkcnMvZG93bnJldi54bWxQ&#10;SwUGAAAAAAQABADzAAAAugUAAAAA&#10;" fillcolor="#7030a0">
                <v:textbox>
                  <w:txbxContent>
                    <w:p w14:paraId="67AA5A59" w14:textId="77777777" w:rsidR="00F12D81" w:rsidRPr="006D53AE" w:rsidRDefault="00F12D81" w:rsidP="00816674">
                      <w:pPr>
                        <w:ind w:left="142" w:right="615"/>
                        <w:jc w:val="center"/>
                        <w:rPr>
                          <w:rFonts w:ascii="Times New Roman" w:hAnsi="Times New Roman" w:cs="Times New Roman"/>
                          <w:b/>
                          <w:color w:val="FFFFFF"/>
                          <w:sz w:val="28"/>
                          <w:lang w:val="uk-UA"/>
                        </w:rPr>
                      </w:pPr>
                      <w:r w:rsidRPr="006D53AE">
                        <w:rPr>
                          <w:rFonts w:ascii="Times New Roman" w:hAnsi="Times New Roman" w:cs="Times New Roman"/>
                          <w:b/>
                          <w:color w:val="FFFFFF"/>
                          <w:sz w:val="28"/>
                          <w:lang w:val="uk-UA"/>
                        </w:rPr>
                        <w:t>ДОЧІРНЄ ПІДПРИЄМСТВО «ТРОСТЯНЕЦЬПАСТРАНС» КОМУНАЛЬНОГО ПІДПРИЄМСТВА ТРОСТЯНЕЦЬКОЇ МІСЬКОЇ РАДИ «ТРОСТЯНЕЦЬКОМУНСЕРВІС»</w:t>
                      </w:r>
                    </w:p>
                    <w:p w14:paraId="0D58F62E" w14:textId="77777777" w:rsidR="00F12D81" w:rsidRPr="00624A4D" w:rsidRDefault="00F12D81" w:rsidP="005E3A92">
                      <w:pPr>
                        <w:pStyle w:val="21"/>
                        <w:spacing w:after="0" w:line="240" w:lineRule="auto"/>
                        <w:ind w:left="0"/>
                        <w:jc w:val="center"/>
                        <w:rPr>
                          <w:color w:val="FFFFFF"/>
                          <w:lang w:val="uk-UA"/>
                        </w:rPr>
                      </w:pPr>
                    </w:p>
                  </w:txbxContent>
                </v:textbox>
                <w10:wrap type="square"/>
              </v:shape>
            </w:pict>
          </mc:Fallback>
        </mc:AlternateContent>
      </w:r>
      <w:r w:rsidR="001601A5">
        <w:rPr>
          <w:lang w:val="uk-UA"/>
        </w:rPr>
        <w:t xml:space="preserve">         </w:t>
      </w:r>
      <w:r w:rsidR="001601A5" w:rsidRPr="001601A5">
        <w:rPr>
          <w:rFonts w:ascii="Times New Roman" w:eastAsia="Times New Roman" w:hAnsi="Times New Roman" w:cs="Times New Roman"/>
          <w:sz w:val="28"/>
          <w:szCs w:val="28"/>
          <w:lang w:val="uk-UA" w:eastAsia="ru-RU"/>
        </w:rPr>
        <w:t xml:space="preserve"> </w:t>
      </w:r>
      <w:r w:rsidR="008E7AE3">
        <w:rPr>
          <w:rFonts w:ascii="Times New Roman" w:eastAsia="Times New Roman" w:hAnsi="Times New Roman" w:cs="Times New Roman"/>
          <w:sz w:val="28"/>
          <w:szCs w:val="28"/>
          <w:lang w:val="uk-UA" w:eastAsia="ru-RU"/>
        </w:rPr>
        <w:t xml:space="preserve"> </w:t>
      </w:r>
      <w:r w:rsidR="00C97E43" w:rsidRPr="0048329A">
        <w:rPr>
          <w:rFonts w:ascii="Times New Roman" w:eastAsia="Times New Roman" w:hAnsi="Times New Roman" w:cs="Times New Roman"/>
          <w:sz w:val="28"/>
          <w:szCs w:val="28"/>
          <w:lang w:val="uk-UA" w:eastAsia="ru-RU"/>
        </w:rPr>
        <w:t>Підприємство створене з метою забезпечення потреб населення у наданні послуг з перевезення пасажирів міським наземним автомобільним транспортом, підвищення якості транспортних послуг, забезпечення належного функціонування міського наземного транспорту загального користування та створення сприятливих умов для його розвитку.</w:t>
      </w:r>
    </w:p>
    <w:p w14:paraId="1DBA746A" w14:textId="77777777" w:rsidR="00C97E43" w:rsidRDefault="00C97E43" w:rsidP="00C97E43">
      <w:pPr>
        <w:tabs>
          <w:tab w:val="left" w:pos="567"/>
        </w:tabs>
        <w:spacing w:after="0" w:line="240" w:lineRule="auto"/>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8"/>
          <w:lang w:val="uk-UA" w:eastAsia="ru-RU"/>
        </w:rPr>
        <w:tab/>
      </w:r>
      <w:r w:rsidRPr="0048329A">
        <w:rPr>
          <w:rFonts w:ascii="Times New Roman" w:eastAsia="Times New Roman" w:hAnsi="Times New Roman" w:cs="Times New Roman"/>
          <w:sz w:val="28"/>
          <w:szCs w:val="24"/>
          <w:lang w:val="uk-UA" w:eastAsia="ru-RU"/>
        </w:rPr>
        <w:t xml:space="preserve">ДП «Тростянецьпастранс» КП ТМР «ТКС» має основний вид діяльності: перевезення пасажирів міського сполучення. </w:t>
      </w:r>
      <w:r>
        <w:rPr>
          <w:rFonts w:ascii="Times New Roman" w:eastAsia="Times New Roman" w:hAnsi="Times New Roman" w:cs="Times New Roman"/>
          <w:sz w:val="28"/>
          <w:szCs w:val="24"/>
          <w:lang w:val="uk-UA" w:eastAsia="ru-RU"/>
        </w:rPr>
        <w:t xml:space="preserve"> </w:t>
      </w:r>
    </w:p>
    <w:p w14:paraId="1510D21D" w14:textId="77777777" w:rsidR="00C97E43" w:rsidRDefault="00C97E43" w:rsidP="00C97E43">
      <w:pPr>
        <w:tabs>
          <w:tab w:val="left" w:pos="567"/>
        </w:tabs>
        <w:spacing w:after="0" w:line="240" w:lineRule="auto"/>
        <w:jc w:val="both"/>
        <w:rPr>
          <w:rFonts w:ascii="Times New Roman" w:hAnsi="Times New Roman" w:cs="Times New Roman"/>
          <w:sz w:val="28"/>
          <w:lang w:val="uk-UA"/>
        </w:rPr>
      </w:pPr>
      <w:r>
        <w:rPr>
          <w:rFonts w:ascii="Times New Roman" w:eastAsia="Times New Roman" w:hAnsi="Times New Roman" w:cs="Times New Roman"/>
          <w:sz w:val="28"/>
          <w:szCs w:val="24"/>
          <w:lang w:val="uk-UA" w:eastAsia="ru-RU"/>
        </w:rPr>
        <w:t xml:space="preserve">        З початку року перевезення здійснюється 12-ма автобусами, з яких 2 нових автобуси Атаман та </w:t>
      </w:r>
      <w:r w:rsidRPr="00994479">
        <w:rPr>
          <w:rFonts w:ascii="Times New Roman" w:eastAsia="Times New Roman" w:hAnsi="Times New Roman" w:cs="Times New Roman"/>
          <w:sz w:val="28"/>
          <w:szCs w:val="24"/>
          <w:lang w:val="uk-UA" w:eastAsia="ru-RU"/>
        </w:rPr>
        <w:t xml:space="preserve">3 </w:t>
      </w:r>
      <w:r>
        <w:rPr>
          <w:rFonts w:ascii="Times New Roman" w:eastAsia="Times New Roman" w:hAnsi="Times New Roman" w:cs="Times New Roman"/>
          <w:sz w:val="28"/>
          <w:szCs w:val="24"/>
          <w:lang w:val="uk-UA" w:eastAsia="ru-RU"/>
        </w:rPr>
        <w:t xml:space="preserve">автобуси </w:t>
      </w:r>
      <w:r>
        <w:rPr>
          <w:rFonts w:ascii="Times New Roman" w:eastAsia="Times New Roman" w:hAnsi="Times New Roman" w:cs="Times New Roman"/>
          <w:sz w:val="28"/>
          <w:szCs w:val="24"/>
          <w:lang w:eastAsia="ru-RU"/>
        </w:rPr>
        <w:t>VOLVO</w:t>
      </w:r>
      <w:r>
        <w:rPr>
          <w:rFonts w:ascii="Times New Roman" w:eastAsia="Times New Roman" w:hAnsi="Times New Roman" w:cs="Times New Roman"/>
          <w:sz w:val="28"/>
          <w:szCs w:val="24"/>
          <w:lang w:val="uk-UA" w:eastAsia="ru-RU"/>
        </w:rPr>
        <w:t xml:space="preserve">, 1 автобус </w:t>
      </w:r>
      <w:r>
        <w:rPr>
          <w:rFonts w:ascii="Times New Roman" w:eastAsia="Times New Roman" w:hAnsi="Times New Roman" w:cs="Times New Roman"/>
          <w:sz w:val="28"/>
          <w:szCs w:val="24"/>
          <w:lang w:eastAsia="ru-RU"/>
        </w:rPr>
        <w:t>MERSEDES</w:t>
      </w:r>
      <w:r w:rsidRPr="00994479">
        <w:rPr>
          <w:rFonts w:ascii="Times New Roman" w:eastAsia="Times New Roman" w:hAnsi="Times New Roman" w:cs="Times New Roman"/>
          <w:sz w:val="28"/>
          <w:szCs w:val="24"/>
          <w:lang w:val="uk-UA" w:eastAsia="ru-RU"/>
        </w:rPr>
        <w:t>-</w:t>
      </w:r>
      <w:r>
        <w:rPr>
          <w:rFonts w:ascii="Times New Roman" w:eastAsia="Times New Roman" w:hAnsi="Times New Roman" w:cs="Times New Roman"/>
          <w:sz w:val="28"/>
          <w:szCs w:val="24"/>
          <w:lang w:eastAsia="ru-RU"/>
        </w:rPr>
        <w:t>BENZ</w:t>
      </w:r>
      <w:r>
        <w:rPr>
          <w:rFonts w:ascii="Times New Roman" w:eastAsia="Times New Roman" w:hAnsi="Times New Roman" w:cs="Times New Roman"/>
          <w:sz w:val="28"/>
          <w:szCs w:val="24"/>
          <w:lang w:val="uk-UA" w:eastAsia="ru-RU"/>
        </w:rPr>
        <w:t xml:space="preserve">, які отримані в якості гуманітарної допомоги,  </w:t>
      </w:r>
      <w:r w:rsidRPr="0023740E">
        <w:rPr>
          <w:rFonts w:ascii="Times New Roman" w:eastAsia="Times New Roman" w:hAnsi="Times New Roman" w:cs="Times New Roman"/>
          <w:sz w:val="28"/>
          <w:szCs w:val="24"/>
          <w:lang w:val="uk-UA" w:eastAsia="ru-RU"/>
        </w:rPr>
        <w:t>4</w:t>
      </w:r>
      <w:r>
        <w:rPr>
          <w:rFonts w:ascii="Times New Roman" w:eastAsia="Times New Roman" w:hAnsi="Times New Roman" w:cs="Times New Roman"/>
          <w:sz w:val="28"/>
          <w:szCs w:val="24"/>
          <w:lang w:val="uk-UA" w:eastAsia="ru-RU"/>
        </w:rPr>
        <w:t xml:space="preserve"> орендованих</w:t>
      </w:r>
      <w:r w:rsidRPr="0048329A">
        <w:rPr>
          <w:rFonts w:ascii="Times New Roman" w:eastAsia="Times New Roman" w:hAnsi="Times New Roman" w:cs="Times New Roman"/>
          <w:sz w:val="28"/>
          <w:szCs w:val="24"/>
          <w:lang w:val="uk-UA" w:eastAsia="ru-RU"/>
        </w:rPr>
        <w:t xml:space="preserve"> автобус</w:t>
      </w:r>
      <w:r>
        <w:rPr>
          <w:rFonts w:ascii="Times New Roman" w:eastAsia="Times New Roman" w:hAnsi="Times New Roman" w:cs="Times New Roman"/>
          <w:sz w:val="28"/>
          <w:szCs w:val="24"/>
          <w:lang w:val="uk-UA" w:eastAsia="ru-RU"/>
        </w:rPr>
        <w:t xml:space="preserve">и </w:t>
      </w:r>
      <w:r w:rsidRPr="0048329A">
        <w:rPr>
          <w:rFonts w:ascii="Times New Roman" w:eastAsia="Times New Roman" w:hAnsi="Times New Roman" w:cs="Times New Roman"/>
          <w:sz w:val="28"/>
          <w:szCs w:val="24"/>
          <w:lang w:val="uk-UA" w:eastAsia="ru-RU"/>
        </w:rPr>
        <w:t>в КП ТМР «Тростянецькомунсервіс»</w:t>
      </w: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 xml:space="preserve">Рута - 22 - </w:t>
      </w:r>
      <w:r>
        <w:rPr>
          <w:rFonts w:ascii="Times New Roman" w:eastAsia="Times New Roman" w:hAnsi="Times New Roman" w:cs="Times New Roman"/>
          <w:sz w:val="28"/>
          <w:szCs w:val="24"/>
          <w:lang w:val="uk-UA" w:eastAsia="ru-RU"/>
        </w:rPr>
        <w:t>1</w:t>
      </w:r>
      <w:r w:rsidRPr="0048329A">
        <w:rPr>
          <w:rFonts w:ascii="Times New Roman" w:eastAsia="Times New Roman" w:hAnsi="Times New Roman" w:cs="Times New Roman"/>
          <w:sz w:val="28"/>
          <w:szCs w:val="24"/>
          <w:lang w:val="uk-UA" w:eastAsia="ru-RU"/>
        </w:rPr>
        <w:t xml:space="preserve"> од., ПАЗ - 4234 – 2 од.</w:t>
      </w:r>
      <w:r>
        <w:rPr>
          <w:rFonts w:ascii="Times New Roman" w:eastAsia="Times New Roman" w:hAnsi="Times New Roman" w:cs="Times New Roman"/>
          <w:sz w:val="28"/>
          <w:szCs w:val="24"/>
          <w:lang w:val="uk-UA" w:eastAsia="ru-RU"/>
        </w:rPr>
        <w:t>,</w:t>
      </w:r>
      <w:r w:rsidRPr="0048329A">
        <w:rPr>
          <w:rFonts w:ascii="Times New Roman" w:eastAsia="Times New Roman" w:hAnsi="Times New Roman" w:cs="Times New Roman"/>
          <w:sz w:val="28"/>
          <w:szCs w:val="24"/>
          <w:lang w:val="uk-UA" w:eastAsia="ru-RU"/>
        </w:rPr>
        <w:t xml:space="preserve"> АТАМАН А092-Н6</w:t>
      </w:r>
      <w:r>
        <w:rPr>
          <w:rFonts w:ascii="Times New Roman" w:eastAsia="Times New Roman" w:hAnsi="Times New Roman" w:cs="Times New Roman"/>
          <w:sz w:val="28"/>
          <w:szCs w:val="24"/>
          <w:lang w:val="uk-UA" w:eastAsia="ru-RU"/>
        </w:rPr>
        <w:t xml:space="preserve"> – 1 од) та 2 власних автобуси Рута -22 </w:t>
      </w:r>
      <w:r>
        <w:rPr>
          <w:rFonts w:ascii="Times New Roman" w:hAnsi="Times New Roman" w:cs="Times New Roman"/>
          <w:sz w:val="28"/>
          <w:lang w:val="uk-UA"/>
        </w:rPr>
        <w:t>.</w:t>
      </w:r>
    </w:p>
    <w:p w14:paraId="41596093" w14:textId="77777777" w:rsidR="00C97E43" w:rsidRDefault="00C97E43" w:rsidP="00C97E43">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 xml:space="preserve"> </w:t>
      </w:r>
      <w:r w:rsidRPr="0048329A">
        <w:rPr>
          <w:rFonts w:ascii="Times New Roman" w:eastAsia="Times New Roman" w:hAnsi="Times New Roman" w:cs="Times New Roman"/>
          <w:sz w:val="28"/>
          <w:szCs w:val="24"/>
          <w:lang w:val="uk-UA" w:eastAsia="ru-RU"/>
        </w:rPr>
        <w:t>Підприємство здійсню</w:t>
      </w:r>
      <w:r>
        <w:rPr>
          <w:rFonts w:ascii="Times New Roman" w:eastAsia="Times New Roman" w:hAnsi="Times New Roman" w:cs="Times New Roman"/>
          <w:sz w:val="28"/>
          <w:szCs w:val="24"/>
          <w:lang w:val="uk-UA" w:eastAsia="ru-RU"/>
        </w:rPr>
        <w:t xml:space="preserve">є </w:t>
      </w:r>
      <w:r w:rsidRPr="0048329A">
        <w:rPr>
          <w:rFonts w:ascii="Times New Roman" w:eastAsia="Times New Roman" w:hAnsi="Times New Roman" w:cs="Times New Roman"/>
          <w:sz w:val="28"/>
          <w:szCs w:val="24"/>
          <w:lang w:val="uk-UA" w:eastAsia="ru-RU"/>
        </w:rPr>
        <w:t xml:space="preserve"> перевезення по </w:t>
      </w:r>
      <w:r>
        <w:rPr>
          <w:rFonts w:ascii="Times New Roman" w:eastAsia="Times New Roman" w:hAnsi="Times New Roman" w:cs="Times New Roman"/>
          <w:sz w:val="28"/>
          <w:szCs w:val="24"/>
          <w:lang w:val="uk-UA" w:eastAsia="ru-RU"/>
        </w:rPr>
        <w:t>18</w:t>
      </w:r>
      <w:r w:rsidRPr="0048329A">
        <w:rPr>
          <w:rFonts w:ascii="Times New Roman" w:eastAsia="Times New Roman" w:hAnsi="Times New Roman" w:cs="Times New Roman"/>
          <w:sz w:val="28"/>
          <w:szCs w:val="24"/>
          <w:lang w:val="uk-UA" w:eastAsia="ru-RU"/>
        </w:rPr>
        <w:t>-</w:t>
      </w:r>
      <w:r>
        <w:rPr>
          <w:rFonts w:ascii="Times New Roman" w:eastAsia="Times New Roman" w:hAnsi="Times New Roman" w:cs="Times New Roman"/>
          <w:sz w:val="28"/>
          <w:szCs w:val="24"/>
          <w:lang w:val="uk-UA" w:eastAsia="ru-RU"/>
        </w:rPr>
        <w:t>т</w:t>
      </w:r>
      <w:r w:rsidRPr="0048329A">
        <w:rPr>
          <w:rFonts w:ascii="Times New Roman" w:eastAsia="Times New Roman" w:hAnsi="Times New Roman" w:cs="Times New Roman"/>
          <w:sz w:val="28"/>
          <w:szCs w:val="24"/>
          <w:lang w:val="uk-UA" w:eastAsia="ru-RU"/>
        </w:rPr>
        <w:t xml:space="preserve">и маршрутах Тростянецької ТГ в т.ч. с. Кам‘янка, с. Кам’янецьке, </w:t>
      </w:r>
      <w:r>
        <w:rPr>
          <w:rFonts w:ascii="Times New Roman" w:eastAsia="Times New Roman" w:hAnsi="Times New Roman" w:cs="Times New Roman"/>
          <w:sz w:val="28"/>
          <w:szCs w:val="24"/>
          <w:lang w:val="uk-UA" w:eastAsia="ru-RU"/>
        </w:rPr>
        <w:t xml:space="preserve"> с.Станова, с.Білка, с.Буймер, с.Мартинівка,  с. Печини, с. Семереньки, с. Поляне, с. Дернова, с. Люджа, с. Новоукраїнка, с. Ницаха, с. Солдатське, с. Крамчанка, с. Лісне, с. Криничне, с. Лучка, с. Мащанка, с. Боголюбове, с. Вишневе, с. Олексине та с. Микитівка.</w:t>
      </w:r>
    </w:p>
    <w:p w14:paraId="1CDAD087" w14:textId="77777777" w:rsidR="00C97E43" w:rsidRDefault="00C97E43" w:rsidP="00C97E43">
      <w:pPr>
        <w:tabs>
          <w:tab w:val="left" w:pos="567"/>
        </w:tabs>
        <w:spacing w:after="0" w:line="240" w:lineRule="auto"/>
        <w:ind w:firstLine="426"/>
        <w:jc w:val="both"/>
        <w:rPr>
          <w:rFonts w:ascii="Times New Roman" w:eastAsia="Times New Roman" w:hAnsi="Times New Roman" w:cs="Times New Roman"/>
          <w:sz w:val="28"/>
          <w:szCs w:val="24"/>
          <w:lang w:val="uk-UA" w:eastAsia="ru-RU"/>
        </w:rPr>
      </w:pPr>
      <w:r w:rsidRPr="0048329A">
        <w:rPr>
          <w:rFonts w:ascii="Times New Roman" w:eastAsia="Times New Roman" w:hAnsi="Times New Roman" w:cs="Times New Roman"/>
          <w:sz w:val="28"/>
          <w:szCs w:val="24"/>
          <w:lang w:val="uk-UA" w:eastAsia="ru-RU"/>
        </w:rPr>
        <w:t xml:space="preserve">Облікова кількість штатних працівників - </w:t>
      </w:r>
      <w:r>
        <w:rPr>
          <w:rFonts w:ascii="Times New Roman" w:eastAsia="Times New Roman" w:hAnsi="Times New Roman" w:cs="Times New Roman"/>
          <w:sz w:val="28"/>
          <w:szCs w:val="24"/>
          <w:lang w:val="uk-UA" w:eastAsia="ru-RU"/>
        </w:rPr>
        <w:t>17</w:t>
      </w:r>
      <w:r w:rsidRPr="0048329A">
        <w:rPr>
          <w:rFonts w:ascii="Times New Roman" w:eastAsia="Times New Roman" w:hAnsi="Times New Roman" w:cs="Times New Roman"/>
          <w:sz w:val="28"/>
          <w:szCs w:val="24"/>
          <w:lang w:val="uk-UA" w:eastAsia="ru-RU"/>
        </w:rPr>
        <w:t xml:space="preserve"> чол</w:t>
      </w:r>
      <w:r>
        <w:rPr>
          <w:rFonts w:ascii="Times New Roman" w:eastAsia="Times New Roman" w:hAnsi="Times New Roman" w:cs="Times New Roman"/>
          <w:sz w:val="28"/>
          <w:szCs w:val="24"/>
          <w:lang w:val="uk-UA" w:eastAsia="ru-RU"/>
        </w:rPr>
        <w:t>,</w:t>
      </w:r>
      <w:r w:rsidRPr="00D81FBF">
        <w:rPr>
          <w:rFonts w:ascii="Times New Roman" w:hAnsi="Times New Roman" w:cs="Times New Roman"/>
          <w:sz w:val="28"/>
          <w:lang w:val="uk-UA"/>
        </w:rPr>
        <w:t xml:space="preserve"> </w:t>
      </w:r>
      <w:r>
        <w:rPr>
          <w:rFonts w:ascii="Times New Roman" w:hAnsi="Times New Roman" w:cs="Times New Roman"/>
          <w:sz w:val="28"/>
          <w:lang w:val="uk-UA"/>
        </w:rPr>
        <w:t>середня зарплата на місяць по підприємству становить 1</w:t>
      </w:r>
      <w:r w:rsidRPr="000736C1">
        <w:rPr>
          <w:rFonts w:ascii="Times New Roman" w:hAnsi="Times New Roman" w:cs="Times New Roman"/>
          <w:sz w:val="28"/>
          <w:lang w:val="ru-RU"/>
        </w:rPr>
        <w:t>7</w:t>
      </w:r>
      <w:r>
        <w:rPr>
          <w:rFonts w:ascii="Times New Roman" w:hAnsi="Times New Roman" w:cs="Times New Roman"/>
          <w:sz w:val="28"/>
          <w:lang w:val="uk-UA"/>
        </w:rPr>
        <w:t>,</w:t>
      </w:r>
      <w:r w:rsidRPr="000736C1">
        <w:rPr>
          <w:rFonts w:ascii="Times New Roman" w:hAnsi="Times New Roman" w:cs="Times New Roman"/>
          <w:sz w:val="28"/>
          <w:lang w:val="ru-RU"/>
        </w:rPr>
        <w:t>5</w:t>
      </w:r>
      <w:r>
        <w:rPr>
          <w:rFonts w:ascii="Times New Roman" w:hAnsi="Times New Roman" w:cs="Times New Roman"/>
          <w:sz w:val="28"/>
          <w:lang w:val="uk-UA"/>
        </w:rPr>
        <w:t xml:space="preserve"> тис. грн. </w:t>
      </w:r>
    </w:p>
    <w:p w14:paraId="117E9ED1" w14:textId="77777777" w:rsidR="00C97E43" w:rsidRPr="0048329A" w:rsidRDefault="00C97E43" w:rsidP="00C97E43">
      <w:pPr>
        <w:spacing w:after="0" w:line="240" w:lineRule="auto"/>
        <w:ind w:firstLine="426"/>
        <w:jc w:val="both"/>
        <w:rPr>
          <w:rFonts w:ascii="Times New Roman" w:eastAsia="Times New Roman" w:hAnsi="Times New Roman" w:cs="Times New Roman"/>
          <w:sz w:val="28"/>
          <w:szCs w:val="24"/>
          <w:lang w:val="uk-UA" w:eastAsia="ru-RU"/>
        </w:rPr>
      </w:pPr>
      <w:r>
        <w:rPr>
          <w:rFonts w:ascii="Times New Roman" w:eastAsia="Times New Roman" w:hAnsi="Times New Roman" w:cs="Times New Roman"/>
          <w:sz w:val="28"/>
          <w:szCs w:val="24"/>
          <w:lang w:val="uk-UA" w:eastAsia="ru-RU"/>
        </w:rPr>
        <w:t>П</w:t>
      </w:r>
      <w:r w:rsidRPr="0048329A">
        <w:rPr>
          <w:rFonts w:ascii="Times New Roman" w:eastAsia="Times New Roman" w:hAnsi="Times New Roman" w:cs="Times New Roman"/>
          <w:sz w:val="28"/>
          <w:szCs w:val="24"/>
          <w:lang w:val="uk-UA" w:eastAsia="ru-RU"/>
        </w:rPr>
        <w:t xml:space="preserve">ідприємством </w:t>
      </w:r>
      <w:r>
        <w:rPr>
          <w:rFonts w:ascii="Times New Roman" w:eastAsia="Times New Roman" w:hAnsi="Times New Roman" w:cs="Times New Roman"/>
          <w:sz w:val="28"/>
          <w:szCs w:val="24"/>
          <w:lang w:val="uk-UA" w:eastAsia="ru-RU"/>
        </w:rPr>
        <w:t xml:space="preserve">за </w:t>
      </w:r>
      <w:r>
        <w:rPr>
          <w:rFonts w:ascii="Times New Roman" w:eastAsia="Times New Roman" w:hAnsi="Times New Roman" w:cs="Times New Roman"/>
          <w:sz w:val="28"/>
          <w:szCs w:val="24"/>
          <w:lang w:eastAsia="ru-RU"/>
        </w:rPr>
        <w:t>I</w:t>
      </w:r>
      <w:r>
        <w:rPr>
          <w:rFonts w:ascii="Times New Roman" w:eastAsia="Times New Roman" w:hAnsi="Times New Roman" w:cs="Times New Roman"/>
          <w:sz w:val="28"/>
          <w:szCs w:val="24"/>
          <w:lang w:val="uk-UA" w:eastAsia="ru-RU"/>
        </w:rPr>
        <w:t xml:space="preserve"> квартал 202</w:t>
      </w:r>
      <w:r w:rsidRPr="000736C1">
        <w:rPr>
          <w:rFonts w:ascii="Times New Roman" w:eastAsia="Times New Roman" w:hAnsi="Times New Roman" w:cs="Times New Roman"/>
          <w:sz w:val="28"/>
          <w:szCs w:val="24"/>
          <w:lang w:val="ru-RU" w:eastAsia="ru-RU"/>
        </w:rPr>
        <w:t>6</w:t>
      </w:r>
      <w:r>
        <w:rPr>
          <w:rFonts w:ascii="Times New Roman" w:eastAsia="Times New Roman" w:hAnsi="Times New Roman" w:cs="Times New Roman"/>
          <w:sz w:val="28"/>
          <w:szCs w:val="24"/>
          <w:lang w:val="uk-UA" w:eastAsia="ru-RU"/>
        </w:rPr>
        <w:t xml:space="preserve"> року</w:t>
      </w:r>
      <w:r w:rsidRPr="0048329A">
        <w:rPr>
          <w:rFonts w:ascii="Times New Roman" w:eastAsia="Times New Roman" w:hAnsi="Times New Roman" w:cs="Times New Roman"/>
          <w:sz w:val="28"/>
          <w:szCs w:val="24"/>
          <w:lang w:val="uk-UA" w:eastAsia="ru-RU"/>
        </w:rPr>
        <w:t xml:space="preserve"> було надано послуг на </w:t>
      </w:r>
      <w:r>
        <w:rPr>
          <w:rFonts w:ascii="Times New Roman" w:eastAsia="Times New Roman" w:hAnsi="Times New Roman" w:cs="Times New Roman"/>
          <w:sz w:val="28"/>
          <w:szCs w:val="24"/>
          <w:lang w:val="uk-UA" w:eastAsia="ru-RU"/>
        </w:rPr>
        <w:t xml:space="preserve">загальну </w:t>
      </w:r>
      <w:r w:rsidRPr="0048329A">
        <w:rPr>
          <w:rFonts w:ascii="Times New Roman" w:eastAsia="Times New Roman" w:hAnsi="Times New Roman" w:cs="Times New Roman"/>
          <w:sz w:val="28"/>
          <w:szCs w:val="24"/>
          <w:lang w:val="uk-UA" w:eastAsia="ru-RU"/>
        </w:rPr>
        <w:t xml:space="preserve">суму </w:t>
      </w:r>
      <w:r>
        <w:rPr>
          <w:rFonts w:ascii="Times New Roman" w:eastAsia="Times New Roman" w:hAnsi="Times New Roman" w:cs="Times New Roman"/>
          <w:sz w:val="28"/>
          <w:szCs w:val="24"/>
          <w:lang w:val="uk-UA" w:eastAsia="ru-RU"/>
        </w:rPr>
        <w:t xml:space="preserve">2 384,9 </w:t>
      </w:r>
      <w:r w:rsidRPr="0048329A">
        <w:rPr>
          <w:rFonts w:ascii="Times New Roman" w:eastAsia="Times New Roman" w:hAnsi="Times New Roman" w:cs="Times New Roman"/>
          <w:sz w:val="28"/>
          <w:szCs w:val="24"/>
          <w:lang w:val="uk-UA" w:eastAsia="ru-RU"/>
        </w:rPr>
        <w:t xml:space="preserve">тис. грн. із них: </w:t>
      </w:r>
    </w:p>
    <w:tbl>
      <w:tblPr>
        <w:tblW w:w="103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2913"/>
        <w:gridCol w:w="2913"/>
        <w:gridCol w:w="2872"/>
      </w:tblGrid>
      <w:tr w:rsidR="00C97E43" w:rsidRPr="0048329A" w14:paraId="1BF166D0" w14:textId="77777777" w:rsidTr="009A2C26">
        <w:trPr>
          <w:jc w:val="center"/>
        </w:trPr>
        <w:tc>
          <w:tcPr>
            <w:tcW w:w="1670" w:type="dxa"/>
            <w:shd w:val="clear" w:color="auto" w:fill="auto"/>
          </w:tcPr>
          <w:p w14:paraId="419F6E40"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ab/>
              <w:t xml:space="preserve"> </w:t>
            </w:r>
            <w:r w:rsidRPr="00132F1C">
              <w:rPr>
                <w:rFonts w:ascii="Times New Roman" w:hAnsi="Times New Roman" w:cs="Times New Roman"/>
                <w:sz w:val="26"/>
                <w:szCs w:val="26"/>
                <w:lang w:val="uk-UA"/>
              </w:rPr>
              <w:tab/>
            </w:r>
          </w:p>
        </w:tc>
        <w:tc>
          <w:tcPr>
            <w:tcW w:w="2913" w:type="dxa"/>
            <w:shd w:val="clear" w:color="auto" w:fill="auto"/>
          </w:tcPr>
          <w:p w14:paraId="1C555B2E" w14:textId="77777777" w:rsidR="00C97E43" w:rsidRPr="00132F1C" w:rsidRDefault="00C97E43" w:rsidP="009A2C26">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І кв.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6</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913" w:type="dxa"/>
            <w:shd w:val="clear" w:color="auto" w:fill="auto"/>
          </w:tcPr>
          <w:p w14:paraId="1197A398" w14:textId="77777777" w:rsidR="00C97E43" w:rsidRPr="00132F1C" w:rsidRDefault="00C97E43" w:rsidP="009A2C26">
            <w:pPr>
              <w:tabs>
                <w:tab w:val="left" w:pos="993"/>
              </w:tabs>
              <w:spacing w:after="0"/>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Надано послуг за </w:t>
            </w:r>
            <w:r>
              <w:rPr>
                <w:rFonts w:ascii="Times New Roman" w:hAnsi="Times New Roman" w:cs="Times New Roman"/>
                <w:sz w:val="26"/>
                <w:szCs w:val="26"/>
                <w:lang w:val="uk-UA"/>
              </w:rPr>
              <w:t xml:space="preserve"> І кв.     </w:t>
            </w:r>
            <w:r w:rsidRPr="00132F1C">
              <w:rPr>
                <w:rFonts w:ascii="Times New Roman" w:hAnsi="Times New Roman" w:cs="Times New Roman"/>
                <w:sz w:val="26"/>
                <w:szCs w:val="26"/>
                <w:lang w:val="uk-UA"/>
              </w:rPr>
              <w:t xml:space="preserve"> 202</w:t>
            </w:r>
            <w:r>
              <w:rPr>
                <w:rFonts w:ascii="Times New Roman" w:hAnsi="Times New Roman" w:cs="Times New Roman"/>
                <w:sz w:val="26"/>
                <w:szCs w:val="26"/>
                <w:lang w:val="uk-UA"/>
              </w:rPr>
              <w:t>5</w:t>
            </w:r>
            <w:r w:rsidRPr="00132F1C">
              <w:rPr>
                <w:rFonts w:ascii="Times New Roman" w:hAnsi="Times New Roman" w:cs="Times New Roman"/>
                <w:sz w:val="26"/>
                <w:szCs w:val="26"/>
                <w:lang w:val="uk-UA"/>
              </w:rPr>
              <w:t xml:space="preserve"> р</w:t>
            </w:r>
            <w:r>
              <w:rPr>
                <w:rFonts w:ascii="Times New Roman" w:hAnsi="Times New Roman" w:cs="Times New Roman"/>
                <w:sz w:val="26"/>
                <w:szCs w:val="26"/>
                <w:lang w:val="uk-UA"/>
              </w:rPr>
              <w:t>оку</w:t>
            </w:r>
          </w:p>
        </w:tc>
        <w:tc>
          <w:tcPr>
            <w:tcW w:w="2872" w:type="dxa"/>
            <w:shd w:val="clear" w:color="auto" w:fill="auto"/>
          </w:tcPr>
          <w:p w14:paraId="016BB452"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Різниця</w:t>
            </w:r>
          </w:p>
        </w:tc>
      </w:tr>
      <w:tr w:rsidR="00C97E43" w:rsidRPr="00527864" w14:paraId="0748EF3A" w14:textId="77777777" w:rsidTr="009A2C26">
        <w:trPr>
          <w:jc w:val="center"/>
        </w:trPr>
        <w:tc>
          <w:tcPr>
            <w:tcW w:w="1670" w:type="dxa"/>
            <w:shd w:val="clear" w:color="auto" w:fill="auto"/>
          </w:tcPr>
          <w:p w14:paraId="1701F5CF"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платних пасажирів</w:t>
            </w:r>
          </w:p>
        </w:tc>
        <w:tc>
          <w:tcPr>
            <w:tcW w:w="2913" w:type="dxa"/>
            <w:shd w:val="clear" w:color="auto" w:fill="auto"/>
          </w:tcPr>
          <w:p w14:paraId="413FC6AD"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21,3</w:t>
            </w:r>
            <w:r w:rsidRPr="00132F1C">
              <w:rPr>
                <w:rFonts w:ascii="Times New Roman" w:hAnsi="Times New Roman" w:cs="Times New Roman"/>
                <w:sz w:val="26"/>
                <w:szCs w:val="26"/>
                <w:lang w:val="uk-UA"/>
              </w:rPr>
              <w:t xml:space="preserve"> тис. пасажирів на суму </w:t>
            </w:r>
            <w:r w:rsidRPr="001D4E04">
              <w:rPr>
                <w:rFonts w:ascii="Times New Roman" w:hAnsi="Times New Roman" w:cs="Times New Roman"/>
                <w:sz w:val="26"/>
                <w:szCs w:val="26"/>
                <w:lang w:val="ru-RU"/>
              </w:rPr>
              <w:t>337</w:t>
            </w:r>
            <w:r>
              <w:rPr>
                <w:rFonts w:ascii="Times New Roman" w:hAnsi="Times New Roman" w:cs="Times New Roman"/>
                <w:sz w:val="26"/>
                <w:szCs w:val="26"/>
                <w:lang w:val="ru-RU"/>
              </w:rPr>
              <w:t>,2</w:t>
            </w:r>
            <w:r w:rsidRPr="00132F1C">
              <w:rPr>
                <w:rFonts w:ascii="Times New Roman" w:hAnsi="Times New Roman" w:cs="Times New Roman"/>
                <w:sz w:val="26"/>
                <w:szCs w:val="26"/>
                <w:lang w:val="uk-UA"/>
              </w:rPr>
              <w:t xml:space="preserve"> тис. грн.</w:t>
            </w:r>
          </w:p>
        </w:tc>
        <w:tc>
          <w:tcPr>
            <w:tcW w:w="2913" w:type="dxa"/>
            <w:shd w:val="clear" w:color="auto" w:fill="auto"/>
          </w:tcPr>
          <w:p w14:paraId="46B5AD15"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1,5</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ru-RU"/>
              </w:rPr>
              <w:t>36,3</w:t>
            </w:r>
            <w:r w:rsidRPr="00132F1C">
              <w:rPr>
                <w:rFonts w:ascii="Times New Roman" w:hAnsi="Times New Roman" w:cs="Times New Roman"/>
                <w:sz w:val="26"/>
                <w:szCs w:val="26"/>
                <w:lang w:val="uk-UA"/>
              </w:rPr>
              <w:t xml:space="preserve"> тис. грн.</w:t>
            </w:r>
          </w:p>
        </w:tc>
        <w:tc>
          <w:tcPr>
            <w:tcW w:w="2872" w:type="dxa"/>
            <w:shd w:val="clear" w:color="auto" w:fill="auto"/>
          </w:tcPr>
          <w:p w14:paraId="42BDD2B3" w14:textId="77777777" w:rsidR="00C97E43" w:rsidRPr="00132F1C" w:rsidRDefault="00C97E43" w:rsidP="009A2C26">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більше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 xml:space="preserve">19,8 </w:t>
            </w:r>
            <w:r w:rsidRPr="00132F1C">
              <w:rPr>
                <w:rFonts w:ascii="Times New Roman" w:hAnsi="Times New Roman" w:cs="Times New Roman"/>
                <w:sz w:val="26"/>
                <w:szCs w:val="26"/>
                <w:lang w:val="uk-UA"/>
              </w:rPr>
              <w:t>тис. пасажирів</w:t>
            </w:r>
            <w:r>
              <w:rPr>
                <w:rFonts w:ascii="Times New Roman" w:hAnsi="Times New Roman" w:cs="Times New Roman"/>
                <w:sz w:val="26"/>
                <w:szCs w:val="26"/>
                <w:lang w:val="uk-UA"/>
              </w:rPr>
              <w:t xml:space="preserve"> 300,9 </w:t>
            </w:r>
            <w:r w:rsidRPr="00132F1C">
              <w:rPr>
                <w:rFonts w:ascii="Times New Roman" w:hAnsi="Times New Roman" w:cs="Times New Roman"/>
                <w:sz w:val="26"/>
                <w:szCs w:val="26"/>
                <w:lang w:val="uk-UA"/>
              </w:rPr>
              <w:t>тис. грн.</w:t>
            </w:r>
            <w:r>
              <w:rPr>
                <w:rFonts w:ascii="Times New Roman" w:hAnsi="Times New Roman" w:cs="Times New Roman"/>
                <w:sz w:val="26"/>
                <w:szCs w:val="26"/>
                <w:lang w:val="uk-UA"/>
              </w:rPr>
              <w:t xml:space="preserve"> </w:t>
            </w:r>
          </w:p>
        </w:tc>
      </w:tr>
      <w:tr w:rsidR="00C97E43" w:rsidRPr="00527864" w14:paraId="0158F712" w14:textId="77777777" w:rsidTr="009A2C26">
        <w:trPr>
          <w:jc w:val="center"/>
        </w:trPr>
        <w:tc>
          <w:tcPr>
            <w:tcW w:w="1670" w:type="dxa"/>
            <w:shd w:val="clear" w:color="auto" w:fill="auto"/>
          </w:tcPr>
          <w:p w14:paraId="140E4184"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перевезено пільгових пасажирів</w:t>
            </w:r>
          </w:p>
        </w:tc>
        <w:tc>
          <w:tcPr>
            <w:tcW w:w="2913" w:type="dxa"/>
            <w:shd w:val="clear" w:color="auto" w:fill="auto"/>
          </w:tcPr>
          <w:p w14:paraId="01F41656"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49,5</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1142,8 </w:t>
            </w:r>
            <w:r w:rsidRPr="00132F1C">
              <w:rPr>
                <w:rFonts w:ascii="Times New Roman" w:hAnsi="Times New Roman" w:cs="Times New Roman"/>
                <w:sz w:val="26"/>
                <w:szCs w:val="26"/>
                <w:lang w:val="uk-UA"/>
              </w:rPr>
              <w:t>тис. грн.</w:t>
            </w:r>
          </w:p>
        </w:tc>
        <w:tc>
          <w:tcPr>
            <w:tcW w:w="2913" w:type="dxa"/>
            <w:shd w:val="clear" w:color="auto" w:fill="auto"/>
          </w:tcPr>
          <w:p w14:paraId="0C098942"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uk-UA"/>
              </w:rPr>
              <w:t>7,6</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201,4 </w:t>
            </w:r>
            <w:r w:rsidRPr="00132F1C">
              <w:rPr>
                <w:rFonts w:ascii="Times New Roman" w:hAnsi="Times New Roman" w:cs="Times New Roman"/>
                <w:sz w:val="26"/>
                <w:szCs w:val="26"/>
                <w:lang w:val="uk-UA"/>
              </w:rPr>
              <w:t>тис. грн.</w:t>
            </w:r>
          </w:p>
        </w:tc>
        <w:tc>
          <w:tcPr>
            <w:tcW w:w="2872" w:type="dxa"/>
            <w:shd w:val="clear" w:color="auto" w:fill="auto"/>
          </w:tcPr>
          <w:p w14:paraId="64E35C4E" w14:textId="77777777" w:rsidR="00C97E43" w:rsidRPr="00132F1C" w:rsidRDefault="00C97E43" w:rsidP="009A2C26">
            <w:pPr>
              <w:tabs>
                <w:tab w:val="left" w:pos="993"/>
              </w:tabs>
              <w:spacing w:after="0"/>
              <w:ind w:right="-53"/>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 xml:space="preserve">Перевезено </w:t>
            </w:r>
            <w:r>
              <w:rPr>
                <w:rFonts w:ascii="Times New Roman" w:hAnsi="Times New Roman" w:cs="Times New Roman"/>
                <w:sz w:val="26"/>
                <w:szCs w:val="26"/>
                <w:lang w:val="uk-UA"/>
              </w:rPr>
              <w:t>більше</w:t>
            </w:r>
            <w:r w:rsidRPr="00132F1C">
              <w:rPr>
                <w:rFonts w:ascii="Times New Roman" w:hAnsi="Times New Roman" w:cs="Times New Roman"/>
                <w:sz w:val="26"/>
                <w:szCs w:val="26"/>
                <w:lang w:val="uk-UA"/>
              </w:rPr>
              <w:t xml:space="preserve"> на </w:t>
            </w:r>
            <w:r>
              <w:rPr>
                <w:rFonts w:ascii="Times New Roman" w:hAnsi="Times New Roman" w:cs="Times New Roman"/>
                <w:sz w:val="26"/>
                <w:szCs w:val="26"/>
                <w:lang w:val="uk-UA"/>
              </w:rPr>
              <w:t>41,9</w:t>
            </w:r>
            <w:r w:rsidRPr="00132F1C">
              <w:rPr>
                <w:rFonts w:ascii="Times New Roman" w:hAnsi="Times New Roman" w:cs="Times New Roman"/>
                <w:sz w:val="26"/>
                <w:szCs w:val="26"/>
                <w:lang w:val="uk-UA"/>
              </w:rPr>
              <w:t xml:space="preserve"> тис. пасажирів </w:t>
            </w:r>
            <w:r>
              <w:rPr>
                <w:rFonts w:ascii="Times New Roman" w:hAnsi="Times New Roman" w:cs="Times New Roman"/>
                <w:sz w:val="26"/>
                <w:szCs w:val="26"/>
                <w:lang w:val="uk-UA"/>
              </w:rPr>
              <w:t xml:space="preserve">941,4 </w:t>
            </w:r>
            <w:r w:rsidRPr="00132F1C">
              <w:rPr>
                <w:rFonts w:ascii="Times New Roman" w:hAnsi="Times New Roman" w:cs="Times New Roman"/>
                <w:sz w:val="26"/>
                <w:szCs w:val="26"/>
                <w:lang w:val="uk-UA"/>
              </w:rPr>
              <w:t xml:space="preserve">тис. грн. </w:t>
            </w:r>
          </w:p>
        </w:tc>
      </w:tr>
      <w:tr w:rsidR="00C97E43" w:rsidRPr="00527864" w14:paraId="326E3BB0" w14:textId="77777777" w:rsidTr="009A2C26">
        <w:trPr>
          <w:jc w:val="center"/>
        </w:trPr>
        <w:tc>
          <w:tcPr>
            <w:tcW w:w="1670" w:type="dxa"/>
            <w:shd w:val="clear" w:color="auto" w:fill="auto"/>
          </w:tcPr>
          <w:p w14:paraId="4D0B1075"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sidRPr="00132F1C">
              <w:rPr>
                <w:rFonts w:ascii="Times New Roman" w:hAnsi="Times New Roman" w:cs="Times New Roman"/>
                <w:sz w:val="26"/>
                <w:szCs w:val="26"/>
                <w:lang w:val="uk-UA"/>
              </w:rPr>
              <w:t>Всього пасажирів</w:t>
            </w:r>
          </w:p>
        </w:tc>
        <w:tc>
          <w:tcPr>
            <w:tcW w:w="2913" w:type="dxa"/>
            <w:shd w:val="clear" w:color="auto" w:fill="auto"/>
          </w:tcPr>
          <w:p w14:paraId="3C8324B5"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70,8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1 480,0 </w:t>
            </w:r>
            <w:r w:rsidRPr="00132F1C">
              <w:rPr>
                <w:rFonts w:ascii="Times New Roman" w:hAnsi="Times New Roman" w:cs="Times New Roman"/>
                <w:sz w:val="26"/>
                <w:szCs w:val="26"/>
                <w:lang w:val="uk-UA"/>
              </w:rPr>
              <w:t>тис. грн.</w:t>
            </w:r>
          </w:p>
        </w:tc>
        <w:tc>
          <w:tcPr>
            <w:tcW w:w="2913" w:type="dxa"/>
            <w:shd w:val="clear" w:color="auto" w:fill="auto"/>
          </w:tcPr>
          <w:p w14:paraId="0E240EA5" w14:textId="77777777" w:rsidR="00C97E43" w:rsidRPr="00132F1C" w:rsidRDefault="00C97E43" w:rsidP="009A2C26">
            <w:pPr>
              <w:tabs>
                <w:tab w:val="left" w:pos="993"/>
              </w:tabs>
              <w:spacing w:after="0"/>
              <w:jc w:val="both"/>
              <w:rPr>
                <w:rFonts w:ascii="Times New Roman" w:hAnsi="Times New Roman" w:cs="Times New Roman"/>
                <w:sz w:val="26"/>
                <w:szCs w:val="26"/>
                <w:lang w:val="uk-UA"/>
              </w:rPr>
            </w:pPr>
            <w:r>
              <w:rPr>
                <w:rFonts w:ascii="Times New Roman" w:hAnsi="Times New Roman" w:cs="Times New Roman"/>
                <w:sz w:val="26"/>
                <w:szCs w:val="26"/>
                <w:lang w:val="ru-RU"/>
              </w:rPr>
              <w:t xml:space="preserve">9,1 </w:t>
            </w:r>
            <w:r w:rsidRPr="00132F1C">
              <w:rPr>
                <w:rFonts w:ascii="Times New Roman" w:hAnsi="Times New Roman" w:cs="Times New Roman"/>
                <w:sz w:val="26"/>
                <w:szCs w:val="26"/>
                <w:lang w:val="uk-UA"/>
              </w:rPr>
              <w:t xml:space="preserve">тис. пасажирів на суму </w:t>
            </w:r>
            <w:r>
              <w:rPr>
                <w:rFonts w:ascii="Times New Roman" w:hAnsi="Times New Roman" w:cs="Times New Roman"/>
                <w:sz w:val="26"/>
                <w:szCs w:val="26"/>
                <w:lang w:val="uk-UA"/>
              </w:rPr>
              <w:t xml:space="preserve">237,7 </w:t>
            </w:r>
            <w:r w:rsidRPr="00132F1C">
              <w:rPr>
                <w:rFonts w:ascii="Times New Roman" w:hAnsi="Times New Roman" w:cs="Times New Roman"/>
                <w:sz w:val="26"/>
                <w:szCs w:val="26"/>
                <w:lang w:val="uk-UA"/>
              </w:rPr>
              <w:t>тис. грн.</w:t>
            </w:r>
          </w:p>
        </w:tc>
        <w:tc>
          <w:tcPr>
            <w:tcW w:w="2872" w:type="dxa"/>
            <w:shd w:val="clear" w:color="auto" w:fill="auto"/>
          </w:tcPr>
          <w:p w14:paraId="18529015" w14:textId="77777777" w:rsidR="00C97E43" w:rsidRPr="00132F1C" w:rsidRDefault="00C97E43" w:rsidP="009A2C26">
            <w:pPr>
              <w:tabs>
                <w:tab w:val="left" w:pos="993"/>
              </w:tabs>
              <w:spacing w:after="0"/>
              <w:ind w:right="-53"/>
              <w:jc w:val="both"/>
              <w:rPr>
                <w:rFonts w:ascii="Times New Roman" w:hAnsi="Times New Roman" w:cs="Times New Roman"/>
                <w:sz w:val="26"/>
                <w:szCs w:val="26"/>
                <w:lang w:val="uk-UA"/>
              </w:rPr>
            </w:pPr>
            <w:r>
              <w:rPr>
                <w:rFonts w:ascii="Times New Roman" w:hAnsi="Times New Roman" w:cs="Times New Roman"/>
                <w:sz w:val="26"/>
                <w:szCs w:val="26"/>
                <w:lang w:val="uk-UA"/>
              </w:rPr>
              <w:t>більше на</w:t>
            </w:r>
            <w:r w:rsidRPr="00132F1C">
              <w:rPr>
                <w:rFonts w:ascii="Times New Roman" w:hAnsi="Times New Roman" w:cs="Times New Roman"/>
                <w:sz w:val="26"/>
                <w:szCs w:val="26"/>
                <w:lang w:val="uk-UA"/>
              </w:rPr>
              <w:t xml:space="preserve"> </w:t>
            </w:r>
            <w:r>
              <w:rPr>
                <w:rFonts w:ascii="Times New Roman" w:hAnsi="Times New Roman" w:cs="Times New Roman"/>
                <w:sz w:val="26"/>
                <w:szCs w:val="26"/>
                <w:lang w:val="ru-RU"/>
              </w:rPr>
              <w:t>61,7</w:t>
            </w:r>
            <w:r w:rsidRPr="00132F1C">
              <w:rPr>
                <w:rFonts w:ascii="Times New Roman" w:hAnsi="Times New Roman" w:cs="Times New Roman"/>
                <w:sz w:val="26"/>
                <w:szCs w:val="26"/>
                <w:lang w:val="uk-UA"/>
              </w:rPr>
              <w:t xml:space="preserve"> тис пасажирів на суму </w:t>
            </w:r>
            <w:r>
              <w:rPr>
                <w:rFonts w:ascii="Times New Roman" w:hAnsi="Times New Roman" w:cs="Times New Roman"/>
                <w:sz w:val="26"/>
                <w:szCs w:val="26"/>
                <w:lang w:val="uk-UA"/>
              </w:rPr>
              <w:t xml:space="preserve">1242,3 </w:t>
            </w:r>
            <w:r w:rsidRPr="00132F1C">
              <w:rPr>
                <w:rFonts w:ascii="Times New Roman" w:hAnsi="Times New Roman" w:cs="Times New Roman"/>
                <w:sz w:val="26"/>
                <w:szCs w:val="26"/>
                <w:lang w:val="uk-UA"/>
              </w:rPr>
              <w:t xml:space="preserve">тис. грн. </w:t>
            </w:r>
          </w:p>
        </w:tc>
      </w:tr>
    </w:tbl>
    <w:p w14:paraId="49F4A268" w14:textId="5284244C" w:rsidR="00C97E43" w:rsidRPr="00887F8D" w:rsidRDefault="00366DB2" w:rsidP="00366DB2">
      <w:pPr>
        <w:tabs>
          <w:tab w:val="left" w:pos="993"/>
        </w:tabs>
        <w:spacing w:after="0" w:line="240" w:lineRule="auto"/>
        <w:jc w:val="both"/>
        <w:rPr>
          <w:rFonts w:ascii="Times New Roman" w:hAnsi="Times New Roman" w:cs="Times New Roman"/>
          <w:sz w:val="28"/>
          <w:lang w:val="uk-UA"/>
        </w:rPr>
      </w:pPr>
      <w:r>
        <w:rPr>
          <w:rFonts w:ascii="Times New Roman" w:hAnsi="Times New Roman" w:cs="Times New Roman"/>
          <w:sz w:val="28"/>
          <w:lang w:val="uk-UA"/>
        </w:rPr>
        <w:t xml:space="preserve">        </w:t>
      </w:r>
      <w:r w:rsidR="00C97E43" w:rsidRPr="00887F8D">
        <w:rPr>
          <w:rFonts w:ascii="Times New Roman" w:hAnsi="Times New Roman" w:cs="Times New Roman"/>
          <w:sz w:val="28"/>
          <w:lang w:val="uk-UA"/>
        </w:rPr>
        <w:t xml:space="preserve">Інші послуги: </w:t>
      </w:r>
      <w:r w:rsidR="00C97E43">
        <w:rPr>
          <w:rFonts w:ascii="Times New Roman" w:hAnsi="Times New Roman" w:cs="Times New Roman"/>
          <w:sz w:val="28"/>
          <w:lang w:val="ru-RU"/>
        </w:rPr>
        <w:t>904,9</w:t>
      </w:r>
      <w:r w:rsidR="00C97E43">
        <w:rPr>
          <w:rFonts w:ascii="Times New Roman" w:hAnsi="Times New Roman" w:cs="Times New Roman"/>
          <w:sz w:val="28"/>
          <w:lang w:val="uk-UA"/>
        </w:rPr>
        <w:t xml:space="preserve"> тис. грн.</w:t>
      </w:r>
    </w:p>
    <w:p w14:paraId="490756F5" w14:textId="57804B4D" w:rsidR="00C97E43" w:rsidRDefault="00366DB2" w:rsidP="00366DB2">
      <w:pPr>
        <w:tabs>
          <w:tab w:val="left" w:pos="993"/>
        </w:tabs>
        <w:spacing w:after="0" w:line="240" w:lineRule="auto"/>
        <w:jc w:val="both"/>
        <w:rPr>
          <w:rFonts w:ascii="Times New Roman" w:hAnsi="Times New Roman" w:cs="Times New Roman"/>
          <w:sz w:val="28"/>
          <w:lang w:val="uk-UA"/>
        </w:rPr>
      </w:pPr>
      <w:r>
        <w:rPr>
          <w:rFonts w:ascii="Times New Roman" w:hAnsi="Times New Roman" w:cs="Times New Roman"/>
          <w:sz w:val="28"/>
          <w:lang w:val="uk-UA"/>
        </w:rPr>
        <w:t xml:space="preserve">        </w:t>
      </w:r>
      <w:r w:rsidR="00C97E43">
        <w:rPr>
          <w:rFonts w:ascii="Times New Roman" w:hAnsi="Times New Roman" w:cs="Times New Roman"/>
          <w:sz w:val="28"/>
          <w:lang w:val="uk-UA"/>
        </w:rPr>
        <w:t xml:space="preserve">За 3 місяці </w:t>
      </w:r>
      <w:r w:rsidR="00C97E43" w:rsidRPr="0048329A">
        <w:rPr>
          <w:rFonts w:ascii="Times New Roman" w:hAnsi="Times New Roman" w:cs="Times New Roman"/>
          <w:sz w:val="28"/>
          <w:lang w:val="uk-UA"/>
        </w:rPr>
        <w:t>202</w:t>
      </w:r>
      <w:r w:rsidR="00C97E43">
        <w:rPr>
          <w:rFonts w:ascii="Times New Roman" w:hAnsi="Times New Roman" w:cs="Times New Roman"/>
          <w:sz w:val="28"/>
          <w:lang w:val="uk-UA"/>
        </w:rPr>
        <w:t>6</w:t>
      </w:r>
      <w:r w:rsidR="00C97E43" w:rsidRPr="0048329A">
        <w:rPr>
          <w:rFonts w:ascii="Times New Roman" w:hAnsi="Times New Roman" w:cs="Times New Roman"/>
          <w:sz w:val="28"/>
          <w:lang w:val="uk-UA"/>
        </w:rPr>
        <w:t xml:space="preserve"> р</w:t>
      </w:r>
      <w:r w:rsidR="00C97E43">
        <w:rPr>
          <w:rFonts w:ascii="Times New Roman" w:hAnsi="Times New Roman" w:cs="Times New Roman"/>
          <w:sz w:val="28"/>
          <w:lang w:val="uk-UA"/>
        </w:rPr>
        <w:t>оку</w:t>
      </w:r>
      <w:r w:rsidR="00C97E43" w:rsidRPr="0048329A">
        <w:rPr>
          <w:rFonts w:ascii="Times New Roman" w:hAnsi="Times New Roman" w:cs="Times New Roman"/>
          <w:sz w:val="28"/>
          <w:lang w:val="uk-UA"/>
        </w:rPr>
        <w:t xml:space="preserve"> </w:t>
      </w:r>
      <w:r w:rsidR="00C97E43">
        <w:rPr>
          <w:rFonts w:ascii="Times New Roman" w:hAnsi="Times New Roman" w:cs="Times New Roman"/>
          <w:sz w:val="28"/>
          <w:lang w:val="uk-UA"/>
        </w:rPr>
        <w:t xml:space="preserve">міська рада надала 371,2 тис. грн. фінансової підтримки, з яких </w:t>
      </w:r>
      <w:r w:rsidR="00C97E43" w:rsidRPr="00996840">
        <w:rPr>
          <w:rFonts w:ascii="Times New Roman" w:hAnsi="Times New Roman" w:cs="Times New Roman"/>
          <w:sz w:val="28"/>
          <w:lang w:val="ru-RU"/>
        </w:rPr>
        <w:t>91</w:t>
      </w:r>
      <w:r w:rsidR="00C97E43">
        <w:rPr>
          <w:rFonts w:ascii="Times New Roman" w:hAnsi="Times New Roman" w:cs="Times New Roman"/>
          <w:sz w:val="28"/>
          <w:lang w:val="uk-UA"/>
        </w:rPr>
        <w:t>,5 тис. грн.  пішло на придбання 3-х валідаторів, 99,0 тис. грн. на оплату послуг з міжнародних перевезень, а 180,7 тис. грн.  на придбання палива, що дало змогу підприємству хоча і обмежено але все ж надавати послуги з перевезення пасажирів.</w:t>
      </w:r>
    </w:p>
    <w:p w14:paraId="399FD36A" w14:textId="7B7EBF11" w:rsidR="00C97E43" w:rsidRDefault="00366DB2" w:rsidP="00366DB2">
      <w:pPr>
        <w:tabs>
          <w:tab w:val="left" w:pos="993"/>
        </w:tabs>
        <w:spacing w:after="0" w:line="240" w:lineRule="auto"/>
        <w:jc w:val="both"/>
        <w:rPr>
          <w:rFonts w:ascii="Times New Roman" w:hAnsi="Times New Roman" w:cs="Times New Roman"/>
          <w:sz w:val="28"/>
          <w:lang w:val="uk-UA"/>
        </w:rPr>
      </w:pPr>
      <w:r>
        <w:rPr>
          <w:rFonts w:ascii="Times New Roman" w:hAnsi="Times New Roman" w:cs="Times New Roman"/>
          <w:sz w:val="28"/>
          <w:lang w:val="uk-UA"/>
        </w:rPr>
        <w:t xml:space="preserve">       </w:t>
      </w:r>
      <w:r w:rsidR="00C97E43" w:rsidRPr="0048329A">
        <w:rPr>
          <w:rFonts w:ascii="Times New Roman" w:hAnsi="Times New Roman" w:cs="Times New Roman"/>
          <w:sz w:val="28"/>
          <w:lang w:val="uk-UA"/>
        </w:rPr>
        <w:t>Основн</w:t>
      </w:r>
      <w:r w:rsidR="00C97E43">
        <w:rPr>
          <w:rFonts w:ascii="Times New Roman" w:hAnsi="Times New Roman" w:cs="Times New Roman"/>
          <w:sz w:val="28"/>
          <w:lang w:val="uk-UA"/>
        </w:rPr>
        <w:t>ою негативною причиною, яка вплинула на фінансовий стан підприємства є початок бойових дій, що призвело до</w:t>
      </w:r>
      <w:r w:rsidR="00C97E43" w:rsidRPr="0048329A">
        <w:rPr>
          <w:rFonts w:ascii="Times New Roman" w:hAnsi="Times New Roman" w:cs="Times New Roman"/>
          <w:sz w:val="28"/>
          <w:lang w:val="uk-UA"/>
        </w:rPr>
        <w:t>:</w:t>
      </w:r>
    </w:p>
    <w:p w14:paraId="437E5E40" w14:textId="77777777" w:rsidR="00C97E43" w:rsidRPr="005E11B7" w:rsidRDefault="00C97E43" w:rsidP="00366DB2">
      <w:pPr>
        <w:pStyle w:val="a3"/>
        <w:numPr>
          <w:ilvl w:val="0"/>
          <w:numId w:val="12"/>
        </w:numPr>
        <w:tabs>
          <w:tab w:val="left" w:pos="142"/>
        </w:tabs>
        <w:spacing w:after="0" w:line="240" w:lineRule="auto"/>
        <w:ind w:left="0" w:firstLine="0"/>
        <w:jc w:val="both"/>
        <w:rPr>
          <w:rFonts w:ascii="Times New Roman" w:hAnsi="Times New Roman" w:cs="Times New Roman"/>
          <w:sz w:val="28"/>
          <w:lang w:val="uk-UA"/>
        </w:rPr>
      </w:pPr>
      <w:r>
        <w:rPr>
          <w:rFonts w:ascii="Times New Roman" w:hAnsi="Times New Roman" w:cs="Times New Roman"/>
          <w:sz w:val="28"/>
          <w:lang w:val="uk-UA"/>
        </w:rPr>
        <w:t>пошкодження автобусів підприємства, ремонт яких вимагає значної кількості коштів;</w:t>
      </w:r>
    </w:p>
    <w:p w14:paraId="61F2A7CC" w14:textId="77777777" w:rsidR="00C97E43" w:rsidRDefault="00C97E43" w:rsidP="00366DB2">
      <w:pPr>
        <w:pStyle w:val="a3"/>
        <w:numPr>
          <w:ilvl w:val="0"/>
          <w:numId w:val="12"/>
        </w:numPr>
        <w:tabs>
          <w:tab w:val="left" w:pos="142"/>
        </w:tabs>
        <w:spacing w:after="0" w:line="240" w:lineRule="auto"/>
        <w:ind w:left="0" w:firstLine="0"/>
        <w:jc w:val="both"/>
        <w:rPr>
          <w:rFonts w:ascii="Times New Roman" w:hAnsi="Times New Roman" w:cs="Times New Roman"/>
          <w:sz w:val="28"/>
          <w:lang w:val="uk-UA"/>
        </w:rPr>
      </w:pPr>
      <w:r>
        <w:rPr>
          <w:rFonts w:ascii="Times New Roman" w:hAnsi="Times New Roman" w:cs="Times New Roman"/>
          <w:sz w:val="28"/>
          <w:lang w:val="uk-UA"/>
        </w:rPr>
        <w:t>значне подорожчання пального;</w:t>
      </w:r>
    </w:p>
    <w:p w14:paraId="351C2230" w14:textId="5C2FF90C" w:rsidR="00C97E43" w:rsidRPr="00D81FBF" w:rsidRDefault="00BB6DE5" w:rsidP="00BB6DE5">
      <w:pPr>
        <w:pStyle w:val="a3"/>
        <w:numPr>
          <w:ilvl w:val="0"/>
          <w:numId w:val="12"/>
        </w:numPr>
        <w:spacing w:after="0" w:line="240" w:lineRule="auto"/>
        <w:ind w:left="-284" w:firstLine="0"/>
        <w:jc w:val="both"/>
        <w:rPr>
          <w:rFonts w:ascii="Times New Roman" w:hAnsi="Times New Roman" w:cs="Times New Roman"/>
          <w:sz w:val="28"/>
          <w:lang w:val="uk-UA"/>
        </w:rPr>
      </w:pPr>
      <w:r>
        <w:rPr>
          <w:rFonts w:ascii="Times New Roman" w:hAnsi="Times New Roman" w:cs="Times New Roman"/>
          <w:sz w:val="28"/>
          <w:lang w:val="uk-UA"/>
        </w:rPr>
        <w:t>- б</w:t>
      </w:r>
      <w:r w:rsidR="00C97E43" w:rsidRPr="00D81FBF">
        <w:rPr>
          <w:rFonts w:ascii="Times New Roman" w:hAnsi="Times New Roman" w:cs="Times New Roman"/>
          <w:sz w:val="28"/>
          <w:lang w:val="uk-UA"/>
        </w:rPr>
        <w:t>езкоштовне перевезення пасажирів по місту</w:t>
      </w:r>
      <w:r w:rsidR="00C97E43">
        <w:rPr>
          <w:rFonts w:ascii="Times New Roman" w:hAnsi="Times New Roman" w:cs="Times New Roman"/>
          <w:sz w:val="28"/>
          <w:lang w:val="uk-UA"/>
        </w:rPr>
        <w:t xml:space="preserve"> в минулому році, що призвело до накопичення великої кількості боргів перед постачальниками.</w:t>
      </w:r>
    </w:p>
    <w:p w14:paraId="03572B16" w14:textId="72B6BD5A" w:rsidR="008C4C46" w:rsidRDefault="008C4C46" w:rsidP="00D569E4">
      <w:pPr>
        <w:tabs>
          <w:tab w:val="left" w:pos="567"/>
          <w:tab w:val="left" w:pos="993"/>
        </w:tabs>
        <w:spacing w:after="0" w:line="240" w:lineRule="auto"/>
        <w:ind w:left="349"/>
        <w:jc w:val="both"/>
        <w:rPr>
          <w:rFonts w:ascii="Times New Roman" w:hAnsi="Times New Roman" w:cs="Times New Roman"/>
          <w:sz w:val="28"/>
          <w:lang w:val="uk-UA"/>
        </w:rPr>
      </w:pPr>
    </w:p>
    <w:p w14:paraId="4E86FCAA" w14:textId="77777777" w:rsidR="00871B9F" w:rsidRDefault="005A51EE" w:rsidP="002D17CF">
      <w:pPr>
        <w:tabs>
          <w:tab w:val="left" w:pos="567"/>
          <w:tab w:val="left" w:pos="993"/>
        </w:tabs>
        <w:spacing w:after="0" w:line="240" w:lineRule="auto"/>
        <w:jc w:val="both"/>
        <w:rPr>
          <w:rFonts w:ascii="Times New Roman" w:eastAsia="Times New Roman" w:hAnsi="Times New Roman" w:cs="Times New Roman"/>
          <w:color w:val="000000"/>
          <w:sz w:val="28"/>
          <w:shd w:val="clear" w:color="auto" w:fill="FFFFFF"/>
          <w:lang w:val="uk-UA"/>
        </w:rPr>
      </w:pPr>
      <w:r w:rsidRPr="00F86650">
        <w:rPr>
          <w:noProof/>
          <w:highlight w:val="yellow"/>
          <w:lang w:val="ru-RU" w:eastAsia="ru-RU"/>
        </w:rPr>
        <mc:AlternateContent>
          <mc:Choice Requires="wps">
            <w:drawing>
              <wp:anchor distT="45720" distB="45720" distL="114300" distR="114300" simplePos="0" relativeHeight="251632128" behindDoc="0" locked="0" layoutInCell="1" allowOverlap="1" wp14:anchorId="44FE32D3" wp14:editId="01897997">
                <wp:simplePos x="0" y="0"/>
                <wp:positionH relativeFrom="column">
                  <wp:posOffset>-720090</wp:posOffset>
                </wp:positionH>
                <wp:positionV relativeFrom="paragraph">
                  <wp:posOffset>106235</wp:posOffset>
                </wp:positionV>
                <wp:extent cx="7781925" cy="359410"/>
                <wp:effectExtent l="0" t="0" r="28575" b="21590"/>
                <wp:wrapSquare wrapText="bothSides"/>
                <wp:docPr id="119" name="Надпись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81925" cy="359410"/>
                        </a:xfrm>
                        <a:prstGeom prst="rect">
                          <a:avLst/>
                        </a:prstGeom>
                        <a:solidFill>
                          <a:srgbClr val="7030A0"/>
                        </a:solidFill>
                        <a:ln w="9525">
                          <a:solidFill>
                            <a:srgbClr val="000000"/>
                          </a:solidFill>
                          <a:miter lim="800000"/>
                          <a:headEnd/>
                          <a:tailEnd/>
                        </a:ln>
                      </wps:spPr>
                      <wps:txbx>
                        <w:txbxContent>
                          <w:p w14:paraId="33D85290" w14:textId="69A6A674" w:rsidR="00F12D81" w:rsidRPr="00324BE4" w:rsidRDefault="00F12D81"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F12D81" w:rsidRPr="00624A4D"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FE32D3" id="Надпись 119" o:spid="_x0000_s1052" type="#_x0000_t202" style="position:absolute;left:0;text-align:left;margin-left:-56.7pt;margin-top:8.35pt;width:612.75pt;height:28.3pt;z-index:251632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38/SwIAAGIEAAAOAAAAZHJzL2Uyb0RvYy54bWysVM2O0zAQviPxDpbvNEm33W6jTVfLLouQ&#10;lh9p4QFcx0ksHI+x3Sblxp1X4B04cODGK3TfiLHTlrJIHBA9WJ6M55uZ75vp+UXfKrIW1knQBc1G&#10;KSVCcyilrgv67u3NkzNKnGe6ZAq0KOhGOHqxePzovDO5GEMDqhSWIIh2eWcK2nhv8iRxvBEtcyMw&#10;QqOzAtsyj6atk9KyDtFblYzT9DTpwJbGAhfO4dfrwUkXEb+qBPevq8oJT1RBsTYfTxvPZTiTxTnL&#10;a8tMI/muDPYPVbRMakx6gLpmnpGVlX9AtZJbcFD5EYc2gaqSXMQesJssfdDNXcOMiL0gOc4caHL/&#10;D5a/Wr+xRJaoXTanRLMWRdp+2X7dftv+2H6//3T/mQQP8tQZl+PzO4MBvn8KPcbEnp25Bf7eEQ1X&#10;DdO1uLQWukawEuvMQmRyFDrguACy7F5CienYykME6ivbBhKRFoLoqNfmoJHoPeH4cTY7y+bjKSUc&#10;fSfT+SSLIiYs30cb6/xzAS0Jl4JanIGIzta3zodqWL5/EpI5ULK8kUpFw9bLK2XJmuG8zNKT9HKP&#10;/tszpUlX0PkU6/g7RBp/kYMHmVrpcfCVbAt6dnjE8kDbM13GsfRMquGOJSu94zFQN5Do+2UfpRuf&#10;7vVZQrlBZi0Mg46LiZcG7EdKOhzygroPK2YFJeqFRnXm2WQStiIak+lsjIY99iyPPUxzhCqop2S4&#10;Xvlhk1bGyrrBTMM8aLhERSsZyQ7SD1Xt6sdBjhrsli5syrEdX/36a1j8BAAA//8DAFBLAwQUAAYA&#10;CAAAACEA3KWSlOEAAAALAQAADwAAAGRycy9kb3ducmV2LnhtbEyPXUvDMBSG7wX/QziCd1uadmxS&#10;m46hCIIM3IfzNm2ObbE5KUm21n9vdqWXh/fhfZ9TrCfTsws631mSIOYJMKTa6o4aCcfDy+wBmA+K&#10;tOotoYQf9LAub28KlWs70g4v+9CwWEI+VxLaEIacc1+3aJSf2wEpZl/WGRXi6RqunRpjuel5miRL&#10;blRHcaFVAz61WH/vz0bCuD3Zz0WyTd9eD6f6+P7sNh9YSXl/N20egQWcwh8MV/2oDmV0quyZtGe9&#10;hJkQ2SKyMVmugF0JIVIBrJKwyjLgZcH//1D+AgAA//8DAFBLAQItABQABgAIAAAAIQC2gziS/gAA&#10;AOEBAAATAAAAAAAAAAAAAAAAAAAAAABbQ29udGVudF9UeXBlc10ueG1sUEsBAi0AFAAGAAgAAAAh&#10;ADj9If/WAAAAlAEAAAsAAAAAAAAAAAAAAAAALwEAAF9yZWxzLy5yZWxzUEsBAi0AFAAGAAgAAAAh&#10;AMM3fz9LAgAAYgQAAA4AAAAAAAAAAAAAAAAALgIAAGRycy9lMm9Eb2MueG1sUEsBAi0AFAAGAAgA&#10;AAAhANylkpThAAAACwEAAA8AAAAAAAAAAAAAAAAApQQAAGRycy9kb3ducmV2LnhtbFBLBQYAAAAA&#10;BAAEAPMAAACzBQAAAAA=&#10;" fillcolor="#7030a0">
                <v:textbox>
                  <w:txbxContent>
                    <w:p w14:paraId="33D85290" w14:textId="69A6A674" w:rsidR="00F12D81" w:rsidRPr="00324BE4" w:rsidRDefault="00F12D81" w:rsidP="00177E9C">
                      <w:pPr>
                        <w:spacing w:after="0" w:line="240" w:lineRule="auto"/>
                        <w:jc w:val="center"/>
                        <w:rPr>
                          <w:rFonts w:ascii="Times New Roman" w:hAnsi="Times New Roman" w:cs="Times New Roman"/>
                          <w:b/>
                          <w:color w:val="FFFFFF"/>
                          <w:sz w:val="28"/>
                          <w:lang w:val="uk-UA"/>
                        </w:rPr>
                      </w:pPr>
                      <w:r w:rsidRPr="00324BE4">
                        <w:rPr>
                          <w:rFonts w:ascii="Times New Roman" w:hAnsi="Times New Roman" w:cs="Times New Roman"/>
                          <w:b/>
                          <w:color w:val="FFFFFF"/>
                          <w:sz w:val="28"/>
                          <w:szCs w:val="28"/>
                          <w:lang w:val="uk-UA"/>
                        </w:rPr>
                        <w:t>КОМУНАЛЬНЕ ПІДПРИЄМСТВО «ТРОСТЯНЕЦЬКЕ ЖЕУ»</w:t>
                      </w:r>
                    </w:p>
                    <w:p w14:paraId="0CE43C5A" w14:textId="77777777" w:rsidR="00F12D81" w:rsidRPr="00624A4D" w:rsidRDefault="00F12D81" w:rsidP="00177E9C">
                      <w:pPr>
                        <w:pStyle w:val="21"/>
                        <w:spacing w:after="0" w:line="240" w:lineRule="auto"/>
                        <w:ind w:left="0"/>
                        <w:jc w:val="center"/>
                        <w:rPr>
                          <w:color w:val="FFFFFF"/>
                          <w:lang w:val="uk-UA"/>
                        </w:rPr>
                      </w:pPr>
                    </w:p>
                  </w:txbxContent>
                </v:textbox>
                <w10:wrap type="square"/>
              </v:shape>
            </w:pict>
          </mc:Fallback>
        </mc:AlternateContent>
      </w:r>
      <w:r w:rsidR="002D17CF">
        <w:rPr>
          <w:rFonts w:ascii="Times New Roman" w:eastAsia="Times New Roman" w:hAnsi="Times New Roman" w:cs="Times New Roman"/>
          <w:color w:val="000000"/>
          <w:sz w:val="28"/>
          <w:shd w:val="clear" w:color="auto" w:fill="FFFFFF"/>
          <w:lang w:val="uk-UA"/>
        </w:rPr>
        <w:t xml:space="preserve">          </w:t>
      </w:r>
    </w:p>
    <w:p w14:paraId="3F1D8403" w14:textId="77777777" w:rsidR="00494EAF" w:rsidRPr="00BA651A" w:rsidRDefault="00871B9F" w:rsidP="00494EAF">
      <w:pPr>
        <w:tabs>
          <w:tab w:val="left" w:pos="567"/>
          <w:tab w:val="left" w:pos="993"/>
        </w:tabs>
        <w:spacing w:after="0" w:line="240" w:lineRule="auto"/>
        <w:jc w:val="both"/>
        <w:rPr>
          <w:rFonts w:ascii="Times New Roman" w:eastAsia="Times New Roman" w:hAnsi="Times New Roman" w:cs="Times New Roman"/>
          <w:sz w:val="28"/>
          <w:shd w:val="clear" w:color="auto" w:fill="FFFFFF"/>
          <w:lang w:val="ru-RU"/>
        </w:rPr>
      </w:pPr>
      <w:r>
        <w:rPr>
          <w:rFonts w:ascii="Times New Roman" w:eastAsia="Times New Roman" w:hAnsi="Times New Roman" w:cs="Times New Roman"/>
          <w:color w:val="000000"/>
          <w:sz w:val="28"/>
          <w:shd w:val="clear" w:color="auto" w:fill="FFFFFF"/>
          <w:lang w:val="ru-RU"/>
        </w:rPr>
        <w:t xml:space="preserve">          </w:t>
      </w:r>
      <w:r w:rsidR="00494EAF" w:rsidRPr="00A045D2">
        <w:rPr>
          <w:rFonts w:ascii="Times New Roman" w:eastAsia="Times New Roman" w:hAnsi="Times New Roman" w:cs="Times New Roman"/>
          <w:color w:val="000000"/>
          <w:sz w:val="28"/>
          <w:shd w:val="clear" w:color="auto" w:fill="FFFFFF"/>
          <w:lang w:val="ru-RU"/>
        </w:rPr>
        <w:t>КП «ТЖЕУ» створено 02.02.2006 року. Підприємство надає послуги з управління  багатоквартирними будинками  та з вересня місяця 2015 року роботи по опаленню бюджетних установ міста</w:t>
      </w:r>
      <w:r w:rsidR="00494EAF" w:rsidRPr="00BA651A">
        <w:rPr>
          <w:rFonts w:ascii="Times New Roman" w:eastAsia="Times New Roman" w:hAnsi="Times New Roman" w:cs="Times New Roman"/>
          <w:color w:val="000000"/>
          <w:sz w:val="28"/>
          <w:shd w:val="clear" w:color="auto" w:fill="FFFFFF"/>
          <w:lang w:val="ru-RU"/>
        </w:rPr>
        <w:t>.</w:t>
      </w:r>
    </w:p>
    <w:p w14:paraId="6A5E2F05" w14:textId="77777777" w:rsidR="00494EAF" w:rsidRPr="00A045D2" w:rsidRDefault="00494EAF" w:rsidP="00494EA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На балансі комунального підприємства «Тростянецьке житлово-експлуатаційне управління» станом на 01.04.202</w:t>
      </w:r>
      <w:r w:rsidRPr="0079523B">
        <w:rPr>
          <w:rFonts w:ascii="Times New Roman" w:eastAsia="Times New Roman" w:hAnsi="Times New Roman" w:cs="Times New Roman"/>
          <w:color w:val="000000"/>
          <w:sz w:val="28"/>
          <w:shd w:val="clear" w:color="auto" w:fill="FFFFFF"/>
          <w:lang w:val="ru-RU"/>
        </w:rPr>
        <w:t>6</w:t>
      </w:r>
      <w:r w:rsidRPr="00A045D2">
        <w:rPr>
          <w:rFonts w:ascii="Times New Roman" w:eastAsia="Times New Roman" w:hAnsi="Times New Roman" w:cs="Times New Roman"/>
          <w:color w:val="000000"/>
          <w:sz w:val="28"/>
          <w:shd w:val="clear" w:color="auto" w:fill="FFFFFF"/>
          <w:lang w:val="ru-RU"/>
        </w:rPr>
        <w:t xml:space="preserve"> року знаходиться 256 будинків балансовою вартістю 184 264 430,99 грн., із них </w:t>
      </w:r>
      <w:r w:rsidRPr="0079523B">
        <w:rPr>
          <w:rFonts w:ascii="Times New Roman" w:eastAsia="Times New Roman" w:hAnsi="Times New Roman" w:cs="Times New Roman"/>
          <w:color w:val="000000"/>
          <w:sz w:val="28"/>
          <w:shd w:val="clear" w:color="auto" w:fill="FFFFFF"/>
          <w:lang w:val="ru-RU"/>
        </w:rPr>
        <w:t>138</w:t>
      </w:r>
      <w:r w:rsidRPr="00A045D2">
        <w:rPr>
          <w:rFonts w:ascii="Times New Roman" w:eastAsia="Times New Roman" w:hAnsi="Times New Roman" w:cs="Times New Roman"/>
          <w:color w:val="000000"/>
          <w:sz w:val="28"/>
          <w:shd w:val="clear" w:color="auto" w:fill="FFFFFF"/>
          <w:lang w:val="ru-RU"/>
        </w:rPr>
        <w:t xml:space="preserve"> будинків (4 групи капітальності) розірвали договір на обслуговування.</w:t>
      </w:r>
    </w:p>
    <w:p w14:paraId="3A3EBB0B" w14:textId="77777777" w:rsidR="00494EAF" w:rsidRPr="00A045D2" w:rsidRDefault="00494EAF" w:rsidP="00494EAF">
      <w:pPr>
        <w:spacing w:after="0" w:line="240" w:lineRule="auto"/>
        <w:ind w:firstLine="708"/>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1</w:t>
      </w:r>
      <w:r w:rsidRPr="0079523B">
        <w:rPr>
          <w:rFonts w:ascii="Times New Roman" w:eastAsia="Times New Roman" w:hAnsi="Times New Roman" w:cs="Times New Roman"/>
          <w:color w:val="000000"/>
          <w:sz w:val="28"/>
          <w:shd w:val="clear" w:color="auto" w:fill="FFFFFF"/>
          <w:lang w:val="ru-RU"/>
        </w:rPr>
        <w:t xml:space="preserve">18 </w:t>
      </w:r>
      <w:r w:rsidRPr="00A045D2">
        <w:rPr>
          <w:rFonts w:ascii="Times New Roman" w:eastAsia="Times New Roman" w:hAnsi="Times New Roman" w:cs="Times New Roman"/>
          <w:color w:val="000000"/>
          <w:sz w:val="28"/>
          <w:shd w:val="clear" w:color="auto" w:fill="FFFFFF"/>
          <w:lang w:val="ru-RU"/>
        </w:rPr>
        <w:t>будинків є абонентами підприємства, які налічують 2 132 квартири загальною площею 9</w:t>
      </w:r>
      <w:r w:rsidRPr="0079523B">
        <w:rPr>
          <w:rFonts w:ascii="Times New Roman" w:eastAsia="Times New Roman" w:hAnsi="Times New Roman" w:cs="Times New Roman"/>
          <w:color w:val="000000"/>
          <w:sz w:val="28"/>
          <w:shd w:val="clear" w:color="auto" w:fill="FFFFFF"/>
          <w:lang w:val="ru-RU"/>
        </w:rPr>
        <w:t>8,7</w:t>
      </w:r>
      <w:r w:rsidRPr="00A045D2">
        <w:rPr>
          <w:rFonts w:ascii="Times New Roman" w:eastAsia="Times New Roman" w:hAnsi="Times New Roman" w:cs="Times New Roman"/>
          <w:color w:val="000000"/>
          <w:sz w:val="28"/>
          <w:shd w:val="clear" w:color="auto" w:fill="FFFFFF"/>
          <w:lang w:val="ru-RU"/>
        </w:rPr>
        <w:t xml:space="preserve"> тис. м</w:t>
      </w:r>
      <w:r w:rsidRPr="00A045D2">
        <w:rPr>
          <w:rFonts w:ascii="Times New Roman" w:eastAsia="Times New Roman" w:hAnsi="Times New Roman" w:cs="Times New Roman"/>
          <w:color w:val="000000"/>
          <w:sz w:val="28"/>
          <w:shd w:val="clear" w:color="auto" w:fill="FFFFFF"/>
          <w:vertAlign w:val="superscript"/>
          <w:lang w:val="ru-RU"/>
        </w:rPr>
        <w:t>2</w:t>
      </w:r>
      <w:r w:rsidRPr="00A045D2">
        <w:rPr>
          <w:rFonts w:ascii="Times New Roman" w:eastAsia="Times New Roman" w:hAnsi="Times New Roman" w:cs="Times New Roman"/>
          <w:color w:val="000000"/>
          <w:sz w:val="28"/>
          <w:shd w:val="clear" w:color="auto" w:fill="FFFFFF"/>
          <w:lang w:val="ru-RU"/>
        </w:rPr>
        <w:t>.</w:t>
      </w:r>
    </w:p>
    <w:p w14:paraId="139A61E0" w14:textId="77777777" w:rsidR="00494EAF" w:rsidRPr="00A045D2" w:rsidRDefault="00494EAF" w:rsidP="00494EAF">
      <w:pPr>
        <w:spacing w:after="0" w:line="240" w:lineRule="auto"/>
        <w:ind w:firstLine="708"/>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Із них:</w:t>
      </w:r>
    </w:p>
    <w:p w14:paraId="24A98FCA" w14:textId="77777777" w:rsidR="00494EAF" w:rsidRPr="00A045D2" w:rsidRDefault="00494EAF" w:rsidP="00494EAF">
      <w:pPr>
        <w:spacing w:after="0" w:line="240" w:lineRule="auto"/>
        <w:ind w:firstLine="142"/>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- 56 будинків 1 - 2 групи капітальності, площею 79,5 тис. м</w:t>
      </w:r>
      <w:r w:rsidRPr="00A045D2">
        <w:rPr>
          <w:rFonts w:ascii="Times New Roman" w:eastAsia="Times New Roman" w:hAnsi="Times New Roman" w:cs="Times New Roman"/>
          <w:color w:val="000000"/>
          <w:sz w:val="28"/>
          <w:shd w:val="clear" w:color="auto" w:fill="FFFFFF"/>
          <w:vertAlign w:val="superscript"/>
          <w:lang w:val="ru-RU"/>
        </w:rPr>
        <w:t>2</w:t>
      </w:r>
      <w:r w:rsidRPr="00A045D2">
        <w:rPr>
          <w:rFonts w:ascii="Times New Roman" w:eastAsia="Times New Roman" w:hAnsi="Times New Roman" w:cs="Times New Roman"/>
          <w:color w:val="000000"/>
          <w:sz w:val="28"/>
          <w:shd w:val="clear" w:color="auto" w:fill="FFFFFF"/>
          <w:lang w:val="ru-RU"/>
        </w:rPr>
        <w:t>;</w:t>
      </w:r>
    </w:p>
    <w:p w14:paraId="17FE01D1" w14:textId="77777777" w:rsidR="00494EAF" w:rsidRPr="00A045D2" w:rsidRDefault="00494EAF" w:rsidP="00494EAF">
      <w:pPr>
        <w:spacing w:after="0" w:line="240" w:lineRule="auto"/>
        <w:ind w:firstLine="142"/>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- 32 будинки 3-ї групи капітальності, площею 8,7 тис. м</w:t>
      </w:r>
      <w:r w:rsidRPr="00A045D2">
        <w:rPr>
          <w:rFonts w:ascii="Times New Roman" w:eastAsia="Times New Roman" w:hAnsi="Times New Roman" w:cs="Times New Roman"/>
          <w:color w:val="000000"/>
          <w:sz w:val="28"/>
          <w:shd w:val="clear" w:color="auto" w:fill="FFFFFF"/>
          <w:vertAlign w:val="superscript"/>
          <w:lang w:val="ru-RU"/>
        </w:rPr>
        <w:t>2</w:t>
      </w:r>
      <w:r w:rsidRPr="00A045D2">
        <w:rPr>
          <w:rFonts w:ascii="Times New Roman" w:eastAsia="Times New Roman" w:hAnsi="Times New Roman" w:cs="Times New Roman"/>
          <w:color w:val="000000"/>
          <w:sz w:val="28"/>
          <w:shd w:val="clear" w:color="auto" w:fill="FFFFFF"/>
          <w:lang w:val="ru-RU"/>
        </w:rPr>
        <w:t>;</w:t>
      </w:r>
    </w:p>
    <w:p w14:paraId="069862B4" w14:textId="77777777" w:rsidR="00494EAF" w:rsidRPr="00A045D2" w:rsidRDefault="00494EAF" w:rsidP="00494EAF">
      <w:pPr>
        <w:spacing w:after="0" w:line="240" w:lineRule="auto"/>
        <w:ind w:firstLine="142"/>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- 30 будинків 4-ї групи капітальності, площею 8,2 тис. м</w:t>
      </w:r>
      <w:r w:rsidRPr="00A045D2">
        <w:rPr>
          <w:rFonts w:ascii="Times New Roman" w:eastAsia="Times New Roman" w:hAnsi="Times New Roman" w:cs="Times New Roman"/>
          <w:color w:val="000000"/>
          <w:sz w:val="28"/>
          <w:shd w:val="clear" w:color="auto" w:fill="FFFFFF"/>
          <w:vertAlign w:val="superscript"/>
          <w:lang w:val="ru-RU"/>
        </w:rPr>
        <w:t>2</w:t>
      </w:r>
      <w:r w:rsidRPr="00A045D2">
        <w:rPr>
          <w:rFonts w:ascii="Times New Roman" w:eastAsia="Times New Roman" w:hAnsi="Times New Roman" w:cs="Times New Roman"/>
          <w:color w:val="000000"/>
          <w:sz w:val="28"/>
          <w:shd w:val="clear" w:color="auto" w:fill="FFFFFF"/>
          <w:lang w:val="ru-RU"/>
        </w:rPr>
        <w:t>.</w:t>
      </w:r>
    </w:p>
    <w:p w14:paraId="1F0F5A93" w14:textId="77777777" w:rsidR="00494EAF" w:rsidRPr="00A045D2" w:rsidRDefault="00494EAF" w:rsidP="00494EAF">
      <w:pPr>
        <w:spacing w:after="0" w:line="240" w:lineRule="auto"/>
        <w:ind w:firstLine="708"/>
        <w:jc w:val="both"/>
        <w:rPr>
          <w:rFonts w:ascii="Times New Roman" w:eastAsia="Times New Roman" w:hAnsi="Times New Roman" w:cs="Times New Roman"/>
          <w:sz w:val="24"/>
          <w:szCs w:val="24"/>
          <w:lang w:val="ru-RU"/>
        </w:rPr>
      </w:pPr>
      <w:r w:rsidRPr="00A045D2">
        <w:rPr>
          <w:rFonts w:ascii="Times New Roman" w:eastAsia="Times New Roman" w:hAnsi="Times New Roman" w:cs="Times New Roman"/>
          <w:color w:val="000000"/>
          <w:sz w:val="28"/>
          <w:szCs w:val="28"/>
          <w:shd w:val="clear" w:color="auto" w:fill="FFFFFF"/>
          <w:lang w:val="ru-RU"/>
        </w:rPr>
        <w:t>В цих будинках обладнано водопроводом 2117 квартир, системою каналізації 1803 квартири. Всі квартири переведені на індивідуальну систему опалення. Загальна довжина водопроводів складає 18,157 км, із них замінено на пластикові 9,3</w:t>
      </w:r>
      <w:r w:rsidRPr="006065E1">
        <w:rPr>
          <w:rFonts w:ascii="Times New Roman" w:eastAsia="Times New Roman" w:hAnsi="Times New Roman" w:cs="Times New Roman"/>
          <w:color w:val="000000"/>
          <w:sz w:val="28"/>
          <w:szCs w:val="28"/>
          <w:shd w:val="clear" w:color="auto" w:fill="FFFFFF"/>
          <w:lang w:val="ru-RU"/>
        </w:rPr>
        <w:t>86</w:t>
      </w:r>
      <w:r w:rsidRPr="00A045D2">
        <w:rPr>
          <w:rFonts w:ascii="Times New Roman" w:eastAsia="Times New Roman" w:hAnsi="Times New Roman" w:cs="Times New Roman"/>
          <w:color w:val="000000"/>
          <w:sz w:val="28"/>
          <w:szCs w:val="28"/>
          <w:shd w:val="clear" w:color="auto" w:fill="FFFFFF"/>
          <w:lang w:val="ru-RU"/>
        </w:rPr>
        <w:t xml:space="preserve"> км. Система каналізації 17,3 км, із них замінено на пластикові 5,700 км. Загальна площа м’яких покрівель складає 20,3 тис.м</w:t>
      </w:r>
      <w:r w:rsidRPr="00A045D2">
        <w:rPr>
          <w:rFonts w:ascii="Times New Roman" w:eastAsia="Times New Roman" w:hAnsi="Times New Roman" w:cs="Times New Roman"/>
          <w:color w:val="000000"/>
          <w:sz w:val="28"/>
          <w:szCs w:val="28"/>
          <w:shd w:val="clear" w:color="auto" w:fill="FFFFFF"/>
          <w:vertAlign w:val="superscript"/>
          <w:lang w:val="ru-RU"/>
        </w:rPr>
        <w:t>2</w:t>
      </w:r>
      <w:r w:rsidRPr="00A045D2">
        <w:rPr>
          <w:rFonts w:ascii="Times New Roman" w:eastAsia="Times New Roman" w:hAnsi="Times New Roman" w:cs="Times New Roman"/>
          <w:color w:val="000000"/>
          <w:sz w:val="28"/>
          <w:szCs w:val="28"/>
          <w:shd w:val="clear" w:color="auto" w:fill="FFFFFF"/>
          <w:lang w:val="ru-RU"/>
        </w:rPr>
        <w:t>, капітально відремонтовано 19,74 тис. м</w:t>
      </w:r>
      <w:r w:rsidRPr="00A045D2">
        <w:rPr>
          <w:rFonts w:ascii="Times New Roman" w:eastAsia="Times New Roman" w:hAnsi="Times New Roman" w:cs="Times New Roman"/>
          <w:color w:val="000000"/>
          <w:sz w:val="28"/>
          <w:szCs w:val="28"/>
          <w:shd w:val="clear" w:color="auto" w:fill="FFFFFF"/>
          <w:vertAlign w:val="superscript"/>
          <w:lang w:val="ru-RU"/>
        </w:rPr>
        <w:t>2</w:t>
      </w:r>
      <w:r w:rsidRPr="00A045D2">
        <w:rPr>
          <w:rFonts w:ascii="Times New Roman" w:eastAsia="Times New Roman" w:hAnsi="Times New Roman" w:cs="Times New Roman"/>
          <w:color w:val="000000"/>
          <w:sz w:val="28"/>
          <w:szCs w:val="28"/>
          <w:shd w:val="clear" w:color="auto" w:fill="FFFFFF"/>
          <w:lang w:val="ru-RU"/>
        </w:rPr>
        <w:t>, площа шиферних покрівель 25,2 тис. м</w:t>
      </w:r>
      <w:r w:rsidRPr="00A045D2">
        <w:rPr>
          <w:rFonts w:ascii="Times New Roman" w:eastAsia="Times New Roman" w:hAnsi="Times New Roman" w:cs="Times New Roman"/>
          <w:color w:val="000000"/>
          <w:sz w:val="28"/>
          <w:szCs w:val="28"/>
          <w:shd w:val="clear" w:color="auto" w:fill="FFFFFF"/>
          <w:vertAlign w:val="superscript"/>
          <w:lang w:val="ru-RU"/>
        </w:rPr>
        <w:t>2</w:t>
      </w:r>
      <w:r w:rsidRPr="00A045D2">
        <w:rPr>
          <w:rFonts w:ascii="Times New Roman" w:eastAsia="Times New Roman" w:hAnsi="Times New Roman" w:cs="Times New Roman"/>
          <w:color w:val="000000"/>
          <w:sz w:val="28"/>
          <w:szCs w:val="28"/>
          <w:shd w:val="clear" w:color="auto" w:fill="FFFFFF"/>
          <w:lang w:val="ru-RU"/>
        </w:rPr>
        <w:t>, замінено шиферних покрівель 12,9 тис. м</w:t>
      </w:r>
      <w:r w:rsidRPr="00A045D2">
        <w:rPr>
          <w:rFonts w:ascii="Times New Roman" w:eastAsia="Times New Roman" w:hAnsi="Times New Roman" w:cs="Times New Roman"/>
          <w:color w:val="000000"/>
          <w:sz w:val="28"/>
          <w:szCs w:val="28"/>
          <w:shd w:val="clear" w:color="auto" w:fill="FFFFFF"/>
          <w:vertAlign w:val="superscript"/>
          <w:lang w:val="ru-RU"/>
        </w:rPr>
        <w:t>2</w:t>
      </w:r>
      <w:r w:rsidRPr="00A045D2">
        <w:rPr>
          <w:rFonts w:ascii="Times New Roman" w:eastAsia="Times New Roman" w:hAnsi="Times New Roman" w:cs="Times New Roman"/>
          <w:color w:val="000000"/>
          <w:sz w:val="28"/>
          <w:szCs w:val="28"/>
          <w:shd w:val="clear" w:color="auto" w:fill="FFFFFF"/>
          <w:lang w:val="ru-RU"/>
        </w:rPr>
        <w:t>.</w:t>
      </w:r>
    </w:p>
    <w:p w14:paraId="2B12824F" w14:textId="77777777" w:rsidR="00494EAF" w:rsidRPr="00A045D2" w:rsidRDefault="00494EAF" w:rsidP="00494EAF">
      <w:pPr>
        <w:spacing w:after="0" w:line="240" w:lineRule="auto"/>
        <w:ind w:firstLine="708"/>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В житловому фонді, що перебуває в комунальній власності міста, проживає близько 7 тис. чоловік.</w:t>
      </w:r>
    </w:p>
    <w:p w14:paraId="001DE06D" w14:textId="77777777" w:rsidR="00494EAF" w:rsidRPr="00A045D2" w:rsidRDefault="00494EAF" w:rsidP="00494EAF">
      <w:pPr>
        <w:spacing w:after="0" w:line="240" w:lineRule="auto"/>
        <w:jc w:val="center"/>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Динаміка зміни кількісного складу по КП «ТЖЕУ»</w:t>
      </w:r>
    </w:p>
    <w:tbl>
      <w:tblPr>
        <w:tblW w:w="10010" w:type="dxa"/>
        <w:tblInd w:w="137" w:type="dxa"/>
        <w:tblCellMar>
          <w:left w:w="10" w:type="dxa"/>
          <w:right w:w="10" w:type="dxa"/>
        </w:tblCellMar>
        <w:tblLook w:val="0000" w:firstRow="0" w:lastRow="0" w:firstColumn="0" w:lastColumn="0" w:noHBand="0" w:noVBand="0"/>
      </w:tblPr>
      <w:tblGrid>
        <w:gridCol w:w="5255"/>
        <w:gridCol w:w="951"/>
        <w:gridCol w:w="951"/>
        <w:gridCol w:w="951"/>
        <w:gridCol w:w="951"/>
        <w:gridCol w:w="951"/>
      </w:tblGrid>
      <w:tr w:rsidR="00494EAF" w:rsidRPr="00BA651A" w14:paraId="340BBB96" w14:textId="77777777" w:rsidTr="005A1D17">
        <w:trPr>
          <w:trHeight w:val="305"/>
        </w:trPr>
        <w:tc>
          <w:tcPr>
            <w:tcW w:w="525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5377344"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Показник</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B4DBDFE"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2021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07E634A"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2022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BB3EBC0"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2023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067F6F2"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2024 р.</w:t>
            </w:r>
          </w:p>
        </w:tc>
        <w:tc>
          <w:tcPr>
            <w:tcW w:w="95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3F7985B8"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2025 р.</w:t>
            </w:r>
          </w:p>
        </w:tc>
      </w:tr>
      <w:tr w:rsidR="00494EAF" w:rsidRPr="00BA651A" w14:paraId="6738D3EA" w14:textId="77777777" w:rsidTr="005A1D17">
        <w:trPr>
          <w:trHeight w:val="228"/>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2837DE" w14:textId="77777777" w:rsidR="00494EAF" w:rsidRPr="006E7738" w:rsidRDefault="00494EAF" w:rsidP="005A1D17">
            <w:pPr>
              <w:spacing w:after="0" w:line="240" w:lineRule="auto"/>
              <w:rPr>
                <w:sz w:val="24"/>
                <w:szCs w:val="24"/>
              </w:rPr>
            </w:pPr>
            <w:r w:rsidRPr="006E7738">
              <w:rPr>
                <w:rFonts w:ascii="Times New Roman" w:eastAsia="Times New Roman" w:hAnsi="Times New Roman" w:cs="Times New Roman"/>
                <w:color w:val="000000"/>
                <w:sz w:val="24"/>
                <w:szCs w:val="24"/>
                <w:shd w:val="clear" w:color="auto" w:fill="FFFFFF"/>
              </w:rPr>
              <w:t>Середньооблікова чисельність, чол.</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F41957"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52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7CE257"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37</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304053D"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51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C49C2A3"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43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4BCBA02"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44</w:t>
            </w:r>
          </w:p>
        </w:tc>
      </w:tr>
      <w:tr w:rsidR="00494EAF" w:rsidRPr="00BA651A" w14:paraId="59659D3B" w14:textId="77777777" w:rsidTr="005A1D17">
        <w:trPr>
          <w:trHeight w:val="311"/>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269526" w14:textId="77777777" w:rsidR="00494EAF" w:rsidRPr="00A045D2" w:rsidRDefault="00494EAF" w:rsidP="005A1D17">
            <w:pPr>
              <w:spacing w:after="0" w:line="240" w:lineRule="auto"/>
              <w:rPr>
                <w:sz w:val="24"/>
                <w:szCs w:val="24"/>
                <w:lang w:val="ru-RU"/>
              </w:rPr>
            </w:pPr>
            <w:r w:rsidRPr="00A045D2">
              <w:rPr>
                <w:rFonts w:ascii="Times New Roman" w:eastAsia="Times New Roman" w:hAnsi="Times New Roman" w:cs="Times New Roman"/>
                <w:color w:val="000000"/>
                <w:sz w:val="24"/>
                <w:szCs w:val="24"/>
                <w:shd w:val="clear" w:color="auto" w:fill="FFFFFF"/>
                <w:lang w:val="ru-RU"/>
              </w:rPr>
              <w:t>Із них: по утриманню будинків</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5347DD1"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9CB7871"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D865C3"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23</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1C4B419"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22</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23DD6C8"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24</w:t>
            </w:r>
          </w:p>
        </w:tc>
      </w:tr>
      <w:tr w:rsidR="00494EAF" w:rsidRPr="00BA651A" w14:paraId="75C50DC0" w14:textId="77777777" w:rsidTr="005A1D17">
        <w:trPr>
          <w:trHeight w:val="326"/>
        </w:trPr>
        <w:tc>
          <w:tcPr>
            <w:tcW w:w="525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A4DD3D3" w14:textId="77777777" w:rsidR="00494EAF" w:rsidRPr="006E7738" w:rsidRDefault="00494EAF" w:rsidP="005A1D17">
            <w:pPr>
              <w:spacing w:after="0" w:line="240" w:lineRule="auto"/>
              <w:rPr>
                <w:sz w:val="24"/>
                <w:szCs w:val="24"/>
              </w:rPr>
            </w:pPr>
            <w:r w:rsidRPr="006E7738">
              <w:rPr>
                <w:rFonts w:ascii="Times New Roman" w:eastAsia="Times New Roman" w:hAnsi="Times New Roman" w:cs="Times New Roman"/>
                <w:color w:val="000000"/>
                <w:sz w:val="24"/>
                <w:szCs w:val="24"/>
                <w:shd w:val="clear" w:color="auto" w:fill="FFFFFF"/>
              </w:rPr>
              <w:t>Із них: по теплопостачанню</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C41501"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66888D"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9</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91641D"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28</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FBA6CAD"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21</w:t>
            </w:r>
          </w:p>
        </w:tc>
        <w:tc>
          <w:tcPr>
            <w:tcW w:w="95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DE7EEE7"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20</w:t>
            </w:r>
          </w:p>
        </w:tc>
      </w:tr>
    </w:tbl>
    <w:p w14:paraId="23AD6614" w14:textId="77777777" w:rsidR="00494EAF" w:rsidRPr="00A045D2" w:rsidRDefault="00494EAF" w:rsidP="00494EAF">
      <w:pPr>
        <w:spacing w:after="0" w:line="240" w:lineRule="auto"/>
        <w:ind w:firstLine="720"/>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Кількість працюючих на підприємстві станом на 01.04.2026 року 44 чол., із них 22 на обслуговуванні котелень. Заборгованість по заробітній платі відсутня.</w:t>
      </w:r>
      <w:r w:rsidRPr="00A045D2">
        <w:rPr>
          <w:rFonts w:ascii="Times New Roman" w:eastAsia="Times New Roman" w:hAnsi="Times New Roman" w:cs="Times New Roman"/>
          <w:sz w:val="28"/>
          <w:shd w:val="clear" w:color="auto" w:fill="FFFFFF"/>
          <w:lang w:val="ru-RU"/>
        </w:rPr>
        <w:t xml:space="preserve"> Середня заробітна плата складає 14</w:t>
      </w:r>
      <w:r w:rsidRPr="006A67E5">
        <w:rPr>
          <w:rFonts w:ascii="Times New Roman" w:eastAsia="Times New Roman" w:hAnsi="Times New Roman" w:cs="Times New Roman"/>
          <w:sz w:val="28"/>
          <w:shd w:val="clear" w:color="auto" w:fill="FFFFFF"/>
          <w:lang w:val="ru-RU"/>
        </w:rPr>
        <w:t>055</w:t>
      </w:r>
      <w:r>
        <w:rPr>
          <w:rFonts w:ascii="Times New Roman" w:eastAsia="Times New Roman" w:hAnsi="Times New Roman" w:cs="Times New Roman"/>
          <w:sz w:val="28"/>
          <w:shd w:val="clear" w:color="auto" w:fill="FFFFFF"/>
          <w:lang w:val="ru-RU"/>
        </w:rPr>
        <w:t>,</w:t>
      </w:r>
      <w:r w:rsidRPr="006A67E5">
        <w:rPr>
          <w:rFonts w:ascii="Times New Roman" w:eastAsia="Times New Roman" w:hAnsi="Times New Roman" w:cs="Times New Roman"/>
          <w:sz w:val="28"/>
          <w:shd w:val="clear" w:color="auto" w:fill="FFFFFF"/>
          <w:lang w:val="ru-RU"/>
        </w:rPr>
        <w:t>80</w:t>
      </w:r>
      <w:r w:rsidRPr="00A045D2">
        <w:rPr>
          <w:rFonts w:ascii="Times New Roman" w:eastAsia="Times New Roman" w:hAnsi="Times New Roman" w:cs="Times New Roman"/>
          <w:sz w:val="28"/>
          <w:shd w:val="clear" w:color="auto" w:fill="FFFFFF"/>
          <w:lang w:val="ru-RU"/>
        </w:rPr>
        <w:t xml:space="preserve"> грн.</w:t>
      </w:r>
    </w:p>
    <w:p w14:paraId="4E31D353" w14:textId="77777777" w:rsidR="00494EAF" w:rsidRPr="00A045D2" w:rsidRDefault="00494EAF" w:rsidP="00494EAF">
      <w:pPr>
        <w:spacing w:after="0" w:line="240" w:lineRule="auto"/>
        <w:jc w:val="center"/>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Інформація щодо заготівлі та плану використання дров на</w:t>
      </w:r>
    </w:p>
    <w:p w14:paraId="6884EA9F" w14:textId="77777777" w:rsidR="00494EAF" w:rsidRPr="00BA651A" w:rsidRDefault="00494EAF" w:rsidP="00494EAF">
      <w:pPr>
        <w:spacing w:after="0" w:line="240" w:lineRule="auto"/>
        <w:jc w:val="center"/>
        <w:rPr>
          <w:rFonts w:ascii="Times New Roman" w:eastAsia="Times New Roman" w:hAnsi="Times New Roman" w:cs="Times New Roman"/>
          <w:sz w:val="28"/>
          <w:shd w:val="clear" w:color="auto" w:fill="FFFFFF"/>
        </w:rPr>
      </w:pPr>
      <w:r>
        <w:rPr>
          <w:rFonts w:ascii="Times New Roman" w:eastAsia="Times New Roman" w:hAnsi="Times New Roman" w:cs="Times New Roman"/>
          <w:b/>
          <w:color w:val="000000"/>
          <w:sz w:val="28"/>
          <w:shd w:val="clear" w:color="auto" w:fill="FFFFFF"/>
        </w:rPr>
        <w:t>опалювальний період 2025-2026</w:t>
      </w:r>
      <w:r w:rsidRPr="00BA651A">
        <w:rPr>
          <w:rFonts w:ascii="Times New Roman" w:eastAsia="Times New Roman" w:hAnsi="Times New Roman" w:cs="Times New Roman"/>
          <w:b/>
          <w:color w:val="000000"/>
          <w:sz w:val="28"/>
          <w:shd w:val="clear" w:color="auto" w:fill="FFFFFF"/>
        </w:rPr>
        <w:t xml:space="preserve"> роки</w:t>
      </w:r>
    </w:p>
    <w:tbl>
      <w:tblPr>
        <w:tblW w:w="10392" w:type="dxa"/>
        <w:tblInd w:w="-5" w:type="dxa"/>
        <w:tblCellMar>
          <w:left w:w="10" w:type="dxa"/>
          <w:right w:w="10" w:type="dxa"/>
        </w:tblCellMar>
        <w:tblLook w:val="04A0" w:firstRow="1" w:lastRow="0" w:firstColumn="1" w:lastColumn="0" w:noHBand="0" w:noVBand="1"/>
      </w:tblPr>
      <w:tblGrid>
        <w:gridCol w:w="4263"/>
        <w:gridCol w:w="3839"/>
        <w:gridCol w:w="2290"/>
      </w:tblGrid>
      <w:tr w:rsidR="00494EAF" w:rsidRPr="00BA651A" w14:paraId="0219611C" w14:textId="77777777" w:rsidTr="005A1D17">
        <w:trPr>
          <w:trHeight w:val="595"/>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E29BCF0"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Адреса</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2422199" w14:textId="77777777" w:rsidR="00494EAF" w:rsidRPr="006E7738" w:rsidRDefault="00494EAF" w:rsidP="005A1D17">
            <w:pPr>
              <w:spacing w:after="0" w:line="240" w:lineRule="auto"/>
              <w:jc w:val="center"/>
              <w:rPr>
                <w:rFonts w:ascii="Times New Roman" w:eastAsia="Times New Roman" w:hAnsi="Times New Roman" w:cs="Times New Roman"/>
                <w:sz w:val="24"/>
                <w:szCs w:val="24"/>
                <w:shd w:val="clear" w:color="auto" w:fill="FFFFFF"/>
              </w:rPr>
            </w:pPr>
            <w:r w:rsidRPr="006E7738">
              <w:rPr>
                <w:rFonts w:ascii="Times New Roman" w:eastAsia="Times New Roman" w:hAnsi="Times New Roman" w:cs="Times New Roman"/>
                <w:b/>
                <w:color w:val="000000"/>
                <w:sz w:val="24"/>
                <w:szCs w:val="24"/>
                <w:shd w:val="clear" w:color="auto" w:fill="FFFFFF"/>
              </w:rPr>
              <w:t xml:space="preserve">План використання дров </w:t>
            </w:r>
          </w:p>
          <w:p w14:paraId="2E0FBF54"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2025-2026роки</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D2BBDB4"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Залишок дров на 01.04.2026 р.</w:t>
            </w:r>
          </w:p>
        </w:tc>
      </w:tr>
      <w:tr w:rsidR="00494EAF" w:rsidRPr="00BA651A" w14:paraId="69006496" w14:textId="77777777" w:rsidTr="005A1D17">
        <w:trPr>
          <w:trHeight w:val="18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2AF23EC" w14:textId="77777777" w:rsidR="00494EAF" w:rsidRPr="006E7738" w:rsidRDefault="00494EAF" w:rsidP="005A1D17">
            <w:pPr>
              <w:spacing w:after="0" w:line="240" w:lineRule="auto"/>
              <w:rPr>
                <w:sz w:val="24"/>
                <w:szCs w:val="24"/>
              </w:rPr>
            </w:pPr>
            <w:r w:rsidRPr="006E7738">
              <w:rPr>
                <w:rFonts w:ascii="Times New Roman" w:eastAsia="Times New Roman" w:hAnsi="Times New Roman" w:cs="Times New Roman"/>
                <w:color w:val="000000"/>
                <w:sz w:val="24"/>
                <w:szCs w:val="24"/>
                <w:shd w:val="clear" w:color="auto" w:fill="FFFFFF"/>
              </w:rPr>
              <w:t>вул. Комарова, 25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401E9C8"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575 м</w:t>
            </w:r>
            <w:r w:rsidRPr="006E7738">
              <w:rPr>
                <w:rFonts w:ascii="Times New Roman" w:eastAsia="Times New Roman" w:hAnsi="Times New Roman" w:cs="Times New Roman"/>
                <w:color w:val="000000"/>
                <w:sz w:val="24"/>
                <w:szCs w:val="24"/>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8726E5B"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15,3 м</w:t>
            </w:r>
            <w:r w:rsidRPr="006E7738">
              <w:rPr>
                <w:rFonts w:ascii="Times New Roman" w:eastAsia="Times New Roman" w:hAnsi="Times New Roman" w:cs="Times New Roman"/>
                <w:color w:val="000000"/>
                <w:sz w:val="24"/>
                <w:szCs w:val="24"/>
                <w:shd w:val="clear" w:color="auto" w:fill="FFFFFF"/>
                <w:vertAlign w:val="superscript"/>
              </w:rPr>
              <w:t>3</w:t>
            </w:r>
          </w:p>
        </w:tc>
      </w:tr>
      <w:tr w:rsidR="00494EAF" w:rsidRPr="00BA651A" w14:paraId="75ABF6FD" w14:textId="77777777" w:rsidTr="005A1D17">
        <w:trPr>
          <w:trHeight w:val="238"/>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F1FABED" w14:textId="77777777" w:rsidR="00494EAF" w:rsidRPr="006E7738" w:rsidRDefault="00494EAF" w:rsidP="005A1D17">
            <w:pPr>
              <w:spacing w:after="0" w:line="240" w:lineRule="auto"/>
              <w:rPr>
                <w:sz w:val="24"/>
                <w:szCs w:val="24"/>
              </w:rPr>
            </w:pPr>
            <w:r w:rsidRPr="006E7738">
              <w:rPr>
                <w:rFonts w:ascii="Times New Roman" w:eastAsia="Times New Roman" w:hAnsi="Times New Roman" w:cs="Times New Roman"/>
                <w:color w:val="000000"/>
                <w:sz w:val="24"/>
                <w:szCs w:val="24"/>
                <w:shd w:val="clear" w:color="auto" w:fill="FFFFFF"/>
              </w:rPr>
              <w:t>вул. Шевченка, 11в</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139059"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395 м</w:t>
            </w:r>
            <w:r w:rsidRPr="006E7738">
              <w:rPr>
                <w:rFonts w:ascii="Times New Roman" w:eastAsia="Times New Roman" w:hAnsi="Times New Roman" w:cs="Times New Roman"/>
                <w:color w:val="000000"/>
                <w:sz w:val="24"/>
                <w:szCs w:val="24"/>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95535D" w14:textId="77777777" w:rsidR="00494EAF" w:rsidRPr="006E7738" w:rsidRDefault="00494EAF" w:rsidP="005A1D17">
            <w:pPr>
              <w:spacing w:after="0" w:line="240" w:lineRule="auto"/>
              <w:jc w:val="center"/>
              <w:rPr>
                <w:sz w:val="24"/>
                <w:szCs w:val="24"/>
              </w:rPr>
            </w:pPr>
            <w:r w:rsidRPr="006E7738">
              <w:rPr>
                <w:sz w:val="24"/>
                <w:szCs w:val="24"/>
              </w:rPr>
              <w:t>-</w:t>
            </w:r>
          </w:p>
        </w:tc>
      </w:tr>
      <w:tr w:rsidR="00494EAF" w:rsidRPr="00BA651A" w14:paraId="65320DBA" w14:textId="77777777" w:rsidTr="005A1D17">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12F50CD" w14:textId="77777777" w:rsidR="00494EAF" w:rsidRPr="006E7738" w:rsidRDefault="00494EAF" w:rsidP="005A1D17">
            <w:pPr>
              <w:spacing w:after="0" w:line="240" w:lineRule="auto"/>
              <w:rPr>
                <w:sz w:val="24"/>
                <w:szCs w:val="24"/>
              </w:rPr>
            </w:pPr>
            <w:r w:rsidRPr="006E7738">
              <w:rPr>
                <w:rFonts w:ascii="Times New Roman" w:eastAsia="Times New Roman" w:hAnsi="Times New Roman" w:cs="Times New Roman"/>
                <w:color w:val="000000"/>
                <w:sz w:val="24"/>
                <w:szCs w:val="24"/>
                <w:shd w:val="clear" w:color="auto" w:fill="FFFFFF"/>
              </w:rPr>
              <w:t>вул. Відродження, 5</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F3BC347"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883 м</w:t>
            </w:r>
            <w:r w:rsidRPr="006E7738">
              <w:rPr>
                <w:rFonts w:ascii="Times New Roman" w:eastAsia="Times New Roman" w:hAnsi="Times New Roman" w:cs="Times New Roman"/>
                <w:color w:val="000000"/>
                <w:sz w:val="24"/>
                <w:szCs w:val="24"/>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2BF6FD4"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color w:val="000000"/>
                <w:sz w:val="24"/>
                <w:szCs w:val="24"/>
                <w:shd w:val="clear" w:color="auto" w:fill="FFFFFF"/>
              </w:rPr>
              <w:t>13,2 м</w:t>
            </w:r>
            <w:r w:rsidRPr="006E7738">
              <w:rPr>
                <w:rFonts w:ascii="Times New Roman" w:eastAsia="Times New Roman" w:hAnsi="Times New Roman" w:cs="Times New Roman"/>
                <w:color w:val="000000"/>
                <w:sz w:val="24"/>
                <w:szCs w:val="24"/>
                <w:shd w:val="clear" w:color="auto" w:fill="FFFFFF"/>
                <w:vertAlign w:val="superscript"/>
              </w:rPr>
              <w:t>3</w:t>
            </w:r>
          </w:p>
        </w:tc>
      </w:tr>
      <w:tr w:rsidR="00494EAF" w:rsidRPr="00BA651A" w14:paraId="2902D4C2" w14:textId="77777777" w:rsidTr="005A1D17">
        <w:trPr>
          <w:trHeight w:val="25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45801F" w14:textId="77777777" w:rsidR="00494EAF" w:rsidRPr="006E7738" w:rsidRDefault="00494EAF" w:rsidP="005A1D17">
            <w:pPr>
              <w:spacing w:after="0" w:line="240" w:lineRule="auto"/>
              <w:rPr>
                <w:rFonts w:ascii="Times New Roman" w:eastAsia="Times New Roman" w:hAnsi="Times New Roman" w:cs="Times New Roman"/>
                <w:color w:val="000000"/>
                <w:sz w:val="24"/>
                <w:szCs w:val="24"/>
                <w:shd w:val="clear" w:color="auto" w:fill="FFFFFF"/>
              </w:rPr>
            </w:pPr>
            <w:r w:rsidRPr="006E7738">
              <w:rPr>
                <w:rFonts w:ascii="Times New Roman" w:eastAsia="Times New Roman" w:hAnsi="Times New Roman" w:cs="Times New Roman"/>
                <w:color w:val="000000"/>
                <w:sz w:val="24"/>
                <w:szCs w:val="24"/>
                <w:shd w:val="clear" w:color="auto" w:fill="FFFFFF"/>
              </w:rPr>
              <w:t>с.Солдатське  центр ВПО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1510027" w14:textId="77777777" w:rsidR="00494EAF" w:rsidRPr="006E7738" w:rsidRDefault="00494EAF" w:rsidP="005A1D17">
            <w:pPr>
              <w:spacing w:after="0" w:line="240" w:lineRule="auto"/>
              <w:jc w:val="center"/>
              <w:rPr>
                <w:rFonts w:ascii="Times New Roman" w:eastAsia="Times New Roman" w:hAnsi="Times New Roman" w:cs="Times New Roman"/>
                <w:color w:val="000000"/>
                <w:sz w:val="24"/>
                <w:szCs w:val="24"/>
                <w:shd w:val="clear" w:color="auto" w:fill="FFFFFF"/>
              </w:rPr>
            </w:pPr>
            <w:r w:rsidRPr="006E7738">
              <w:rPr>
                <w:rFonts w:ascii="Times New Roman" w:eastAsia="Times New Roman" w:hAnsi="Times New Roman" w:cs="Times New Roman"/>
                <w:color w:val="000000"/>
                <w:sz w:val="24"/>
                <w:szCs w:val="24"/>
                <w:shd w:val="clear" w:color="auto" w:fill="FFFFFF"/>
              </w:rPr>
              <w:t>43м3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B7F984F" w14:textId="77777777" w:rsidR="00494EAF" w:rsidRPr="006E7738" w:rsidRDefault="00494EAF" w:rsidP="005A1D17">
            <w:pPr>
              <w:spacing w:after="0" w:line="240" w:lineRule="auto"/>
              <w:jc w:val="center"/>
              <w:rPr>
                <w:rFonts w:ascii="Times New Roman" w:eastAsia="Times New Roman" w:hAnsi="Times New Roman" w:cs="Times New Roman"/>
                <w:color w:val="000000"/>
                <w:sz w:val="24"/>
                <w:szCs w:val="24"/>
                <w:shd w:val="clear" w:color="auto" w:fill="FFFFFF"/>
              </w:rPr>
            </w:pPr>
            <w:r w:rsidRPr="006E7738">
              <w:rPr>
                <w:rFonts w:ascii="Times New Roman" w:eastAsia="Times New Roman" w:hAnsi="Times New Roman" w:cs="Times New Roman"/>
                <w:color w:val="000000"/>
                <w:sz w:val="24"/>
                <w:szCs w:val="24"/>
                <w:shd w:val="clear" w:color="auto" w:fill="FFFFFF"/>
              </w:rPr>
              <w:t>24.0 м</w:t>
            </w:r>
            <w:r w:rsidRPr="006E7738">
              <w:rPr>
                <w:rFonts w:ascii="Times New Roman" w:eastAsia="Times New Roman" w:hAnsi="Times New Roman" w:cs="Times New Roman"/>
                <w:color w:val="000000"/>
                <w:sz w:val="24"/>
                <w:szCs w:val="24"/>
                <w:shd w:val="clear" w:color="auto" w:fill="FFFFFF"/>
                <w:vertAlign w:val="superscript"/>
              </w:rPr>
              <w:t>3</w:t>
            </w:r>
          </w:p>
        </w:tc>
      </w:tr>
      <w:tr w:rsidR="00494EAF" w:rsidRPr="00BA651A" w14:paraId="37A873D2" w14:textId="77777777" w:rsidTr="005A1D17">
        <w:trPr>
          <w:trHeight w:val="279"/>
        </w:trPr>
        <w:tc>
          <w:tcPr>
            <w:tcW w:w="426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CA8E9F2" w14:textId="77777777" w:rsidR="00494EAF" w:rsidRPr="006E7738" w:rsidRDefault="00494EAF" w:rsidP="005A1D17">
            <w:pPr>
              <w:spacing w:after="0" w:line="240" w:lineRule="auto"/>
              <w:rPr>
                <w:sz w:val="24"/>
                <w:szCs w:val="24"/>
              </w:rPr>
            </w:pPr>
            <w:r w:rsidRPr="006E7738">
              <w:rPr>
                <w:rFonts w:ascii="Times New Roman" w:eastAsia="Times New Roman" w:hAnsi="Times New Roman" w:cs="Times New Roman"/>
                <w:b/>
                <w:color w:val="000000"/>
                <w:sz w:val="24"/>
                <w:szCs w:val="24"/>
                <w:shd w:val="clear" w:color="auto" w:fill="FFFFFF"/>
              </w:rPr>
              <w:t>Всього:</w:t>
            </w:r>
          </w:p>
        </w:tc>
        <w:tc>
          <w:tcPr>
            <w:tcW w:w="3839"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723D018"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1896 м</w:t>
            </w:r>
            <w:r w:rsidRPr="006E7738">
              <w:rPr>
                <w:rFonts w:ascii="Times New Roman" w:eastAsia="Times New Roman" w:hAnsi="Times New Roman" w:cs="Times New Roman"/>
                <w:b/>
                <w:color w:val="000000"/>
                <w:sz w:val="24"/>
                <w:szCs w:val="24"/>
                <w:shd w:val="clear" w:color="auto" w:fill="FFFFFF"/>
                <w:vertAlign w:val="superscript"/>
              </w:rPr>
              <w:t>3</w:t>
            </w:r>
          </w:p>
        </w:tc>
        <w:tc>
          <w:tcPr>
            <w:tcW w:w="229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3F2E0D8" w14:textId="77777777" w:rsidR="00494EAF" w:rsidRPr="006E7738" w:rsidRDefault="00494EAF" w:rsidP="005A1D17">
            <w:pPr>
              <w:spacing w:after="0" w:line="240" w:lineRule="auto"/>
              <w:jc w:val="center"/>
              <w:rPr>
                <w:sz w:val="24"/>
                <w:szCs w:val="24"/>
              </w:rPr>
            </w:pPr>
            <w:r w:rsidRPr="006E7738">
              <w:rPr>
                <w:rFonts w:ascii="Times New Roman" w:eastAsia="Times New Roman" w:hAnsi="Times New Roman" w:cs="Times New Roman"/>
                <w:b/>
                <w:color w:val="000000"/>
                <w:sz w:val="24"/>
                <w:szCs w:val="24"/>
                <w:shd w:val="clear" w:color="auto" w:fill="FFFFFF"/>
              </w:rPr>
              <w:t>52,5 м</w:t>
            </w:r>
            <w:r w:rsidRPr="006E7738">
              <w:rPr>
                <w:rFonts w:ascii="Times New Roman" w:eastAsia="Times New Roman" w:hAnsi="Times New Roman" w:cs="Times New Roman"/>
                <w:b/>
                <w:color w:val="000000"/>
                <w:sz w:val="24"/>
                <w:szCs w:val="24"/>
                <w:shd w:val="clear" w:color="auto" w:fill="FFFFFF"/>
                <w:vertAlign w:val="superscript"/>
              </w:rPr>
              <w:t>3</w:t>
            </w:r>
          </w:p>
        </w:tc>
      </w:tr>
    </w:tbl>
    <w:p w14:paraId="0E73B2B5" w14:textId="77777777" w:rsidR="00494EAF" w:rsidRPr="00A045D2" w:rsidRDefault="00494EAF" w:rsidP="00494EAF">
      <w:pPr>
        <w:spacing w:after="0" w:line="240" w:lineRule="auto"/>
        <w:jc w:val="center"/>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Виробничі показники по КП «ТЖЕУ» за 1 квартал   2023-2026 років.</w:t>
      </w:r>
    </w:p>
    <w:tbl>
      <w:tblPr>
        <w:tblW w:w="10454" w:type="dxa"/>
        <w:tblInd w:w="98" w:type="dxa"/>
        <w:tblCellMar>
          <w:left w:w="10" w:type="dxa"/>
          <w:right w:w="10" w:type="dxa"/>
        </w:tblCellMar>
        <w:tblLook w:val="0000" w:firstRow="0" w:lastRow="0" w:firstColumn="0" w:lastColumn="0" w:noHBand="0" w:noVBand="0"/>
      </w:tblPr>
      <w:tblGrid>
        <w:gridCol w:w="1382"/>
        <w:gridCol w:w="1134"/>
        <w:gridCol w:w="1134"/>
        <w:gridCol w:w="1134"/>
        <w:gridCol w:w="1134"/>
        <w:gridCol w:w="1134"/>
        <w:gridCol w:w="1134"/>
        <w:gridCol w:w="1134"/>
        <w:gridCol w:w="1134"/>
      </w:tblGrid>
      <w:tr w:rsidR="00494EAF" w:rsidRPr="00BA651A" w14:paraId="1864671C" w14:textId="77777777" w:rsidTr="005A1D17">
        <w:trPr>
          <w:trHeight w:val="746"/>
        </w:trPr>
        <w:tc>
          <w:tcPr>
            <w:tcW w:w="1382"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079B8CBE" w14:textId="77777777" w:rsidR="00494EAF" w:rsidRPr="00BA651A" w:rsidRDefault="00494EAF" w:rsidP="005A1D17">
            <w:pPr>
              <w:spacing w:after="0" w:line="240" w:lineRule="auto"/>
              <w:jc w:val="center"/>
              <w:rPr>
                <w:sz w:val="26"/>
                <w:szCs w:val="26"/>
              </w:rPr>
            </w:pPr>
            <w:r w:rsidRPr="00BA651A">
              <w:rPr>
                <w:rFonts w:ascii="Times New Roman" w:eastAsia="Times New Roman" w:hAnsi="Times New Roman" w:cs="Times New Roman"/>
                <w:b/>
                <w:color w:val="FFFFFF"/>
                <w:sz w:val="26"/>
                <w:szCs w:val="26"/>
              </w:rPr>
              <w:t>Показник</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5731755"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2023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B530E90"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1C629FBA"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2023 р.</w:t>
            </w:r>
          </w:p>
          <w:p w14:paraId="0E966E40"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3C105242"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План 2024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93092FB"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37837B54"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2024 р.</w:t>
            </w:r>
          </w:p>
          <w:p w14:paraId="4A1F1EAE"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6E8D8E5"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План</w:t>
            </w:r>
          </w:p>
          <w:p w14:paraId="4DD5A14E"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 xml:space="preserve"> 2025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179A1E8E"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0E92F2AC"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2025 р.</w:t>
            </w:r>
          </w:p>
          <w:p w14:paraId="36747618"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tcMar>
              <w:left w:w="108" w:type="dxa"/>
              <w:right w:w="108" w:type="dxa"/>
            </w:tcMar>
            <w:vAlign w:val="center"/>
          </w:tcPr>
          <w:p w14:paraId="2CE346BE" w14:textId="77777777" w:rsidR="00494EAF" w:rsidRPr="002D08FC" w:rsidRDefault="00494EAF" w:rsidP="005A1D17">
            <w:pPr>
              <w:spacing w:after="0" w:line="240" w:lineRule="auto"/>
              <w:jc w:val="center"/>
              <w:rPr>
                <w:sz w:val="24"/>
                <w:szCs w:val="24"/>
              </w:rPr>
            </w:pPr>
            <w:r>
              <w:rPr>
                <w:rFonts w:ascii="Times New Roman" w:eastAsia="Times New Roman" w:hAnsi="Times New Roman" w:cs="Times New Roman"/>
                <w:b/>
                <w:color w:val="FFFFFF"/>
                <w:sz w:val="24"/>
                <w:szCs w:val="24"/>
              </w:rPr>
              <w:t>План 2026</w:t>
            </w:r>
            <w:r w:rsidRPr="002D08FC">
              <w:rPr>
                <w:rFonts w:ascii="Times New Roman" w:eastAsia="Times New Roman" w:hAnsi="Times New Roman" w:cs="Times New Roman"/>
                <w:b/>
                <w:color w:val="FFFFFF"/>
                <w:sz w:val="24"/>
                <w:szCs w:val="24"/>
              </w:rPr>
              <w:t xml:space="preserve"> р.                                      тис. грн.</w:t>
            </w:r>
          </w:p>
        </w:tc>
        <w:tc>
          <w:tcPr>
            <w:tcW w:w="1134"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261DC091"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sidRPr="002D08FC">
              <w:rPr>
                <w:rFonts w:ascii="Times New Roman" w:eastAsia="Times New Roman" w:hAnsi="Times New Roman" w:cs="Times New Roman"/>
                <w:b/>
                <w:color w:val="FFFFFF"/>
                <w:sz w:val="24"/>
                <w:szCs w:val="24"/>
              </w:rPr>
              <w:t>Факт</w:t>
            </w:r>
          </w:p>
          <w:p w14:paraId="5E713079" w14:textId="77777777" w:rsidR="00494EAF" w:rsidRPr="002D08FC" w:rsidRDefault="00494EAF" w:rsidP="005A1D17">
            <w:pPr>
              <w:spacing w:after="0" w:line="240" w:lineRule="auto"/>
              <w:jc w:val="center"/>
              <w:rPr>
                <w:rFonts w:ascii="Times New Roman" w:eastAsia="Times New Roman" w:hAnsi="Times New Roman" w:cs="Times New Roman"/>
                <w:b/>
                <w:color w:val="FFFFFF"/>
                <w:sz w:val="24"/>
                <w:szCs w:val="24"/>
              </w:rPr>
            </w:pPr>
            <w:r>
              <w:rPr>
                <w:rFonts w:ascii="Times New Roman" w:eastAsia="Times New Roman" w:hAnsi="Times New Roman" w:cs="Times New Roman"/>
                <w:b/>
                <w:color w:val="FFFFFF"/>
                <w:sz w:val="24"/>
                <w:szCs w:val="24"/>
              </w:rPr>
              <w:t>2026</w:t>
            </w:r>
            <w:r w:rsidRPr="002D08FC">
              <w:rPr>
                <w:rFonts w:ascii="Times New Roman" w:eastAsia="Times New Roman" w:hAnsi="Times New Roman" w:cs="Times New Roman"/>
                <w:b/>
                <w:color w:val="FFFFFF"/>
                <w:sz w:val="24"/>
                <w:szCs w:val="24"/>
              </w:rPr>
              <w:t xml:space="preserve"> р.</w:t>
            </w:r>
          </w:p>
          <w:p w14:paraId="375D7BD5" w14:textId="77777777" w:rsidR="00494EAF" w:rsidRPr="002D08FC" w:rsidRDefault="00494EAF" w:rsidP="005A1D17">
            <w:pPr>
              <w:spacing w:after="0" w:line="240" w:lineRule="auto"/>
              <w:jc w:val="center"/>
              <w:rPr>
                <w:sz w:val="24"/>
                <w:szCs w:val="24"/>
              </w:rPr>
            </w:pPr>
            <w:r w:rsidRPr="002D08FC">
              <w:rPr>
                <w:rFonts w:ascii="Times New Roman" w:eastAsia="Times New Roman" w:hAnsi="Times New Roman" w:cs="Times New Roman"/>
                <w:b/>
                <w:color w:val="FFFFFF"/>
                <w:sz w:val="24"/>
                <w:szCs w:val="24"/>
              </w:rPr>
              <w:t>тис. грн.</w:t>
            </w:r>
          </w:p>
        </w:tc>
      </w:tr>
      <w:tr w:rsidR="00494EAF" w:rsidRPr="00BA651A" w14:paraId="7BE6E622" w14:textId="77777777" w:rsidTr="005A1D17">
        <w:trPr>
          <w:trHeight w:val="272"/>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D450A5"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sz w:val="24"/>
              </w:rPr>
              <w:t>Доходи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226C1FB"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5084,78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3EC6D35"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4334,1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0267ED7"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5123,1</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DCF038"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3923,5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9F886B0"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6381,6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E53C89C"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5927,5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43C4C5"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6395,9</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E0609B"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6366,78</w:t>
            </w:r>
          </w:p>
        </w:tc>
      </w:tr>
      <w:tr w:rsidR="00494EAF" w:rsidRPr="00BA651A" w14:paraId="01F670FE" w14:textId="77777777" w:rsidTr="005A1D17">
        <w:trPr>
          <w:trHeight w:val="493"/>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179FA9"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sz w:val="24"/>
              </w:rPr>
              <w:t>Витрати</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954F33A"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4320,88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B03FA4C"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4199,6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2A603C2"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4829,3</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5EB149F"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3723,8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6830E61" w14:textId="77777777" w:rsidR="00494EAF" w:rsidRPr="00A12A77" w:rsidRDefault="00494EAF" w:rsidP="005A1D17">
            <w:pPr>
              <w:spacing w:after="0" w:line="240" w:lineRule="auto"/>
              <w:ind w:left="-235" w:firstLine="2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5796,2</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CCB40F4"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5627,9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87C6CD" w14:textId="77777777" w:rsidR="00494EAF" w:rsidRPr="00BA651A" w:rsidRDefault="00494EAF" w:rsidP="005A1D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6161,2</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E2918C"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5969,67</w:t>
            </w:r>
          </w:p>
        </w:tc>
      </w:tr>
      <w:tr w:rsidR="00494EAF" w:rsidRPr="00BA651A" w14:paraId="0DC33C39" w14:textId="77777777" w:rsidTr="005A1D17">
        <w:trPr>
          <w:trHeight w:val="288"/>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597E89"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b/>
                <w:sz w:val="24"/>
              </w:rPr>
              <w:t>Прибуток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2584BCE"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763,9</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060D5E1" w14:textId="77777777" w:rsidR="00494EAF" w:rsidRPr="00BA651A" w:rsidRDefault="00494EAF" w:rsidP="005A1D17">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134,5</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DFA13D8"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293,8</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DD83003"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199,7</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9B6EEAE"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585,4</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9EF7256"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299,6</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22103" w14:textId="77777777" w:rsidR="00494EAF" w:rsidRPr="00BA651A" w:rsidRDefault="00494EAF" w:rsidP="005A1D17">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234,7</w:t>
            </w:r>
          </w:p>
        </w:tc>
        <w:tc>
          <w:tcPr>
            <w:tcW w:w="113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B94CC8" w14:textId="77777777" w:rsidR="00494EAF" w:rsidRPr="00A12A77" w:rsidRDefault="00494EAF" w:rsidP="005A1D17">
            <w:pPr>
              <w:spacing w:after="0" w:line="240" w:lineRule="auto"/>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397,11</w:t>
            </w:r>
          </w:p>
        </w:tc>
      </w:tr>
      <w:tr w:rsidR="00494EAF" w:rsidRPr="00BA651A" w14:paraId="287FDEE2" w14:textId="77777777" w:rsidTr="005A1D17">
        <w:trPr>
          <w:trHeight w:val="286"/>
        </w:trPr>
        <w:tc>
          <w:tcPr>
            <w:tcW w:w="138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EA0697"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sz w:val="24"/>
              </w:rPr>
              <w:t>Збиток</w:t>
            </w: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E0B84F4"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AF86407"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221CCA"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5B7265C"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E475B02"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27B2F6C"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D717F3"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BEBDB0" w14:textId="77777777" w:rsidR="00494EAF" w:rsidRPr="00BA651A" w:rsidRDefault="00494EAF" w:rsidP="005A1D17">
            <w:pPr>
              <w:spacing w:after="0" w:line="240" w:lineRule="auto"/>
              <w:jc w:val="center"/>
              <w:rPr>
                <w:rFonts w:ascii="Times New Roman" w:eastAsia="Calibri" w:hAnsi="Times New Roman" w:cs="Times New Roman"/>
                <w:sz w:val="24"/>
                <w:szCs w:val="24"/>
              </w:rPr>
            </w:pPr>
          </w:p>
        </w:tc>
      </w:tr>
    </w:tbl>
    <w:p w14:paraId="4C9644B0" w14:textId="77777777" w:rsidR="00494EAF" w:rsidRPr="00C02DC3" w:rsidRDefault="00494EAF" w:rsidP="00494EA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За  1 квартал  2026 року КП «ТЖЕУ» отримало прибутку 397,11</w:t>
      </w:r>
      <w:r>
        <w:rPr>
          <w:rFonts w:ascii="Times New Roman" w:eastAsia="Times New Roman" w:hAnsi="Times New Roman" w:cs="Times New Roman"/>
          <w:color w:val="000000"/>
          <w:sz w:val="28"/>
          <w:shd w:val="clear" w:color="auto" w:fill="FFFFFF"/>
          <w:lang w:val="ru-RU"/>
        </w:rPr>
        <w:t xml:space="preserve"> </w:t>
      </w:r>
      <w:r w:rsidRPr="00A045D2">
        <w:rPr>
          <w:rFonts w:ascii="Times New Roman" w:eastAsia="Times New Roman" w:hAnsi="Times New Roman" w:cs="Times New Roman"/>
          <w:color w:val="000000"/>
          <w:sz w:val="28"/>
          <w:shd w:val="clear" w:color="auto" w:fill="FFFFFF"/>
          <w:lang w:val="ru-RU"/>
        </w:rPr>
        <w:t xml:space="preserve"> тис. грн., у т.ч. прибуток </w:t>
      </w:r>
      <w:r>
        <w:rPr>
          <w:rFonts w:ascii="Times New Roman" w:eastAsia="Times New Roman" w:hAnsi="Times New Roman" w:cs="Times New Roman"/>
          <w:color w:val="000000"/>
          <w:sz w:val="28"/>
          <w:shd w:val="clear" w:color="auto" w:fill="FFFFFF"/>
          <w:lang w:val="ru-RU"/>
        </w:rPr>
        <w:t>24,55</w:t>
      </w:r>
      <w:r w:rsidRPr="00A045D2">
        <w:rPr>
          <w:rFonts w:ascii="Times New Roman" w:eastAsia="Times New Roman" w:hAnsi="Times New Roman" w:cs="Times New Roman"/>
          <w:color w:val="000000"/>
          <w:sz w:val="28"/>
          <w:shd w:val="clear" w:color="auto" w:fill="FFFFFF"/>
          <w:lang w:val="ru-RU"/>
        </w:rPr>
        <w:t xml:space="preserve"> тис. грн. по управлінню будинками та  прибуток  по теплопостачанню </w:t>
      </w:r>
      <w:r w:rsidRPr="00C02DC3">
        <w:rPr>
          <w:rFonts w:ascii="Times New Roman" w:eastAsia="Times New Roman" w:hAnsi="Times New Roman" w:cs="Times New Roman"/>
          <w:color w:val="000000"/>
          <w:sz w:val="28"/>
          <w:shd w:val="clear" w:color="auto" w:fill="FFFFFF"/>
          <w:lang w:val="ru-RU"/>
        </w:rPr>
        <w:t xml:space="preserve">372,57 тис. грн.  </w:t>
      </w:r>
    </w:p>
    <w:p w14:paraId="3BD603CE" w14:textId="77777777" w:rsidR="00494EAF" w:rsidRPr="00A045D2" w:rsidRDefault="00494EAF" w:rsidP="00494EAF">
      <w:pPr>
        <w:spacing w:after="0" w:line="240" w:lineRule="auto"/>
        <w:ind w:firstLine="709"/>
        <w:jc w:val="both"/>
        <w:rPr>
          <w:rFonts w:ascii="Times New Roman" w:eastAsia="Times New Roman" w:hAnsi="Times New Roman" w:cs="Times New Roman"/>
          <w:color w:val="000000"/>
          <w:sz w:val="28"/>
          <w:shd w:val="clear" w:color="auto" w:fill="FFFFFF"/>
          <w:lang w:val="ru-RU"/>
        </w:rPr>
      </w:pPr>
      <w:r w:rsidRPr="00C02DC3">
        <w:rPr>
          <w:rFonts w:ascii="Times New Roman" w:eastAsia="Times New Roman" w:hAnsi="Times New Roman" w:cs="Times New Roman"/>
          <w:color w:val="000000"/>
          <w:sz w:val="28"/>
          <w:shd w:val="clear" w:color="auto" w:fill="FFFFFF"/>
          <w:lang w:val="ru-RU"/>
        </w:rPr>
        <w:t xml:space="preserve"> </w:t>
      </w:r>
      <w:r w:rsidRPr="00A045D2">
        <w:rPr>
          <w:rFonts w:ascii="Times New Roman" w:eastAsia="Times New Roman" w:hAnsi="Times New Roman" w:cs="Times New Roman"/>
          <w:color w:val="000000"/>
          <w:sz w:val="28"/>
          <w:shd w:val="clear" w:color="auto" w:fill="FFFFFF"/>
          <w:lang w:val="ru-RU"/>
        </w:rPr>
        <w:t>Загальна дебіторська заборгованість по підприємству КП «ТЖЕУ» станом на 01.04.2026 року склала  2828,20  тис. грн., у тому числі:</w:t>
      </w:r>
    </w:p>
    <w:p w14:paraId="1C5CD6F2"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заборгованість населення по сплаті за управління будинками та електричну енергію  - 1243,99тис. грн.;</w:t>
      </w:r>
    </w:p>
    <w:p w14:paraId="30AEC4FA"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опаленню населення   - 253,4 тис. грн.</w:t>
      </w:r>
    </w:p>
    <w:p w14:paraId="3BC7741A"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опалення бюджет – 335,26 тис. грн.</w:t>
      </w:r>
    </w:p>
    <w:p w14:paraId="6DBDD5A5"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опалення інші споживачі - 666,92 тис. грн</w:t>
      </w:r>
    </w:p>
    <w:p w14:paraId="26BA10BB"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оренда, експлуатаційні  - 60,73тис. грн.</w:t>
      </w:r>
    </w:p>
    <w:p w14:paraId="4B209E17" w14:textId="77777777" w:rsidR="00494EAF" w:rsidRPr="00A045D2" w:rsidRDefault="00494EAF" w:rsidP="00494EAF">
      <w:pPr>
        <w:spacing w:after="0" w:line="240" w:lineRule="auto"/>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інша заборгованість – 267,90 тис. грн</w:t>
      </w:r>
    </w:p>
    <w:p w14:paraId="3D5DAF1F" w14:textId="77777777" w:rsidR="00494EAF" w:rsidRPr="00A045D2" w:rsidRDefault="00494EAF" w:rsidP="00494EA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xml:space="preserve">Дебіторська заборгованість станом на 01.04.2025 року складала </w:t>
      </w:r>
      <w:r>
        <w:rPr>
          <w:rFonts w:ascii="Times New Roman" w:eastAsia="Times New Roman" w:hAnsi="Times New Roman" w:cs="Times New Roman"/>
          <w:color w:val="000000"/>
          <w:sz w:val="28"/>
          <w:shd w:val="clear" w:color="auto" w:fill="FFFFFF"/>
          <w:lang w:val="ru-RU"/>
        </w:rPr>
        <w:t>3133,</w:t>
      </w:r>
      <w:r w:rsidRPr="002D457B">
        <w:rPr>
          <w:rFonts w:ascii="Times New Roman" w:eastAsia="Times New Roman" w:hAnsi="Times New Roman" w:cs="Times New Roman"/>
          <w:color w:val="000000"/>
          <w:sz w:val="28"/>
          <w:shd w:val="clear" w:color="auto" w:fill="FFFFFF"/>
          <w:lang w:val="ru-RU"/>
        </w:rPr>
        <w:t>7</w:t>
      </w:r>
      <w:r w:rsidRPr="00A045D2">
        <w:rPr>
          <w:rFonts w:ascii="Times New Roman" w:eastAsia="Times New Roman" w:hAnsi="Times New Roman" w:cs="Times New Roman"/>
          <w:color w:val="000000"/>
          <w:sz w:val="28"/>
          <w:shd w:val="clear" w:color="auto" w:fill="FFFFFF"/>
          <w:lang w:val="ru-RU"/>
        </w:rPr>
        <w:t xml:space="preserve"> тис. грн. З наведеного порівняння видно, що дебіторська заборгованість станом на 01.04.2026 року на </w:t>
      </w:r>
      <w:r>
        <w:rPr>
          <w:rFonts w:ascii="Times New Roman" w:eastAsia="Times New Roman" w:hAnsi="Times New Roman" w:cs="Times New Roman"/>
          <w:color w:val="000000"/>
          <w:sz w:val="28"/>
          <w:shd w:val="clear" w:color="auto" w:fill="FFFFFF"/>
          <w:lang w:val="ru-RU"/>
        </w:rPr>
        <w:t>305,</w:t>
      </w:r>
      <w:r w:rsidRPr="002D457B">
        <w:rPr>
          <w:rFonts w:ascii="Times New Roman" w:eastAsia="Times New Roman" w:hAnsi="Times New Roman" w:cs="Times New Roman"/>
          <w:color w:val="000000"/>
          <w:sz w:val="28"/>
          <w:shd w:val="clear" w:color="auto" w:fill="FFFFFF"/>
          <w:lang w:val="ru-RU"/>
        </w:rPr>
        <w:t>5</w:t>
      </w:r>
      <w:r w:rsidRPr="00A045D2">
        <w:rPr>
          <w:rFonts w:ascii="Times New Roman" w:eastAsia="Times New Roman" w:hAnsi="Times New Roman" w:cs="Times New Roman"/>
          <w:color w:val="000000"/>
          <w:sz w:val="28"/>
          <w:shd w:val="clear" w:color="auto" w:fill="FFFFFF"/>
          <w:lang w:val="ru-RU"/>
        </w:rPr>
        <w:t xml:space="preserve"> тис. грн. менше, ніж за відповідний період минулого року.</w:t>
      </w:r>
    </w:p>
    <w:p w14:paraId="4E141F23" w14:textId="17931BDB" w:rsidR="00494EAF" w:rsidRPr="00BA651A" w:rsidRDefault="00494EAF" w:rsidP="00494EAF">
      <w:pPr>
        <w:spacing w:after="0" w:line="240" w:lineRule="auto"/>
        <w:ind w:firstLine="708"/>
        <w:jc w:val="center"/>
        <w:rPr>
          <w:rFonts w:ascii="Times New Roman" w:eastAsia="Times New Roman" w:hAnsi="Times New Roman" w:cs="Times New Roman"/>
          <w:b/>
          <w:color w:val="000000"/>
          <w:sz w:val="28"/>
          <w:shd w:val="clear" w:color="auto" w:fill="FFFFFF"/>
        </w:rPr>
      </w:pPr>
      <w:r w:rsidRPr="00BA651A">
        <w:rPr>
          <w:rFonts w:ascii="Times New Roman" w:eastAsia="Times New Roman" w:hAnsi="Times New Roman" w:cs="Times New Roman"/>
          <w:b/>
          <w:color w:val="000000"/>
          <w:sz w:val="28"/>
          <w:shd w:val="clear" w:color="auto" w:fill="FFFFFF"/>
        </w:rPr>
        <w:t>Показники оплати населенням квартирної плати</w:t>
      </w:r>
    </w:p>
    <w:p w14:paraId="74FB6A9D" w14:textId="77777777" w:rsidR="00494EAF" w:rsidRPr="00BA651A" w:rsidRDefault="00494EAF" w:rsidP="00494EAF">
      <w:pPr>
        <w:spacing w:after="0" w:line="240" w:lineRule="auto"/>
        <w:ind w:firstLine="708"/>
        <w:jc w:val="center"/>
        <w:rPr>
          <w:rFonts w:ascii="Times New Roman" w:eastAsia="Times New Roman" w:hAnsi="Times New Roman" w:cs="Times New Roman"/>
          <w:sz w:val="16"/>
          <w:shd w:val="clear" w:color="auto" w:fill="FFFFFF"/>
        </w:rPr>
      </w:pPr>
    </w:p>
    <w:tbl>
      <w:tblPr>
        <w:tblW w:w="0" w:type="auto"/>
        <w:jc w:val="center"/>
        <w:tblCellMar>
          <w:left w:w="10" w:type="dxa"/>
          <w:right w:w="10" w:type="dxa"/>
        </w:tblCellMar>
        <w:tblLook w:val="0000" w:firstRow="0" w:lastRow="0" w:firstColumn="0" w:lastColumn="0" w:noHBand="0" w:noVBand="0"/>
      </w:tblPr>
      <w:tblGrid>
        <w:gridCol w:w="1054"/>
        <w:gridCol w:w="1063"/>
        <w:gridCol w:w="1042"/>
        <w:gridCol w:w="1099"/>
        <w:gridCol w:w="1063"/>
        <w:gridCol w:w="1042"/>
        <w:gridCol w:w="943"/>
        <w:gridCol w:w="1063"/>
        <w:gridCol w:w="1042"/>
        <w:gridCol w:w="725"/>
      </w:tblGrid>
      <w:tr w:rsidR="00494EAF" w:rsidRPr="00BA651A" w14:paraId="53B021A0" w14:textId="77777777" w:rsidTr="005A1D17">
        <w:trPr>
          <w:trHeight w:val="270"/>
          <w:jc w:val="center"/>
        </w:trPr>
        <w:tc>
          <w:tcPr>
            <w:tcW w:w="1054" w:type="dxa"/>
            <w:vMerge w:val="restart"/>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C35EE43"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Місяць</w:t>
            </w:r>
          </w:p>
        </w:tc>
        <w:tc>
          <w:tcPr>
            <w:tcW w:w="3204"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C026976"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hd w:val="clear" w:color="auto" w:fill="FFFFFF"/>
              </w:rPr>
              <w:t>2024</w:t>
            </w:r>
            <w:r w:rsidRPr="00BA651A">
              <w:rPr>
                <w:rFonts w:ascii="Times New Roman" w:eastAsia="Times New Roman" w:hAnsi="Times New Roman" w:cs="Times New Roman"/>
                <w:b/>
                <w:color w:val="000000"/>
                <w:shd w:val="clear" w:color="auto" w:fill="FFFFFF"/>
              </w:rPr>
              <w:t xml:space="preserve"> р.</w:t>
            </w:r>
          </w:p>
        </w:tc>
        <w:tc>
          <w:tcPr>
            <w:tcW w:w="3048"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3394CE14"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hd w:val="clear" w:color="auto" w:fill="FFFFFF"/>
              </w:rPr>
              <w:t>2025</w:t>
            </w:r>
            <w:r w:rsidRPr="00BA651A">
              <w:rPr>
                <w:rFonts w:ascii="Times New Roman" w:eastAsia="Times New Roman" w:hAnsi="Times New Roman" w:cs="Times New Roman"/>
                <w:b/>
                <w:color w:val="000000"/>
                <w:shd w:val="clear" w:color="auto" w:fill="FFFFFF"/>
              </w:rPr>
              <w:t>р.</w:t>
            </w:r>
          </w:p>
        </w:tc>
        <w:tc>
          <w:tcPr>
            <w:tcW w:w="2830" w:type="dxa"/>
            <w:gridSpan w:val="3"/>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EB292A1"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hd w:val="clear" w:color="auto" w:fill="FFFFFF"/>
              </w:rPr>
              <w:t>2026</w:t>
            </w:r>
            <w:r w:rsidRPr="00BA651A">
              <w:rPr>
                <w:rFonts w:ascii="Times New Roman" w:eastAsia="Times New Roman" w:hAnsi="Times New Roman" w:cs="Times New Roman"/>
                <w:b/>
                <w:color w:val="000000"/>
                <w:shd w:val="clear" w:color="auto" w:fill="FFFFFF"/>
              </w:rPr>
              <w:t xml:space="preserve"> р.</w:t>
            </w:r>
          </w:p>
        </w:tc>
      </w:tr>
      <w:tr w:rsidR="00494EAF" w:rsidRPr="00BA651A" w14:paraId="54AE08F6" w14:textId="77777777" w:rsidTr="005A1D17">
        <w:trPr>
          <w:trHeight w:val="567"/>
          <w:jc w:val="center"/>
        </w:trPr>
        <w:tc>
          <w:tcPr>
            <w:tcW w:w="1054" w:type="dxa"/>
            <w:vMerge/>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06C9C6" w14:textId="77777777" w:rsidR="00494EAF" w:rsidRPr="00BA651A" w:rsidRDefault="00494EAF" w:rsidP="005A1D17">
            <w:pPr>
              <w:rPr>
                <w:rFonts w:ascii="Calibri" w:eastAsia="Calibri" w:hAnsi="Calibri" w:cs="Calibri"/>
              </w:rPr>
            </w:pP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A7771D1"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6356444D"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1099"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F8734F5" w14:textId="77777777" w:rsidR="00494EAF" w:rsidRPr="00BA651A" w:rsidRDefault="00494EAF" w:rsidP="005A1D17">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010785EE"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18A9B6BB"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41D3F169"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94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7AE12770" w14:textId="77777777" w:rsidR="00494EAF" w:rsidRPr="00BA651A" w:rsidRDefault="00494EAF" w:rsidP="005A1D17">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2AB2F790"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опл.</w:t>
            </w:r>
          </w:p>
        </w:tc>
        <w:tc>
          <w:tcPr>
            <w:tcW w:w="1063"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ED01D2A"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Нарахов.</w:t>
            </w:r>
          </w:p>
        </w:tc>
        <w:tc>
          <w:tcPr>
            <w:tcW w:w="104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00FBA389"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Перерах.</w:t>
            </w:r>
          </w:p>
        </w:tc>
        <w:tc>
          <w:tcPr>
            <w:tcW w:w="725"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50BD78FD" w14:textId="77777777" w:rsidR="00494EAF" w:rsidRPr="00BA651A" w:rsidRDefault="00494EAF" w:rsidP="005A1D17">
            <w:pPr>
              <w:spacing w:after="0" w:line="240" w:lineRule="auto"/>
              <w:jc w:val="center"/>
              <w:rPr>
                <w:rFonts w:ascii="Times New Roman" w:eastAsia="Times New Roman" w:hAnsi="Times New Roman" w:cs="Times New Roman"/>
                <w:shd w:val="clear" w:color="auto" w:fill="FFFFFF"/>
              </w:rPr>
            </w:pPr>
            <w:r w:rsidRPr="00BA651A">
              <w:rPr>
                <w:rFonts w:ascii="Times New Roman" w:eastAsia="Times New Roman" w:hAnsi="Times New Roman" w:cs="Times New Roman"/>
                <w:b/>
                <w:color w:val="000000"/>
                <w:shd w:val="clear" w:color="auto" w:fill="FFFFFF"/>
              </w:rPr>
              <w:t>%</w:t>
            </w:r>
          </w:p>
          <w:p w14:paraId="0FD760EC" w14:textId="77777777" w:rsidR="00494EAF" w:rsidRPr="00BA651A" w:rsidRDefault="00494EAF" w:rsidP="005A1D17">
            <w:pPr>
              <w:spacing w:after="0" w:line="240" w:lineRule="auto"/>
              <w:jc w:val="center"/>
            </w:pPr>
            <w:r w:rsidRPr="00BA651A">
              <w:rPr>
                <w:rFonts w:ascii="Times New Roman" w:eastAsia="Times New Roman" w:hAnsi="Times New Roman" w:cs="Times New Roman"/>
                <w:b/>
                <w:color w:val="000000"/>
                <w:shd w:val="clear" w:color="auto" w:fill="FFFFFF"/>
              </w:rPr>
              <w:t>опл.</w:t>
            </w:r>
          </w:p>
        </w:tc>
      </w:tr>
      <w:tr w:rsidR="00494EAF" w:rsidRPr="00BA651A" w14:paraId="005B43BC" w14:textId="77777777" w:rsidTr="005A1D17">
        <w:trPr>
          <w:trHeight w:val="20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9AAD4B"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Січень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F6ED9D"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465366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F0671EE"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476923</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4DA5C1"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102,5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DCC557"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613678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8B677C"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603581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D0DC176"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3C3954D" w14:textId="77777777" w:rsidR="00494EAF" w:rsidRPr="0072682A" w:rsidRDefault="00494EAF" w:rsidP="005A1D17">
            <w:pPr>
              <w:spacing w:after="0" w:line="240" w:lineRule="auto"/>
              <w:jc w:val="center"/>
              <w:rPr>
                <w:rFonts w:ascii="Times New Roman" w:hAnsi="Times New Roman" w:cs="Times New Roman"/>
              </w:rPr>
            </w:pPr>
            <w:r>
              <w:rPr>
                <w:rFonts w:ascii="Times New Roman" w:hAnsi="Times New Roman" w:cs="Times New Roman"/>
              </w:rPr>
              <w:t>598455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435EC1" w14:textId="77777777" w:rsidR="00494EAF" w:rsidRPr="0072682A" w:rsidRDefault="00494EAF" w:rsidP="005A1D17">
            <w:pPr>
              <w:spacing w:after="0" w:line="240" w:lineRule="auto"/>
              <w:jc w:val="center"/>
              <w:rPr>
                <w:rFonts w:ascii="Times New Roman" w:hAnsi="Times New Roman" w:cs="Times New Roman"/>
              </w:rPr>
            </w:pPr>
            <w:r>
              <w:rPr>
                <w:rFonts w:ascii="Times New Roman" w:hAnsi="Times New Roman" w:cs="Times New Roman"/>
              </w:rPr>
              <w:t>592585</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96B2EF" w14:textId="77777777" w:rsidR="00494EAF" w:rsidRPr="0072682A" w:rsidRDefault="00494EAF" w:rsidP="005A1D17">
            <w:pPr>
              <w:spacing w:after="0" w:line="240" w:lineRule="auto"/>
              <w:jc w:val="center"/>
              <w:rPr>
                <w:rFonts w:ascii="Times New Roman" w:hAnsi="Times New Roman" w:cs="Times New Roman"/>
              </w:rPr>
            </w:pPr>
            <w:r>
              <w:rPr>
                <w:rFonts w:ascii="Times New Roman" w:hAnsi="Times New Roman" w:cs="Times New Roman"/>
              </w:rPr>
              <w:t>99.0</w:t>
            </w:r>
          </w:p>
        </w:tc>
      </w:tr>
      <w:tr w:rsidR="00494EAF" w:rsidRPr="00BA651A" w14:paraId="780D88F1" w14:textId="77777777" w:rsidTr="005A1D17">
        <w:trPr>
          <w:trHeight w:val="25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8423829"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Лютий</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714936"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464420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81271AA"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468451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69F4073"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100,9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67876BD"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610828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6FE6E8"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634891</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DFA3F9B"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104</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466D150" w14:textId="77777777" w:rsidR="00494EAF" w:rsidRPr="007F496D" w:rsidRDefault="00494EAF" w:rsidP="005A1D17">
            <w:pPr>
              <w:spacing w:after="0" w:line="240" w:lineRule="auto"/>
              <w:jc w:val="center"/>
              <w:rPr>
                <w:rFonts w:ascii="Times New Roman" w:hAnsi="Times New Roman" w:cs="Times New Roman"/>
              </w:rPr>
            </w:pPr>
            <w:r>
              <w:rPr>
                <w:rFonts w:ascii="Times New Roman" w:hAnsi="Times New Roman" w:cs="Times New Roman"/>
              </w:rPr>
              <w:t>600750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789FCA" w14:textId="77777777" w:rsidR="00494EAF" w:rsidRPr="007F496D" w:rsidRDefault="00494EAF" w:rsidP="005A1D17">
            <w:pPr>
              <w:spacing w:after="0" w:line="240" w:lineRule="auto"/>
              <w:jc w:val="center"/>
              <w:rPr>
                <w:rFonts w:ascii="Times New Roman" w:hAnsi="Times New Roman" w:cs="Times New Roman"/>
              </w:rPr>
            </w:pPr>
            <w:r>
              <w:rPr>
                <w:rFonts w:ascii="Times New Roman" w:hAnsi="Times New Roman" w:cs="Times New Roman"/>
              </w:rPr>
              <w:t>607000</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996C4EE" w14:textId="77777777" w:rsidR="00494EAF" w:rsidRPr="007F496D" w:rsidRDefault="00494EAF" w:rsidP="005A1D17">
            <w:pPr>
              <w:spacing w:after="0" w:line="240" w:lineRule="auto"/>
              <w:jc w:val="center"/>
              <w:rPr>
                <w:rFonts w:ascii="Times New Roman" w:hAnsi="Times New Roman" w:cs="Times New Roman"/>
              </w:rPr>
            </w:pPr>
            <w:r>
              <w:rPr>
                <w:rFonts w:ascii="Times New Roman" w:hAnsi="Times New Roman" w:cs="Times New Roman"/>
              </w:rPr>
              <w:t>101.0</w:t>
            </w:r>
          </w:p>
        </w:tc>
      </w:tr>
      <w:tr w:rsidR="00494EAF" w:rsidRPr="00BA651A" w14:paraId="71018FC3" w14:textId="77777777" w:rsidTr="005A1D17">
        <w:trPr>
          <w:trHeight w:val="2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4B8561"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Березень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E48AF94"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584BCB2"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455385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47E34A"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98,9</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0E75391"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610794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7DB8AB"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614698</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224D8A"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100,6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60583AB" w14:textId="77777777" w:rsidR="00494EAF" w:rsidRPr="0072682A" w:rsidRDefault="00494EAF" w:rsidP="005A1D17">
            <w:pPr>
              <w:spacing w:after="0" w:line="240" w:lineRule="auto"/>
              <w:jc w:val="center"/>
              <w:rPr>
                <w:rFonts w:ascii="Times New Roman" w:hAnsi="Times New Roman" w:cs="Times New Roman"/>
              </w:rPr>
            </w:pPr>
            <w:r>
              <w:rPr>
                <w:rFonts w:ascii="Times New Roman" w:hAnsi="Times New Roman" w:cs="Times New Roman"/>
              </w:rPr>
              <w:t>600746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C991D79" w14:textId="77777777" w:rsidR="00494EAF" w:rsidRPr="0072682A" w:rsidRDefault="00494EAF" w:rsidP="005A1D17">
            <w:pPr>
              <w:spacing w:after="0" w:line="240" w:lineRule="auto"/>
              <w:jc w:val="center"/>
              <w:rPr>
                <w:rFonts w:ascii="Times New Roman" w:hAnsi="Times New Roman" w:cs="Times New Roman"/>
              </w:rPr>
            </w:pPr>
            <w:r>
              <w:rPr>
                <w:rFonts w:ascii="Times New Roman" w:hAnsi="Times New Roman" w:cs="Times New Roman"/>
              </w:rPr>
              <w:t>593933</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90C8970" w14:textId="77777777" w:rsidR="00494EAF" w:rsidRPr="0072682A" w:rsidRDefault="00494EAF" w:rsidP="005A1D17">
            <w:pPr>
              <w:spacing w:after="0" w:line="240" w:lineRule="auto"/>
              <w:jc w:val="center"/>
              <w:rPr>
                <w:rFonts w:ascii="Times New Roman" w:hAnsi="Times New Roman" w:cs="Times New Roman"/>
              </w:rPr>
            </w:pPr>
            <w:r>
              <w:rPr>
                <w:rFonts w:ascii="Times New Roman" w:hAnsi="Times New Roman" w:cs="Times New Roman"/>
              </w:rPr>
              <w:t>98.9</w:t>
            </w:r>
          </w:p>
        </w:tc>
      </w:tr>
      <w:tr w:rsidR="00494EAF" w:rsidRPr="00BA651A" w14:paraId="15FD9F1F" w14:textId="77777777" w:rsidTr="005A1D17">
        <w:trPr>
          <w:trHeight w:val="25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F51244"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Квітень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BCAA03B"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460270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71D5FE"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459100</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2B53F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A4099F3"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611127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5EBEBD"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658607</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C85318"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107,8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289211"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78618D"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4435416"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3A77B1C4" w14:textId="77777777" w:rsidTr="005A1D17">
        <w:trPr>
          <w:trHeight w:val="21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CE148B"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Травень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F6FFC0"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596734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FBE27C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579783</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085AD4"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4913B94"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608643</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2A757F6"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597012</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8E63EE1"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98,1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06EE4C"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8F081B3"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AC6A52"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6DDE9C04" w14:textId="77777777" w:rsidTr="005A1D17">
        <w:trPr>
          <w:trHeight w:val="259"/>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EB8E36"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Червень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3BB7793"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599404</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9E70098"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574346</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0E97EA"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0E6DDE7"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608470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DB9DFD"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588024</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B48E028"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96,6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CC31EE"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5A4314F"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045FDE"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447A6CA0" w14:textId="77777777" w:rsidTr="005A1D17">
        <w:trPr>
          <w:trHeight w:val="27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0143387"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Липень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096F12"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607569</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F70C1C"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559361</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69870B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92</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1287DD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608006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70496B"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584357</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3BD5D39"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96,1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AE14E5"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B647014"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2C95C5"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594F446F" w14:textId="77777777" w:rsidTr="005A1D17">
        <w:trPr>
          <w:trHeight w:val="267"/>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A60999"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Серпень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CAF366"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611570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E8481A"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592003</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22E230"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4C35FC"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608005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CBFE9C7"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597569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7839FB"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4551EFC"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0928A5A"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D2929B"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1C5C63FB" w14:textId="77777777" w:rsidTr="005A1D17">
        <w:trPr>
          <w:trHeight w:val="271"/>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01478A"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Вересень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22649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610015</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796DBC"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592409</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873BBB0"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97</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AF4021D"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607587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E01EEB2"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601910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B2F0C8B"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99,1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700D6DC"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63F8FC2"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F7AFD83"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27AE49B4" w14:textId="77777777" w:rsidTr="005A1D17">
        <w:trPr>
          <w:trHeight w:val="27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F746269"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Жовтень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EF021E5" w14:textId="77777777" w:rsidR="00494EAF" w:rsidRPr="003865A2" w:rsidRDefault="00494EAF" w:rsidP="005A1D17">
            <w:pPr>
              <w:spacing w:after="0" w:line="240" w:lineRule="auto"/>
              <w:rPr>
                <w:rFonts w:ascii="Times New Roman" w:hAnsi="Times New Roman" w:cs="Times New Roman"/>
              </w:rPr>
            </w:pPr>
            <w:r w:rsidRPr="003865A2">
              <w:rPr>
                <w:rFonts w:ascii="Times New Roman" w:hAnsi="Times New Roman" w:cs="Times New Roman"/>
              </w:rPr>
              <w:t xml:space="preserve">   612651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D514088"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587413</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1258249"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96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7042579"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606846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51E95EE"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611880</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16AB8C8"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100,8</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63FAB18" w14:textId="77777777" w:rsidR="00494EAF" w:rsidRPr="00BA651A" w:rsidRDefault="00494EAF" w:rsidP="005A1D17">
            <w:pPr>
              <w:spacing w:after="0" w:line="240" w:lineRule="auto"/>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3939AC6"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0A57CB7"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0F63C10D" w14:textId="77777777" w:rsidTr="005A1D17">
        <w:trPr>
          <w:trHeight w:val="265"/>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44E5455"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Листопад</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C0627D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611117</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332DFE3"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633313</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C3C235"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103,6</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FE54AE"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582262</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103777F"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617233</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D0C0645"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106,0</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1597BAE"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0EA95E7"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85BAFF"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7D4E08AB" w14:textId="77777777" w:rsidTr="005A1D17">
        <w:trPr>
          <w:trHeight w:val="28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0F1BF4E" w14:textId="77777777" w:rsidR="00494EAF" w:rsidRPr="00BA651A" w:rsidRDefault="00494EAF" w:rsidP="005A1D17">
            <w:pPr>
              <w:spacing w:after="0" w:line="240" w:lineRule="auto"/>
            </w:pPr>
            <w:r w:rsidRPr="00BA651A">
              <w:rPr>
                <w:rFonts w:ascii="Times New Roman" w:eastAsia="Times New Roman" w:hAnsi="Times New Roman" w:cs="Times New Roman"/>
                <w:color w:val="000000"/>
                <w:shd w:val="clear" w:color="auto" w:fill="FFFFFF"/>
              </w:rPr>
              <w:t>Грудень</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44D3EC"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611480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C82F49A"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613558</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6EEA484" w14:textId="77777777" w:rsidR="00494EAF" w:rsidRPr="003865A2" w:rsidRDefault="00494EAF" w:rsidP="005A1D17">
            <w:pPr>
              <w:spacing w:after="0" w:line="240" w:lineRule="auto"/>
              <w:jc w:val="center"/>
              <w:rPr>
                <w:rFonts w:ascii="Times New Roman" w:hAnsi="Times New Roman" w:cs="Times New Roman"/>
              </w:rPr>
            </w:pPr>
            <w:r w:rsidRPr="003865A2">
              <w:rPr>
                <w:rFonts w:ascii="Times New Roman" w:hAnsi="Times New Roman" w:cs="Times New Roman"/>
              </w:rPr>
              <w:t>100,3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C2A3D5D"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604670</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80D15C"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650105</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7EC6F38" w14:textId="77777777" w:rsidR="00494EAF" w:rsidRPr="00BF0318" w:rsidRDefault="00494EAF" w:rsidP="005A1D17">
            <w:pPr>
              <w:spacing w:after="0" w:line="240" w:lineRule="auto"/>
              <w:jc w:val="center"/>
              <w:rPr>
                <w:rFonts w:ascii="Times New Roman" w:hAnsi="Times New Roman" w:cs="Times New Roman"/>
              </w:rPr>
            </w:pPr>
            <w:r>
              <w:rPr>
                <w:rFonts w:ascii="Times New Roman" w:hAnsi="Times New Roman" w:cs="Times New Roman"/>
              </w:rPr>
              <w:t>107,5</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473850C" w14:textId="77777777" w:rsidR="00494EAF" w:rsidRPr="00BA651A" w:rsidRDefault="00494EAF" w:rsidP="005A1D17">
            <w:pPr>
              <w:spacing w:after="0" w:line="240" w:lineRule="auto"/>
              <w:jc w:val="center"/>
              <w:rPr>
                <w:rFonts w:ascii="Times New Roman" w:hAnsi="Times New Roman" w:cs="Times New Roman"/>
              </w:rPr>
            </w:pP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EC3DEB2" w14:textId="77777777" w:rsidR="00494EAF" w:rsidRPr="00BA651A" w:rsidRDefault="00494EAF" w:rsidP="005A1D17">
            <w:pPr>
              <w:spacing w:after="0" w:line="240" w:lineRule="auto"/>
              <w:jc w:val="center"/>
              <w:rPr>
                <w:rFonts w:ascii="Times New Roman" w:hAnsi="Times New Roman" w:cs="Times New Roman"/>
              </w:rPr>
            </w:pP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B433B7E" w14:textId="77777777" w:rsidR="00494EAF" w:rsidRPr="00BA651A" w:rsidRDefault="00494EAF" w:rsidP="005A1D17">
            <w:pPr>
              <w:spacing w:after="0" w:line="240" w:lineRule="auto"/>
              <w:jc w:val="center"/>
              <w:rPr>
                <w:rFonts w:ascii="Times New Roman" w:hAnsi="Times New Roman" w:cs="Times New Roman"/>
              </w:rPr>
            </w:pPr>
          </w:p>
        </w:tc>
      </w:tr>
      <w:tr w:rsidR="00494EAF" w:rsidRPr="00BA651A" w14:paraId="20F682C3" w14:textId="77777777" w:rsidTr="005A1D17">
        <w:trPr>
          <w:trHeight w:val="373"/>
          <w:jc w:val="center"/>
        </w:trPr>
        <w:tc>
          <w:tcPr>
            <w:tcW w:w="1054"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5AF754B" w14:textId="77777777" w:rsidR="00494EAF" w:rsidRPr="00BA651A" w:rsidRDefault="00494EAF" w:rsidP="005A1D17">
            <w:pPr>
              <w:spacing w:after="0" w:line="240" w:lineRule="auto"/>
            </w:pPr>
            <w:r w:rsidRPr="00BA651A">
              <w:rPr>
                <w:rFonts w:ascii="Times New Roman" w:eastAsia="Times New Roman" w:hAnsi="Times New Roman" w:cs="Times New Roman"/>
                <w:b/>
                <w:color w:val="000000"/>
                <w:shd w:val="clear" w:color="auto" w:fill="FFFFFF"/>
              </w:rPr>
              <w:t>Всього:</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27338AC0" w14:textId="77777777" w:rsidR="00494EAF" w:rsidRPr="003865A2" w:rsidRDefault="00494EAF" w:rsidP="005A1D17">
            <w:pPr>
              <w:jc w:val="center"/>
              <w:rPr>
                <w:rFonts w:ascii="Calibri" w:hAnsi="Calibri"/>
                <w:b/>
                <w:color w:val="000000"/>
              </w:rPr>
            </w:pPr>
            <w:r w:rsidRPr="003865A2">
              <w:rPr>
                <w:rFonts w:ascii="Calibri" w:hAnsi="Calibri"/>
                <w:b/>
                <w:color w:val="000000"/>
              </w:rPr>
              <w:t>6710866</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7F5EACAE" w14:textId="77777777" w:rsidR="00494EAF" w:rsidRPr="003865A2" w:rsidRDefault="00494EAF" w:rsidP="005A1D17">
            <w:pPr>
              <w:jc w:val="center"/>
              <w:rPr>
                <w:rFonts w:ascii="Calibri" w:hAnsi="Calibri"/>
                <w:b/>
                <w:color w:val="000000"/>
              </w:rPr>
            </w:pPr>
            <w:r w:rsidRPr="003865A2">
              <w:rPr>
                <w:rFonts w:ascii="Calibri" w:hAnsi="Calibri"/>
                <w:b/>
                <w:color w:val="000000"/>
              </w:rPr>
              <w:t>6592045</w:t>
            </w:r>
          </w:p>
        </w:tc>
        <w:tc>
          <w:tcPr>
            <w:tcW w:w="1099"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E13939B" w14:textId="77777777" w:rsidR="00494EAF" w:rsidRPr="003865A2" w:rsidRDefault="00494EAF" w:rsidP="005A1D17">
            <w:pPr>
              <w:spacing w:after="0" w:line="240" w:lineRule="auto"/>
              <w:jc w:val="center"/>
              <w:rPr>
                <w:rFonts w:ascii="Times New Roman" w:hAnsi="Times New Roman" w:cs="Times New Roman"/>
                <w:b/>
              </w:rPr>
            </w:pPr>
            <w:r w:rsidRPr="003865A2">
              <w:rPr>
                <w:rFonts w:ascii="Times New Roman" w:hAnsi="Times New Roman" w:cs="Times New Roman"/>
                <w:b/>
              </w:rPr>
              <w:t>98,3</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0012A004" w14:textId="77777777" w:rsidR="00494EAF" w:rsidRPr="003865A2" w:rsidRDefault="00494EAF" w:rsidP="005A1D17">
            <w:pPr>
              <w:jc w:val="center"/>
              <w:rPr>
                <w:rFonts w:ascii="Calibri" w:hAnsi="Calibri"/>
                <w:b/>
                <w:color w:val="000000"/>
              </w:rPr>
            </w:pPr>
            <w:r w:rsidRPr="003865A2">
              <w:rPr>
                <w:rFonts w:ascii="Calibri" w:hAnsi="Calibri"/>
                <w:b/>
                <w:color w:val="000000"/>
              </w:rPr>
              <w:t>5487138</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659172EC" w14:textId="77777777" w:rsidR="00494EAF" w:rsidRPr="003865A2" w:rsidRDefault="00494EAF" w:rsidP="005A1D17">
            <w:pPr>
              <w:jc w:val="center"/>
              <w:rPr>
                <w:rFonts w:ascii="Calibri" w:hAnsi="Calibri"/>
                <w:b/>
                <w:color w:val="000000"/>
              </w:rPr>
            </w:pPr>
            <w:r w:rsidRPr="003865A2">
              <w:rPr>
                <w:rFonts w:ascii="Calibri" w:hAnsi="Calibri"/>
                <w:b/>
                <w:color w:val="000000"/>
              </w:rPr>
              <w:t>5480649</w:t>
            </w:r>
          </w:p>
        </w:tc>
        <w:tc>
          <w:tcPr>
            <w:tcW w:w="94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F2ADCA" w14:textId="77777777" w:rsidR="00494EAF" w:rsidRPr="003865A2" w:rsidRDefault="00494EAF" w:rsidP="005A1D17">
            <w:pPr>
              <w:spacing w:after="0" w:line="240" w:lineRule="auto"/>
              <w:jc w:val="center"/>
              <w:rPr>
                <w:rFonts w:ascii="Times New Roman" w:hAnsi="Times New Roman" w:cs="Times New Roman"/>
                <w:b/>
              </w:rPr>
            </w:pPr>
            <w:r>
              <w:rPr>
                <w:rFonts w:ascii="Times New Roman" w:hAnsi="Times New Roman" w:cs="Times New Roman"/>
                <w:b/>
              </w:rPr>
              <w:t>101,1</w:t>
            </w:r>
          </w:p>
        </w:tc>
        <w:tc>
          <w:tcPr>
            <w:tcW w:w="1063"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5401EEA1" w14:textId="77777777" w:rsidR="00494EAF" w:rsidRPr="00FB3D02" w:rsidRDefault="00494EAF" w:rsidP="005A1D17">
            <w:pPr>
              <w:jc w:val="center"/>
              <w:rPr>
                <w:rFonts w:ascii="Calibri" w:hAnsi="Calibri"/>
                <w:b/>
                <w:color w:val="000000"/>
              </w:rPr>
            </w:pPr>
            <w:r>
              <w:rPr>
                <w:rFonts w:ascii="Calibri" w:hAnsi="Calibri"/>
                <w:b/>
                <w:color w:val="000000"/>
              </w:rPr>
              <w:t>1799951</w:t>
            </w:r>
          </w:p>
        </w:tc>
        <w:tc>
          <w:tcPr>
            <w:tcW w:w="104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bottom"/>
          </w:tcPr>
          <w:p w14:paraId="692C84EE" w14:textId="77777777" w:rsidR="00494EAF" w:rsidRPr="00FB3D02" w:rsidRDefault="00494EAF" w:rsidP="005A1D17">
            <w:pPr>
              <w:jc w:val="center"/>
              <w:rPr>
                <w:rFonts w:ascii="Calibri" w:hAnsi="Calibri"/>
                <w:b/>
                <w:color w:val="000000"/>
              </w:rPr>
            </w:pPr>
            <w:r>
              <w:rPr>
                <w:rFonts w:ascii="Calibri" w:hAnsi="Calibri"/>
                <w:b/>
                <w:color w:val="000000"/>
              </w:rPr>
              <w:t>1793518</w:t>
            </w:r>
          </w:p>
        </w:tc>
        <w:tc>
          <w:tcPr>
            <w:tcW w:w="725"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BF4949F" w14:textId="77777777" w:rsidR="00494EAF" w:rsidRPr="00FB3D02" w:rsidRDefault="00494EAF" w:rsidP="005A1D17">
            <w:pPr>
              <w:spacing w:after="0" w:line="240" w:lineRule="auto"/>
              <w:jc w:val="center"/>
              <w:rPr>
                <w:rFonts w:ascii="Times New Roman" w:hAnsi="Times New Roman" w:cs="Times New Roman"/>
                <w:b/>
              </w:rPr>
            </w:pPr>
            <w:r>
              <w:rPr>
                <w:rFonts w:ascii="Times New Roman" w:hAnsi="Times New Roman" w:cs="Times New Roman"/>
                <w:b/>
              </w:rPr>
              <w:t>99.63</w:t>
            </w:r>
          </w:p>
        </w:tc>
      </w:tr>
    </w:tbl>
    <w:p w14:paraId="121529C1" w14:textId="77777777" w:rsidR="00494EAF" w:rsidRDefault="00494EAF" w:rsidP="00494EA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Заборгованість</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населення за управління житловим фондом</w:t>
      </w:r>
      <w:r>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станом на 01.04.202</w:t>
      </w:r>
      <w:r w:rsidRPr="00A36A25">
        <w:rPr>
          <w:rFonts w:ascii="Times New Roman" w:eastAsia="Times New Roman" w:hAnsi="Times New Roman" w:cs="Times New Roman"/>
          <w:color w:val="000000"/>
          <w:sz w:val="28"/>
          <w:shd w:val="clear" w:color="auto" w:fill="FFFFFF"/>
          <w:lang w:val="ru-RU"/>
        </w:rPr>
        <w:t>6</w:t>
      </w:r>
      <w:r w:rsidRPr="00A045D2">
        <w:rPr>
          <w:rFonts w:ascii="Times New Roman" w:eastAsia="Times New Roman" w:hAnsi="Times New Roman" w:cs="Times New Roman"/>
          <w:color w:val="000000"/>
          <w:sz w:val="28"/>
          <w:shd w:val="clear" w:color="auto" w:fill="FFFFFF"/>
          <w:lang w:val="ru-RU"/>
        </w:rPr>
        <w:t xml:space="preserve"> року</w:t>
      </w:r>
      <w:r>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складає</w:t>
      </w:r>
      <w:r>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1237,78 тис. грн., що на</w:t>
      </w:r>
      <w:r>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w:t>
      </w:r>
      <w:r>
        <w:rPr>
          <w:rFonts w:ascii="Times New Roman" w:eastAsia="Times New Roman" w:hAnsi="Times New Roman" w:cs="Times New Roman"/>
          <w:color w:val="000000"/>
          <w:sz w:val="28"/>
          <w:shd w:val="clear" w:color="auto" w:fill="FFFFFF"/>
          <w:lang w:val="ru-RU"/>
        </w:rPr>
        <w:t>198,</w:t>
      </w:r>
      <w:r w:rsidRPr="00A36A25">
        <w:rPr>
          <w:rFonts w:ascii="Times New Roman" w:eastAsia="Times New Roman" w:hAnsi="Times New Roman" w:cs="Times New Roman"/>
          <w:color w:val="000000"/>
          <w:sz w:val="28"/>
          <w:shd w:val="clear" w:color="auto" w:fill="FFFFFF"/>
          <w:lang w:val="ru-RU"/>
        </w:rPr>
        <w:t>88</w:t>
      </w:r>
      <w:r w:rsidRPr="00A045D2">
        <w:rPr>
          <w:rFonts w:ascii="Times New Roman" w:eastAsia="Times New Roman" w:hAnsi="Times New Roman" w:cs="Times New Roman"/>
          <w:color w:val="000000"/>
          <w:sz w:val="28"/>
          <w:shd w:val="clear" w:color="auto" w:fill="FFFFFF"/>
          <w:lang w:val="ru-RU"/>
        </w:rPr>
        <w:t xml:space="preserve"> тис. грн. більше ніж у минулому</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році. Дана заборгованість за послуги</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з управління житловим фондом</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пов’язаний з воєнним станом. </w:t>
      </w:r>
    </w:p>
    <w:p w14:paraId="50EF820A" w14:textId="77777777" w:rsidR="00494EAF" w:rsidRPr="00A045D2" w:rsidRDefault="00494EAF" w:rsidP="00494EAF">
      <w:pPr>
        <w:spacing w:after="0" w:line="240" w:lineRule="auto"/>
        <w:ind w:firstLine="720"/>
        <w:jc w:val="both"/>
        <w:outlineLvl w:val="0"/>
        <w:rPr>
          <w:rFonts w:ascii="Times New Roman" w:hAnsi="Times New Roman" w:cs="Times New Roman"/>
          <w:sz w:val="28"/>
          <w:szCs w:val="28"/>
          <w:lang w:val="ru-RU"/>
        </w:rPr>
      </w:pPr>
      <w:r w:rsidRPr="00A045D2">
        <w:rPr>
          <w:rFonts w:ascii="Times New Roman" w:hAnsi="Times New Roman" w:cs="Times New Roman"/>
          <w:b/>
          <w:sz w:val="28"/>
          <w:szCs w:val="28"/>
          <w:lang w:val="ru-RU"/>
        </w:rPr>
        <w:t>Дії в напрямку зменшення заборгованості населення за спожиті послуги</w:t>
      </w:r>
      <w:r w:rsidRPr="00A045D2">
        <w:rPr>
          <w:rFonts w:ascii="Times New Roman" w:hAnsi="Times New Roman" w:cs="Times New Roman"/>
          <w:sz w:val="28"/>
          <w:szCs w:val="28"/>
          <w:lang w:val="ru-RU"/>
        </w:rPr>
        <w:t>.</w:t>
      </w:r>
    </w:p>
    <w:p w14:paraId="0F5CAAED" w14:textId="77777777" w:rsidR="00494EAF" w:rsidRPr="00A045D2" w:rsidRDefault="00494EAF" w:rsidP="006E7738">
      <w:pPr>
        <w:spacing w:after="0" w:line="240" w:lineRule="auto"/>
        <w:jc w:val="both"/>
        <w:rPr>
          <w:rFonts w:ascii="Times New Roman" w:eastAsia="SimSun" w:hAnsi="Times New Roman"/>
          <w:color w:val="000000"/>
          <w:sz w:val="24"/>
          <w:szCs w:val="28"/>
          <w:lang w:val="ru-RU"/>
        </w:rPr>
      </w:pPr>
      <w:r w:rsidRPr="00A045D2">
        <w:rPr>
          <w:rFonts w:ascii="Times New Roman" w:eastAsia="SimSun" w:hAnsi="Times New Roman"/>
          <w:color w:val="000000"/>
          <w:sz w:val="28"/>
          <w:szCs w:val="28"/>
          <w:lang w:val="ru-RU"/>
        </w:rPr>
        <w:t>Підприємством постійно вживаються різноманітні заходи по стягненню заборгованості за спожиті послуги та проводиться робота  з боржниками а саме:</w:t>
      </w:r>
    </w:p>
    <w:p w14:paraId="71161226" w14:textId="77777777" w:rsidR="00494EAF" w:rsidRPr="00A045D2" w:rsidRDefault="00494EAF" w:rsidP="006E7738">
      <w:pPr>
        <w:tabs>
          <w:tab w:val="left" w:pos="0"/>
          <w:tab w:val="center" w:pos="4677"/>
        </w:tabs>
        <w:spacing w:after="0" w:line="240" w:lineRule="auto"/>
        <w:jc w:val="both"/>
        <w:rPr>
          <w:rFonts w:ascii="Times New Roman" w:eastAsia="Times New Roman" w:hAnsi="Times New Roman"/>
          <w:b/>
          <w:bCs/>
          <w:color w:val="FF0000"/>
          <w:sz w:val="8"/>
          <w:szCs w:val="28"/>
          <w:lang w:val="ru-RU"/>
        </w:rPr>
      </w:pPr>
    </w:p>
    <w:p w14:paraId="373BB494" w14:textId="77777777" w:rsidR="00494EAF" w:rsidRPr="00A045D2" w:rsidRDefault="00494EAF" w:rsidP="006E7738">
      <w:pPr>
        <w:spacing w:after="0" w:line="240" w:lineRule="auto"/>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рознесено 37 попереджень боржникам;</w:t>
      </w:r>
    </w:p>
    <w:p w14:paraId="088B75CC" w14:textId="77777777" w:rsidR="00494EAF" w:rsidRPr="00A045D2" w:rsidRDefault="00494EAF" w:rsidP="006E7738">
      <w:pPr>
        <w:spacing w:after="0" w:line="240" w:lineRule="auto"/>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проведено особисті роз’яснення з 7 абонентами</w:t>
      </w:r>
    </w:p>
    <w:p w14:paraId="6932D964" w14:textId="77777777" w:rsidR="00494EAF" w:rsidRPr="00A045D2" w:rsidRDefault="00494EAF" w:rsidP="00450004">
      <w:pPr>
        <w:spacing w:after="0" w:line="240" w:lineRule="auto"/>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оплачено  після роз`яснень – 20 562,71 гривень</w:t>
      </w:r>
    </w:p>
    <w:p w14:paraId="5ECAB9B4" w14:textId="77777777" w:rsidR="00494EAF" w:rsidRPr="00A045D2" w:rsidRDefault="00494EAF" w:rsidP="00450004">
      <w:pPr>
        <w:spacing w:after="0" w:line="240" w:lineRule="auto"/>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оплачено  по  суду  22 735,5 гривень.</w:t>
      </w:r>
    </w:p>
    <w:p w14:paraId="00C4EF6E" w14:textId="77777777" w:rsidR="00494EAF" w:rsidRPr="00A045D2" w:rsidRDefault="00494EAF" w:rsidP="00494EAF">
      <w:pPr>
        <w:spacing w:after="0" w:line="240" w:lineRule="auto"/>
        <w:ind w:firstLine="708"/>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Крім того у зв’язку з російським вторгненням</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24 лютого 2022 року на територію</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Тростянецької міської територіальної громади, зважаючи на значні пошкодження житлових будинків та окремих</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квартир, які є непридатними для проживання були звільнені від сплати за послуги з управління</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багатоквартирними будинками згідно рішення виконавчого комітету Тростянецької міської ради</w:t>
      </w:r>
      <w:r w:rsidRPr="00BA651A">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№125 від 02.06.2022 року наступні будинки:</w:t>
      </w:r>
    </w:p>
    <w:p w14:paraId="1E21F2C7" w14:textId="77777777" w:rsidR="00494EAF" w:rsidRPr="00A045D2" w:rsidRDefault="00494EAF" w:rsidP="00494EA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вул. Нескучанська,9; вул.Благовіщенська,53 на загальну суму 21,2 тис. грн. нарахувань в місяць.</w:t>
      </w:r>
    </w:p>
    <w:p w14:paraId="1468BF2B" w14:textId="77777777" w:rsidR="00494EAF" w:rsidRPr="00A045D2" w:rsidRDefault="00494EAF" w:rsidP="00494EA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Кредиторська заборгованість по КП «ТЖЕУ» станом на 01.04.2026 року складає</w:t>
      </w:r>
      <w:r>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806,7 тис. грн. </w:t>
      </w:r>
    </w:p>
    <w:p w14:paraId="117A8990" w14:textId="77777777" w:rsidR="00494EAF" w:rsidRPr="00A045D2" w:rsidRDefault="00494EAF" w:rsidP="00494EAF">
      <w:pPr>
        <w:spacing w:after="0" w:line="240" w:lineRule="auto"/>
        <w:ind w:firstLine="720"/>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Кредиторська  заборгованість станом на 01.04.2025 року складала 1036,8тис. грн. З наведеного порівняння видно, що кредиторська заборгованість станом на 01.04.2026 року на 230,1тис. грн. менше, ніж за відповідний період минулого року.</w:t>
      </w:r>
    </w:p>
    <w:p w14:paraId="7387EE5E" w14:textId="77777777" w:rsidR="00494EAF" w:rsidRPr="00A045D2" w:rsidRDefault="00494EAF" w:rsidP="00494EA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Виконання робіт по поточному ремонту житлового фонду за 3 місяці</w:t>
      </w:r>
      <w:r>
        <w:rPr>
          <w:rFonts w:ascii="Times New Roman" w:eastAsia="Times New Roman" w:hAnsi="Times New Roman" w:cs="Times New Roman"/>
          <w:b/>
          <w:color w:val="000000"/>
          <w:sz w:val="28"/>
          <w:shd w:val="clear" w:color="auto" w:fill="FFFFFF"/>
        </w:rPr>
        <w:t> </w:t>
      </w:r>
      <w:r w:rsidRPr="00A045D2">
        <w:rPr>
          <w:rFonts w:ascii="Times New Roman" w:eastAsia="Times New Roman" w:hAnsi="Times New Roman" w:cs="Times New Roman"/>
          <w:b/>
          <w:color w:val="000000"/>
          <w:sz w:val="28"/>
          <w:shd w:val="clear" w:color="auto" w:fill="FFFFFF"/>
          <w:lang w:val="ru-RU"/>
        </w:rPr>
        <w:t xml:space="preserve"> 202</w:t>
      </w:r>
      <w:r w:rsidRPr="006B253A">
        <w:rPr>
          <w:rFonts w:ascii="Times New Roman" w:eastAsia="Times New Roman" w:hAnsi="Times New Roman" w:cs="Times New Roman"/>
          <w:b/>
          <w:color w:val="000000"/>
          <w:sz w:val="28"/>
          <w:shd w:val="clear" w:color="auto" w:fill="FFFFFF"/>
          <w:lang w:val="ru-RU"/>
        </w:rPr>
        <w:t>6</w:t>
      </w:r>
      <w:r w:rsidRPr="00A045D2">
        <w:rPr>
          <w:rFonts w:ascii="Times New Roman" w:eastAsia="Times New Roman" w:hAnsi="Times New Roman" w:cs="Times New Roman"/>
          <w:b/>
          <w:color w:val="000000"/>
          <w:sz w:val="28"/>
          <w:shd w:val="clear" w:color="auto" w:fill="FFFFFF"/>
          <w:lang w:val="ru-RU"/>
        </w:rPr>
        <w:t xml:space="preserve"> року</w:t>
      </w:r>
      <w:r w:rsidRPr="00A045D2">
        <w:rPr>
          <w:rFonts w:ascii="Times New Roman" w:eastAsia="Times New Roman" w:hAnsi="Times New Roman" w:cs="Times New Roman"/>
          <w:color w:val="000000"/>
          <w:sz w:val="28"/>
          <w:shd w:val="clear" w:color="auto" w:fill="FFFFFF"/>
          <w:lang w:val="ru-RU"/>
        </w:rPr>
        <w:t>.</w:t>
      </w:r>
    </w:p>
    <w:p w14:paraId="40D0880B" w14:textId="77777777" w:rsidR="00494EAF" w:rsidRPr="00A045D2" w:rsidRDefault="00494EAF" w:rsidP="00494EAF">
      <w:pPr>
        <w:spacing w:after="0" w:line="240" w:lineRule="auto"/>
        <w:ind w:firstLine="708"/>
        <w:jc w:val="both"/>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Підприємство основну увагу приділяє поточному ремонту житлового фонду та  ліквідації  наслідків  воєнних дій.</w:t>
      </w:r>
    </w:p>
    <w:p w14:paraId="1AFFE1D8" w14:textId="77777777" w:rsidR="00494EAF" w:rsidRPr="00A045D2" w:rsidRDefault="00494EAF" w:rsidP="00494EAF">
      <w:pPr>
        <w:spacing w:after="0" w:line="240" w:lineRule="auto"/>
        <w:ind w:firstLine="708"/>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 xml:space="preserve">Забезпечено безперебійне надання послуг по утриманню внутрішньо –будинкових систем водопостачання, електропостачання, водовідведення. </w:t>
      </w:r>
    </w:p>
    <w:p w14:paraId="6587D8C2" w14:textId="77777777" w:rsidR="00494EAF" w:rsidRPr="00C02DC3" w:rsidRDefault="00494EAF" w:rsidP="00494EAF">
      <w:pPr>
        <w:spacing w:after="0" w:line="240" w:lineRule="auto"/>
        <w:jc w:val="both"/>
        <w:rPr>
          <w:rFonts w:ascii="Times New Roman" w:eastAsia="Times New Roman" w:hAnsi="Times New Roman" w:cs="Times New Roman"/>
          <w:sz w:val="28"/>
          <w:shd w:val="clear" w:color="auto" w:fill="FFFFFF"/>
          <w:lang w:val="ru-RU"/>
        </w:rPr>
      </w:pPr>
      <w:r w:rsidRPr="00C02DC3">
        <w:rPr>
          <w:rFonts w:ascii="Times New Roman" w:eastAsia="Times New Roman" w:hAnsi="Times New Roman" w:cs="Times New Roman"/>
          <w:b/>
          <w:color w:val="000000"/>
          <w:sz w:val="28"/>
          <w:shd w:val="clear" w:color="auto" w:fill="FFFFFF"/>
          <w:lang w:val="ru-RU"/>
        </w:rPr>
        <w:t>Частково замінено та відремонтовано водопровід та заміна кранів  по 6-х будинках, 29 м.п.</w:t>
      </w:r>
      <w:r w:rsidRPr="00C02DC3">
        <w:rPr>
          <w:rFonts w:ascii="Times New Roman" w:eastAsia="Times New Roman" w:hAnsi="Times New Roman" w:cs="Times New Roman"/>
          <w:color w:val="000000"/>
          <w:sz w:val="28"/>
          <w:shd w:val="clear" w:color="auto" w:fill="FFFFFF"/>
          <w:lang w:val="ru-RU"/>
        </w:rPr>
        <w:t xml:space="preserve"> за адресою: вул.Миру 28, вул.Л.Татаренка 3, вул.Відродження 4а,6а, вул.Кеніга ,7,36, вул.Машинобудівна 16.</w:t>
      </w:r>
    </w:p>
    <w:p w14:paraId="27937AA5"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b/>
          <w:iCs/>
          <w:color w:val="000000"/>
          <w:sz w:val="28"/>
          <w:shd w:val="clear" w:color="auto" w:fill="FFFFFF"/>
          <w:lang w:val="ru-RU"/>
        </w:rPr>
        <w:t>Частково замінено та відремонтовано каналізацію</w:t>
      </w:r>
      <w:r w:rsidRPr="00A045D2">
        <w:rPr>
          <w:rFonts w:ascii="Times New Roman" w:eastAsia="Times New Roman" w:hAnsi="Times New Roman" w:cs="Times New Roman"/>
          <w:b/>
          <w:color w:val="000000"/>
          <w:sz w:val="28"/>
          <w:shd w:val="clear" w:color="auto" w:fill="FFFFFF"/>
          <w:lang w:val="ru-RU"/>
        </w:rPr>
        <w:t xml:space="preserve"> 18,0 м.п. у 6 будинках за адресою</w:t>
      </w:r>
      <w:r w:rsidRPr="00A045D2">
        <w:rPr>
          <w:rFonts w:ascii="Times New Roman" w:eastAsia="Times New Roman" w:hAnsi="Times New Roman" w:cs="Times New Roman"/>
          <w:color w:val="000000"/>
          <w:sz w:val="28"/>
          <w:shd w:val="clear" w:color="auto" w:fill="FFFFFF"/>
          <w:lang w:val="ru-RU"/>
        </w:rPr>
        <w:t>: вул.Б.Хмельницького 15,Л.Татаренка 3,9а,11а,5а,1а.</w:t>
      </w:r>
    </w:p>
    <w:p w14:paraId="050460E5" w14:textId="585D1A80" w:rsidR="00494EAF" w:rsidRPr="00A045D2" w:rsidRDefault="00494EAF" w:rsidP="006E7738">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b/>
          <w:iCs/>
          <w:color w:val="000000"/>
          <w:sz w:val="28"/>
          <w:shd w:val="clear" w:color="auto" w:fill="FFFFFF"/>
          <w:lang w:val="ru-RU"/>
        </w:rPr>
        <w:t>Обслуговування електромережі:</w:t>
      </w:r>
      <w:r w:rsidR="006E7738">
        <w:rPr>
          <w:rFonts w:ascii="Times New Roman" w:eastAsia="Times New Roman" w:hAnsi="Times New Roman" w:cs="Times New Roman"/>
          <w:b/>
          <w:iCs/>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 xml:space="preserve">За 3 місяці 2026 року виконано 138  заявок населення по заміні електроламп, автоматичних вимикачів, датчиків руху тощо. Проводилась профілактична робота в РЩ, проведено роботи по прибиранню пилу та бруду на щитових в будинках ,проведено ремонт освітлення та електромережі у (11будинках)   за адресами: </w:t>
      </w:r>
    </w:p>
    <w:p w14:paraId="1405D59C" w14:textId="04857E45" w:rsidR="00494EAF" w:rsidRPr="00A045D2" w:rsidRDefault="00494EAF" w:rsidP="00494EAF">
      <w:pPr>
        <w:spacing w:after="0" w:line="240" w:lineRule="auto"/>
        <w:ind w:firstLine="567"/>
        <w:jc w:val="both"/>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вул.Л.Татаренка 5а, 75,</w:t>
      </w:r>
      <w:r>
        <w:rPr>
          <w:rFonts w:ascii="Times New Roman" w:eastAsia="Times New Roman" w:hAnsi="Times New Roman" w:cs="Times New Roman"/>
          <w:color w:val="000000"/>
          <w:sz w:val="28"/>
          <w:shd w:val="clear" w:color="auto" w:fill="FFFFFF"/>
        </w:rPr>
        <w:t> </w:t>
      </w:r>
      <w:r w:rsidRPr="00A045D2">
        <w:rPr>
          <w:rFonts w:ascii="Times New Roman" w:eastAsia="Times New Roman" w:hAnsi="Times New Roman" w:cs="Times New Roman"/>
          <w:color w:val="000000"/>
          <w:sz w:val="28"/>
          <w:shd w:val="clear" w:color="auto" w:fill="FFFFFF"/>
          <w:lang w:val="ru-RU"/>
        </w:rPr>
        <w:t xml:space="preserve"> 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Машинобудівна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16а,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8, вул.Відродження 4, вул.Гришина,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11,вул.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Покровська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2а,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Енергетиків</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4,</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вул.Калініна 40,</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Б.Хмельницького 15,37.</w:t>
      </w:r>
    </w:p>
    <w:p w14:paraId="3EE07FCA" w14:textId="77777777" w:rsidR="00494EAF" w:rsidRPr="00A045D2" w:rsidRDefault="00494EAF" w:rsidP="00494EAF">
      <w:pPr>
        <w:spacing w:after="0" w:line="240" w:lineRule="auto"/>
        <w:ind w:firstLine="708"/>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Проведено роботи по обслуговуванню електрообладнання в котельнях підприємства.</w:t>
      </w:r>
    </w:p>
    <w:p w14:paraId="4593321D" w14:textId="77777777" w:rsidR="00494EAF" w:rsidRPr="00C02DC3" w:rsidRDefault="00494EAF" w:rsidP="00494EAF">
      <w:pPr>
        <w:spacing w:after="0" w:line="240" w:lineRule="auto"/>
        <w:jc w:val="both"/>
        <w:rPr>
          <w:rFonts w:ascii="Times New Roman" w:eastAsia="Times New Roman" w:hAnsi="Times New Roman" w:cs="Times New Roman"/>
          <w:b/>
          <w:i/>
          <w:sz w:val="28"/>
          <w:shd w:val="clear" w:color="auto" w:fill="FFFFFF"/>
          <w:lang w:val="ru-RU"/>
        </w:rPr>
      </w:pPr>
      <w:r w:rsidRPr="00C02DC3">
        <w:rPr>
          <w:rFonts w:ascii="Times New Roman" w:eastAsia="Times New Roman" w:hAnsi="Times New Roman" w:cs="Times New Roman"/>
          <w:b/>
          <w:i/>
          <w:color w:val="000000"/>
          <w:sz w:val="28"/>
          <w:shd w:val="clear" w:color="auto" w:fill="FFFFFF"/>
          <w:lang w:val="ru-RU"/>
        </w:rPr>
        <w:t>Прочищення каналізації (в</w:t>
      </w:r>
      <w:r>
        <w:rPr>
          <w:rFonts w:ascii="Times New Roman" w:eastAsia="Times New Roman" w:hAnsi="Times New Roman" w:cs="Times New Roman"/>
          <w:b/>
          <w:i/>
          <w:color w:val="000000"/>
          <w:sz w:val="28"/>
          <w:shd w:val="clear" w:color="auto" w:fill="FFFFFF"/>
        </w:rPr>
        <w:t> </w:t>
      </w:r>
      <w:r w:rsidRPr="00C02DC3">
        <w:rPr>
          <w:rFonts w:ascii="Times New Roman" w:eastAsia="Times New Roman" w:hAnsi="Times New Roman" w:cs="Times New Roman"/>
          <w:b/>
          <w:i/>
          <w:color w:val="000000"/>
          <w:sz w:val="28"/>
          <w:shd w:val="clear" w:color="auto" w:fill="FFFFFF"/>
          <w:lang w:val="ru-RU"/>
        </w:rPr>
        <w:t>26 будинках):</w:t>
      </w:r>
    </w:p>
    <w:p w14:paraId="16BBB223" w14:textId="1F265756"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C02DC3">
        <w:rPr>
          <w:rFonts w:ascii="Times New Roman" w:eastAsia="Times New Roman" w:hAnsi="Times New Roman" w:cs="Times New Roman"/>
          <w:color w:val="000000"/>
          <w:sz w:val="28"/>
          <w:shd w:val="clear" w:color="auto" w:fill="FFFFFF"/>
          <w:lang w:val="ru-RU"/>
        </w:rPr>
        <w:t xml:space="preserve"> </w:t>
      </w:r>
      <w:r w:rsidRPr="00A045D2">
        <w:rPr>
          <w:rFonts w:ascii="Times New Roman" w:eastAsia="Times New Roman" w:hAnsi="Times New Roman" w:cs="Times New Roman"/>
          <w:color w:val="000000"/>
          <w:sz w:val="28"/>
          <w:shd w:val="clear" w:color="auto" w:fill="FFFFFF"/>
          <w:lang w:val="ru-RU"/>
        </w:rPr>
        <w:t>вул. Л.Татаренка, 9а,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3,</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11а,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5а,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1а,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3а,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7а,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75 вул. Покровська,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2, 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Машинобудівна,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8,</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16,</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16а,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 xml:space="preserve">19, </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Заводська,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2а, 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Кеніга</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36, вул.</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Б.Хмельницького ,15,</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33, вул.Благовіщенська 22,16,вул.Відродження 4а,6а,вул.Миру 17,19,26,28а,28б,13</w:t>
      </w:r>
      <w:r w:rsidR="00356972">
        <w:rPr>
          <w:rFonts w:ascii="Times New Roman" w:eastAsia="Times New Roman" w:hAnsi="Times New Roman" w:cs="Times New Roman"/>
          <w:color w:val="000000"/>
          <w:sz w:val="28"/>
          <w:shd w:val="clear" w:color="auto" w:fill="FFFFFF"/>
          <w:lang w:val="uk-UA"/>
        </w:rPr>
        <w:t xml:space="preserve">, </w:t>
      </w:r>
      <w:r w:rsidRPr="00A045D2">
        <w:rPr>
          <w:rFonts w:ascii="Times New Roman" w:eastAsia="Times New Roman" w:hAnsi="Times New Roman" w:cs="Times New Roman"/>
          <w:color w:val="000000"/>
          <w:sz w:val="28"/>
          <w:shd w:val="clear" w:color="auto" w:fill="FFFFFF"/>
          <w:lang w:val="ru-RU"/>
        </w:rPr>
        <w:t>вул.Панаса Мирного1а,вул.Заводська 2а,вул.Набережна10а.</w:t>
      </w:r>
    </w:p>
    <w:p w14:paraId="57BD6DE6" w14:textId="77777777" w:rsidR="00494EAF" w:rsidRPr="00A045D2" w:rsidRDefault="00494EAF" w:rsidP="00494EAF">
      <w:pPr>
        <w:spacing w:after="0" w:line="240" w:lineRule="auto"/>
        <w:jc w:val="both"/>
        <w:rPr>
          <w:rFonts w:ascii="Times New Roman" w:eastAsia="Times New Roman" w:hAnsi="Times New Roman" w:cs="Times New Roman"/>
          <w:b/>
          <w:i/>
          <w:color w:val="000000"/>
          <w:sz w:val="28"/>
          <w:shd w:val="clear" w:color="auto" w:fill="FFFFFF"/>
          <w:lang w:val="ru-RU"/>
        </w:rPr>
      </w:pPr>
      <w:r w:rsidRPr="00A045D2">
        <w:rPr>
          <w:rFonts w:ascii="Times New Roman" w:eastAsia="Times New Roman" w:hAnsi="Times New Roman" w:cs="Times New Roman"/>
          <w:b/>
          <w:i/>
          <w:color w:val="000000"/>
          <w:sz w:val="28"/>
          <w:shd w:val="clear" w:color="auto" w:fill="FFFFFF"/>
          <w:lang w:val="ru-RU"/>
        </w:rPr>
        <w:t>Ремонт  вентканалів  (в 2 будинках):</w:t>
      </w:r>
    </w:p>
    <w:p w14:paraId="192DEEE4" w14:textId="77777777" w:rsidR="00494EAF" w:rsidRPr="00A045D2" w:rsidRDefault="00494EAF" w:rsidP="00494EAF">
      <w:pPr>
        <w:spacing w:after="0" w:line="240" w:lineRule="auto"/>
        <w:jc w:val="both"/>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вул.Сосновий бір,9,вул.Калініна ,38.</w:t>
      </w:r>
    </w:p>
    <w:p w14:paraId="12326E9B" w14:textId="77777777" w:rsidR="00494EAF" w:rsidRPr="00A045D2" w:rsidRDefault="00494EAF" w:rsidP="00494EAF">
      <w:pPr>
        <w:spacing w:after="0" w:line="240" w:lineRule="auto"/>
        <w:jc w:val="both"/>
        <w:rPr>
          <w:rFonts w:ascii="Times New Roman" w:eastAsia="Times New Roman" w:hAnsi="Times New Roman" w:cs="Times New Roman"/>
          <w:b/>
          <w:i/>
          <w:color w:val="000000"/>
          <w:sz w:val="28"/>
          <w:shd w:val="clear" w:color="auto" w:fill="FFFFFF"/>
          <w:lang w:val="ru-RU"/>
        </w:rPr>
      </w:pPr>
      <w:r w:rsidRPr="00A045D2">
        <w:rPr>
          <w:rFonts w:ascii="Times New Roman" w:eastAsia="Times New Roman" w:hAnsi="Times New Roman" w:cs="Times New Roman"/>
          <w:b/>
          <w:i/>
          <w:color w:val="000000"/>
          <w:sz w:val="28"/>
          <w:shd w:val="clear" w:color="auto" w:fill="FFFFFF"/>
          <w:lang w:val="ru-RU"/>
        </w:rPr>
        <w:t>Ремонт дверей (в 6 будинках,6 шт):</w:t>
      </w:r>
    </w:p>
    <w:p w14:paraId="33C9F89E" w14:textId="77777777" w:rsidR="00494EAF" w:rsidRPr="00A045D2" w:rsidRDefault="00494EAF" w:rsidP="00494EAF">
      <w:pPr>
        <w:spacing w:after="0" w:line="240" w:lineRule="auto"/>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color w:val="000000"/>
          <w:sz w:val="28"/>
          <w:shd w:val="clear" w:color="auto" w:fill="FFFFFF"/>
          <w:lang w:val="ru-RU"/>
        </w:rPr>
        <w:t>вул.Б.Хмельницького 31,33,37,вул.Заводська 2а,вул.Л.Татаренка 5а,вул.Миру 17.</w:t>
      </w:r>
    </w:p>
    <w:p w14:paraId="2CF1C84C" w14:textId="77777777" w:rsidR="00494EAF" w:rsidRPr="00A045D2" w:rsidRDefault="00494EAF" w:rsidP="00494EAF">
      <w:pPr>
        <w:spacing w:after="0" w:line="240" w:lineRule="auto"/>
        <w:rPr>
          <w:rFonts w:ascii="Times New Roman" w:eastAsia="Times New Roman" w:hAnsi="Times New Roman" w:cs="Times New Roman"/>
          <w:color w:val="000000"/>
          <w:sz w:val="28"/>
          <w:shd w:val="clear" w:color="auto" w:fill="FFFFFF"/>
          <w:lang w:val="ru-RU"/>
        </w:rPr>
      </w:pPr>
      <w:r w:rsidRPr="00A045D2">
        <w:rPr>
          <w:rFonts w:ascii="Times New Roman" w:eastAsia="Times New Roman" w:hAnsi="Times New Roman" w:cs="Times New Roman"/>
          <w:b/>
          <w:i/>
          <w:color w:val="000000"/>
          <w:sz w:val="28"/>
          <w:shd w:val="clear" w:color="auto" w:fill="FFFFFF"/>
          <w:lang w:val="ru-RU"/>
        </w:rPr>
        <w:t>Ремонт унітазів та бочків  (8 будинках):</w:t>
      </w:r>
      <w:r w:rsidRPr="00A045D2">
        <w:rPr>
          <w:rFonts w:ascii="Times New Roman" w:eastAsia="Times New Roman" w:hAnsi="Times New Roman" w:cs="Times New Roman"/>
          <w:color w:val="000000"/>
          <w:sz w:val="28"/>
          <w:shd w:val="clear" w:color="auto" w:fill="FFFFFF"/>
          <w:lang w:val="ru-RU"/>
        </w:rPr>
        <w:t>Л.Татаренка 3,3а,5а,11а,вул.Відродження 6а,вул.Миру 17,26,30.</w:t>
      </w:r>
    </w:p>
    <w:p w14:paraId="0B170561" w14:textId="77777777" w:rsidR="00494EAF" w:rsidRPr="00A045D2" w:rsidRDefault="00494EAF" w:rsidP="000E7D9E">
      <w:pPr>
        <w:spacing w:after="0" w:line="240" w:lineRule="auto"/>
        <w:jc w:val="both"/>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Ліквідація  наслідків  агресії РФ за 2026рік:</w:t>
      </w:r>
    </w:p>
    <w:p w14:paraId="0D361A15" w14:textId="77777777" w:rsidR="00494EAF" w:rsidRPr="00A045D2" w:rsidRDefault="00494EAF" w:rsidP="000E7D9E">
      <w:pPr>
        <w:spacing w:after="0" w:line="240" w:lineRule="auto"/>
        <w:jc w:val="both"/>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Ремонт покрівлі після  вибухів  (80м2):</w:t>
      </w:r>
    </w:p>
    <w:p w14:paraId="7F50AC83" w14:textId="75BEFB0F" w:rsidR="00494EAF" w:rsidRPr="000E7D9E" w:rsidRDefault="00494EAF" w:rsidP="000E7D9E">
      <w:pPr>
        <w:pStyle w:val="a3"/>
        <w:numPr>
          <w:ilvl w:val="0"/>
          <w:numId w:val="12"/>
        </w:numPr>
        <w:spacing w:after="0" w:line="240" w:lineRule="auto"/>
        <w:ind w:left="426" w:hanging="284"/>
        <w:jc w:val="both"/>
        <w:rPr>
          <w:rFonts w:ascii="Times New Roman" w:eastAsia="Times New Roman" w:hAnsi="Times New Roman" w:cs="Times New Roman"/>
          <w:color w:val="000000"/>
          <w:sz w:val="28"/>
          <w:shd w:val="clear" w:color="auto" w:fill="FFFFFF"/>
        </w:rPr>
      </w:pPr>
      <w:r w:rsidRPr="000E7D9E">
        <w:rPr>
          <w:rFonts w:ascii="Times New Roman" w:eastAsia="Times New Roman" w:hAnsi="Times New Roman" w:cs="Times New Roman"/>
          <w:color w:val="000000"/>
          <w:sz w:val="28"/>
          <w:shd w:val="clear" w:color="auto" w:fill="FFFFFF"/>
        </w:rPr>
        <w:t>с.Олексене</w:t>
      </w:r>
      <w:r w:rsidR="00356972" w:rsidRPr="000E7D9E">
        <w:rPr>
          <w:rFonts w:ascii="Times New Roman" w:eastAsia="Times New Roman" w:hAnsi="Times New Roman" w:cs="Times New Roman"/>
          <w:color w:val="000000"/>
          <w:sz w:val="28"/>
          <w:shd w:val="clear" w:color="auto" w:fill="FFFFFF"/>
          <w:lang w:val="uk-UA"/>
        </w:rPr>
        <w:t xml:space="preserve"> </w:t>
      </w:r>
      <w:r w:rsidRPr="000E7D9E">
        <w:rPr>
          <w:rFonts w:ascii="Times New Roman" w:eastAsia="Times New Roman" w:hAnsi="Times New Roman" w:cs="Times New Roman"/>
          <w:color w:val="000000"/>
          <w:sz w:val="28"/>
          <w:shd w:val="clear" w:color="auto" w:fill="FFFFFF"/>
        </w:rPr>
        <w:t>вул. Залізнична м.Тростянець</w:t>
      </w:r>
    </w:p>
    <w:p w14:paraId="54F729C8" w14:textId="675350DD" w:rsidR="00494EAF" w:rsidRPr="00A045D2" w:rsidRDefault="00494EAF" w:rsidP="000E7D9E">
      <w:pPr>
        <w:spacing w:after="0" w:line="240" w:lineRule="auto"/>
        <w:jc w:val="both"/>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Заб</w:t>
      </w:r>
      <w:r w:rsidR="000E7D9E">
        <w:rPr>
          <w:rFonts w:ascii="Times New Roman" w:eastAsia="Times New Roman" w:hAnsi="Times New Roman" w:cs="Times New Roman"/>
          <w:b/>
          <w:color w:val="000000"/>
          <w:sz w:val="28"/>
          <w:shd w:val="clear" w:color="auto" w:fill="FFFFFF"/>
          <w:lang w:val="uk-UA"/>
        </w:rPr>
        <w:t>и</w:t>
      </w:r>
      <w:r w:rsidRPr="00A045D2">
        <w:rPr>
          <w:rFonts w:ascii="Times New Roman" w:eastAsia="Times New Roman" w:hAnsi="Times New Roman" w:cs="Times New Roman"/>
          <w:b/>
          <w:color w:val="000000"/>
          <w:sz w:val="28"/>
          <w:shd w:val="clear" w:color="auto" w:fill="FFFFFF"/>
          <w:lang w:val="ru-RU"/>
        </w:rPr>
        <w:t xml:space="preserve">вання вікон </w:t>
      </w:r>
      <w:r w:rsidRPr="005278FD">
        <w:rPr>
          <w:rFonts w:ascii="Times New Roman" w:eastAsia="Times New Roman" w:hAnsi="Times New Roman" w:cs="Times New Roman"/>
          <w:b/>
          <w:color w:val="000000"/>
          <w:sz w:val="28"/>
          <w:shd w:val="clear" w:color="auto" w:fill="FFFFFF"/>
        </w:rPr>
        <w:t>USB</w:t>
      </w:r>
      <w:r w:rsidRPr="00A045D2">
        <w:rPr>
          <w:rFonts w:ascii="Times New Roman" w:eastAsia="Times New Roman" w:hAnsi="Times New Roman" w:cs="Times New Roman"/>
          <w:b/>
          <w:color w:val="000000"/>
          <w:sz w:val="28"/>
          <w:shd w:val="clear" w:color="auto" w:fill="FFFFFF"/>
          <w:lang w:val="ru-RU"/>
        </w:rPr>
        <w:t xml:space="preserve"> , плівкою та скління (29м2) :</w:t>
      </w:r>
    </w:p>
    <w:p w14:paraId="290AB1CD" w14:textId="77777777" w:rsidR="00494EAF" w:rsidRDefault="00494EAF" w:rsidP="008C5EF5">
      <w:pPr>
        <w:numPr>
          <w:ilvl w:val="0"/>
          <w:numId w:val="62"/>
        </w:numPr>
        <w:spacing w:after="0" w:line="240" w:lineRule="auto"/>
        <w:contextualSpacing/>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с.Олексене.</w:t>
      </w:r>
    </w:p>
    <w:p w14:paraId="1A53DEA4" w14:textId="77777777" w:rsidR="00494EAF" w:rsidRDefault="00494EAF" w:rsidP="008C5EF5">
      <w:pPr>
        <w:numPr>
          <w:ilvl w:val="0"/>
          <w:numId w:val="62"/>
        </w:numPr>
        <w:spacing w:after="0" w:line="240" w:lineRule="auto"/>
        <w:contextualSpacing/>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с.Камянка  (ЗОШ)-9м2</w:t>
      </w:r>
    </w:p>
    <w:p w14:paraId="1E90F2E7" w14:textId="77777777" w:rsidR="00494EAF" w:rsidRDefault="00494EAF" w:rsidP="008C5EF5">
      <w:pPr>
        <w:numPr>
          <w:ilvl w:val="0"/>
          <w:numId w:val="62"/>
        </w:numPr>
        <w:spacing w:after="0" w:line="240" w:lineRule="auto"/>
        <w:contextualSpacing/>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вул.Залізнична -13м2</w:t>
      </w:r>
    </w:p>
    <w:p w14:paraId="39C339AC" w14:textId="77777777" w:rsidR="00494EAF" w:rsidRDefault="00494EAF" w:rsidP="008C5EF5">
      <w:pPr>
        <w:numPr>
          <w:ilvl w:val="0"/>
          <w:numId w:val="62"/>
        </w:numPr>
        <w:spacing w:after="0" w:line="240" w:lineRule="auto"/>
        <w:contextualSpacing/>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ЗОШ №4- 7м2</w:t>
      </w:r>
    </w:p>
    <w:p w14:paraId="11884657" w14:textId="77777777" w:rsidR="00494EAF" w:rsidRPr="001B165E" w:rsidRDefault="00494EAF" w:rsidP="000E7D9E">
      <w:pPr>
        <w:spacing w:after="0" w:line="240" w:lineRule="auto"/>
        <w:contextualSpacing/>
        <w:rPr>
          <w:rFonts w:ascii="Times New Roman" w:eastAsia="Times New Roman" w:hAnsi="Times New Roman" w:cs="Times New Roman"/>
          <w:b/>
          <w:color w:val="000000"/>
          <w:sz w:val="28"/>
          <w:shd w:val="clear" w:color="auto" w:fill="FFFFFF"/>
        </w:rPr>
      </w:pPr>
      <w:r w:rsidRPr="001B165E">
        <w:rPr>
          <w:rFonts w:ascii="Times New Roman" w:eastAsia="Times New Roman" w:hAnsi="Times New Roman" w:cs="Times New Roman"/>
          <w:b/>
          <w:color w:val="000000"/>
          <w:sz w:val="28"/>
          <w:shd w:val="clear" w:color="auto" w:fill="FFFFFF"/>
        </w:rPr>
        <w:t>Ремонт дверей:</w:t>
      </w:r>
    </w:p>
    <w:p w14:paraId="33FF3CB1" w14:textId="60418B01" w:rsidR="00494EAF" w:rsidRDefault="00494EAF" w:rsidP="008C5EF5">
      <w:pPr>
        <w:numPr>
          <w:ilvl w:val="0"/>
          <w:numId w:val="62"/>
        </w:numPr>
        <w:spacing w:after="0" w:line="240" w:lineRule="auto"/>
        <w:contextualSpacing/>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Зош №4  -1шт.</w:t>
      </w:r>
    </w:p>
    <w:p w14:paraId="4D7EA08B" w14:textId="0DE1E604" w:rsidR="0078250B" w:rsidRDefault="0078250B" w:rsidP="0078250B">
      <w:pPr>
        <w:spacing w:after="0" w:line="240" w:lineRule="auto"/>
        <w:contextualSpacing/>
        <w:rPr>
          <w:rFonts w:ascii="Times New Roman" w:eastAsia="Times New Roman" w:hAnsi="Times New Roman" w:cs="Times New Roman"/>
          <w:color w:val="000000"/>
          <w:sz w:val="28"/>
          <w:shd w:val="clear" w:color="auto" w:fill="FFFFFF"/>
        </w:rPr>
      </w:pPr>
    </w:p>
    <w:p w14:paraId="2E41E20C" w14:textId="77777777" w:rsidR="0078250B" w:rsidRDefault="0078250B" w:rsidP="0078250B">
      <w:pPr>
        <w:spacing w:after="0" w:line="240" w:lineRule="auto"/>
        <w:contextualSpacing/>
        <w:rPr>
          <w:rFonts w:ascii="Times New Roman" w:eastAsia="Times New Roman" w:hAnsi="Times New Roman" w:cs="Times New Roman"/>
          <w:color w:val="000000"/>
          <w:sz w:val="28"/>
          <w:shd w:val="clear" w:color="auto" w:fill="FFFFFF"/>
        </w:rPr>
      </w:pPr>
    </w:p>
    <w:p w14:paraId="392E1AA9" w14:textId="77777777" w:rsidR="00494EAF" w:rsidRPr="00A045D2" w:rsidRDefault="00494EAF" w:rsidP="00494EAF">
      <w:pPr>
        <w:spacing w:after="0" w:line="240" w:lineRule="auto"/>
        <w:jc w:val="center"/>
        <w:rPr>
          <w:rFonts w:ascii="Times New Roman" w:eastAsia="Times New Roman" w:hAnsi="Times New Roman" w:cs="Times New Roman"/>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Динаміка виконання основних видів робіт по</w:t>
      </w:r>
    </w:p>
    <w:p w14:paraId="38C1A18F" w14:textId="77777777" w:rsidR="00494EAF" w:rsidRPr="00A045D2" w:rsidRDefault="00494EAF" w:rsidP="00494EAF">
      <w:pPr>
        <w:spacing w:after="0" w:line="240" w:lineRule="auto"/>
        <w:jc w:val="center"/>
        <w:rPr>
          <w:rFonts w:ascii="Times New Roman" w:eastAsia="Times New Roman" w:hAnsi="Times New Roman" w:cs="Times New Roman"/>
          <w:b/>
          <w:color w:val="000000"/>
          <w:sz w:val="28"/>
          <w:shd w:val="clear" w:color="auto" w:fill="FFFFFF"/>
          <w:lang w:val="ru-RU"/>
        </w:rPr>
      </w:pPr>
      <w:r w:rsidRPr="00A045D2">
        <w:rPr>
          <w:rFonts w:ascii="Times New Roman" w:eastAsia="Times New Roman" w:hAnsi="Times New Roman" w:cs="Times New Roman"/>
          <w:b/>
          <w:color w:val="000000"/>
          <w:sz w:val="28"/>
          <w:shd w:val="clear" w:color="auto" w:fill="FFFFFF"/>
          <w:lang w:val="ru-RU"/>
        </w:rPr>
        <w:t>КП «Тростянецьке ЖЕУ» по поточному утриманню житлового фонду</w:t>
      </w:r>
    </w:p>
    <w:p w14:paraId="775FAE75" w14:textId="77777777" w:rsidR="00494EAF" w:rsidRPr="00BA651A" w:rsidRDefault="00494EAF" w:rsidP="00494EAF">
      <w:pPr>
        <w:spacing w:after="0" w:line="240" w:lineRule="auto"/>
        <w:jc w:val="center"/>
        <w:rPr>
          <w:rFonts w:ascii="Times New Roman" w:eastAsia="Times New Roman" w:hAnsi="Times New Roman" w:cs="Times New Roman"/>
          <w:b/>
          <w:color w:val="000000"/>
          <w:sz w:val="28"/>
          <w:shd w:val="clear" w:color="auto" w:fill="FFFFFF"/>
        </w:rPr>
      </w:pPr>
      <w:r>
        <w:rPr>
          <w:rFonts w:ascii="Times New Roman" w:eastAsia="Times New Roman" w:hAnsi="Times New Roman" w:cs="Times New Roman"/>
          <w:b/>
          <w:color w:val="000000"/>
          <w:sz w:val="28"/>
          <w:shd w:val="clear" w:color="auto" w:fill="FFFFFF"/>
        </w:rPr>
        <w:t>за 3</w:t>
      </w:r>
      <w:r w:rsidRPr="00BA651A">
        <w:rPr>
          <w:rFonts w:ascii="Times New Roman" w:eastAsia="Times New Roman" w:hAnsi="Times New Roman" w:cs="Times New Roman"/>
          <w:b/>
          <w:color w:val="000000"/>
          <w:sz w:val="28"/>
          <w:shd w:val="clear" w:color="auto" w:fill="FFFFFF"/>
        </w:rPr>
        <w:t xml:space="preserve"> місяці  202</w:t>
      </w:r>
      <w:r>
        <w:rPr>
          <w:rFonts w:ascii="Times New Roman" w:eastAsia="Times New Roman" w:hAnsi="Times New Roman" w:cs="Times New Roman"/>
          <w:b/>
          <w:color w:val="000000"/>
          <w:sz w:val="28"/>
          <w:shd w:val="clear" w:color="auto" w:fill="FFFFFF"/>
        </w:rPr>
        <w:t xml:space="preserve">3-2026 </w:t>
      </w:r>
      <w:r w:rsidRPr="00BA651A">
        <w:rPr>
          <w:rFonts w:ascii="Times New Roman" w:eastAsia="Times New Roman" w:hAnsi="Times New Roman" w:cs="Times New Roman"/>
          <w:b/>
          <w:color w:val="000000"/>
          <w:sz w:val="28"/>
          <w:shd w:val="clear" w:color="auto" w:fill="FFFFFF"/>
        </w:rPr>
        <w:t>років</w:t>
      </w:r>
    </w:p>
    <w:tbl>
      <w:tblPr>
        <w:tblW w:w="10652" w:type="dxa"/>
        <w:tblInd w:w="5" w:type="dxa"/>
        <w:tblCellMar>
          <w:left w:w="10" w:type="dxa"/>
          <w:right w:w="10" w:type="dxa"/>
        </w:tblCellMar>
        <w:tblLook w:val="0000" w:firstRow="0" w:lastRow="0" w:firstColumn="0" w:lastColumn="0" w:noHBand="0" w:noVBand="0"/>
      </w:tblPr>
      <w:tblGrid>
        <w:gridCol w:w="5812"/>
        <w:gridCol w:w="1131"/>
        <w:gridCol w:w="1131"/>
        <w:gridCol w:w="1289"/>
        <w:gridCol w:w="1289"/>
      </w:tblGrid>
      <w:tr w:rsidR="00494EAF" w:rsidRPr="00BA651A" w14:paraId="12DBB1F2" w14:textId="77777777" w:rsidTr="005A1D17">
        <w:trPr>
          <w:trHeight w:val="354"/>
        </w:trPr>
        <w:tc>
          <w:tcPr>
            <w:tcW w:w="5812"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CB4B198" w14:textId="77777777" w:rsidR="00494EAF" w:rsidRPr="00BA651A" w:rsidRDefault="00494EAF" w:rsidP="005A1D17">
            <w:pPr>
              <w:spacing w:after="0" w:line="240" w:lineRule="auto"/>
              <w:jc w:val="center"/>
            </w:pPr>
            <w:r w:rsidRPr="00BA651A">
              <w:rPr>
                <w:rFonts w:ascii="Times New Roman" w:eastAsia="Times New Roman" w:hAnsi="Times New Roman" w:cs="Times New Roman"/>
                <w:sz w:val="28"/>
                <w:shd w:val="clear" w:color="auto" w:fill="FFFFFF"/>
              </w:rPr>
              <w:t> </w:t>
            </w:r>
            <w:r w:rsidRPr="00BA651A">
              <w:rPr>
                <w:rFonts w:ascii="Times New Roman" w:eastAsia="Times New Roman" w:hAnsi="Times New Roman" w:cs="Times New Roman"/>
                <w:b/>
                <w:color w:val="000000"/>
                <w:sz w:val="28"/>
                <w:shd w:val="clear" w:color="auto" w:fill="FFFFFF"/>
              </w:rPr>
              <w:t>Проведені роботи</w:t>
            </w:r>
          </w:p>
        </w:tc>
        <w:tc>
          <w:tcPr>
            <w:tcW w:w="1131" w:type="dxa"/>
            <w:tcBorders>
              <w:top w:val="single" w:sz="4" w:space="0" w:color="000000"/>
              <w:left w:val="single" w:sz="4" w:space="0" w:color="000000"/>
              <w:bottom w:val="single" w:sz="4" w:space="0" w:color="000000"/>
              <w:right w:val="single" w:sz="4" w:space="0" w:color="000000"/>
            </w:tcBorders>
            <w:shd w:val="clear" w:color="auto" w:fill="00B0F0"/>
            <w:tcMar>
              <w:left w:w="0" w:type="dxa"/>
              <w:right w:w="0" w:type="dxa"/>
            </w:tcMar>
            <w:vAlign w:val="center"/>
          </w:tcPr>
          <w:p w14:paraId="2B0DEE0F"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z w:val="28"/>
                <w:shd w:val="clear" w:color="auto" w:fill="FFFFFF"/>
              </w:rPr>
              <w:t>2023</w:t>
            </w:r>
            <w:r w:rsidRPr="00BA651A">
              <w:rPr>
                <w:rFonts w:ascii="Times New Roman" w:eastAsia="Times New Roman" w:hAnsi="Times New Roman" w:cs="Times New Roman"/>
                <w:b/>
                <w:color w:val="000000"/>
                <w:sz w:val="28"/>
                <w:shd w:val="clear" w:color="auto" w:fill="FFFFFF"/>
              </w:rPr>
              <w:t xml:space="preserve"> р.</w:t>
            </w:r>
          </w:p>
        </w:tc>
        <w:tc>
          <w:tcPr>
            <w:tcW w:w="1131"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072871F"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z w:val="28"/>
                <w:shd w:val="clear" w:color="auto" w:fill="FFFFFF"/>
              </w:rPr>
              <w:t>2024</w:t>
            </w:r>
            <w:r w:rsidRPr="00BA651A">
              <w:rPr>
                <w:rFonts w:ascii="Times New Roman" w:eastAsia="Times New Roman" w:hAnsi="Times New Roman" w:cs="Times New Roman"/>
                <w:b/>
                <w:color w:val="000000"/>
                <w:sz w:val="28"/>
                <w:shd w:val="clear" w:color="auto" w:fill="FFFFFF"/>
              </w:rPr>
              <w:t xml:space="preserve"> 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54B689A6"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z w:val="28"/>
                <w:shd w:val="clear" w:color="auto" w:fill="FFFFFF"/>
              </w:rPr>
              <w:t>2025</w:t>
            </w:r>
            <w:r w:rsidRPr="00BA651A">
              <w:rPr>
                <w:rFonts w:ascii="Times New Roman" w:eastAsia="Times New Roman" w:hAnsi="Times New Roman" w:cs="Times New Roman"/>
                <w:b/>
                <w:color w:val="000000"/>
                <w:sz w:val="28"/>
                <w:shd w:val="clear" w:color="auto" w:fill="FFFFFF"/>
              </w:rPr>
              <w:t>р.</w:t>
            </w:r>
          </w:p>
        </w:tc>
        <w:tc>
          <w:tcPr>
            <w:tcW w:w="1289"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79CB99E4" w14:textId="77777777" w:rsidR="00494EAF" w:rsidRPr="00BA651A" w:rsidRDefault="00494EAF" w:rsidP="005A1D17">
            <w:pPr>
              <w:spacing w:after="0" w:line="240" w:lineRule="auto"/>
              <w:jc w:val="center"/>
            </w:pPr>
            <w:r>
              <w:rPr>
                <w:rFonts w:ascii="Times New Roman" w:eastAsia="Times New Roman" w:hAnsi="Times New Roman" w:cs="Times New Roman"/>
                <w:b/>
                <w:color w:val="000000"/>
                <w:sz w:val="28"/>
                <w:shd w:val="clear" w:color="auto" w:fill="FFFFFF"/>
              </w:rPr>
              <w:t>2026</w:t>
            </w:r>
            <w:r w:rsidRPr="00BA651A">
              <w:rPr>
                <w:rFonts w:ascii="Times New Roman" w:eastAsia="Times New Roman" w:hAnsi="Times New Roman" w:cs="Times New Roman"/>
                <w:b/>
                <w:color w:val="000000"/>
                <w:sz w:val="28"/>
                <w:shd w:val="clear" w:color="auto" w:fill="FFFFFF"/>
              </w:rPr>
              <w:t xml:space="preserve"> р.</w:t>
            </w:r>
          </w:p>
        </w:tc>
      </w:tr>
      <w:tr w:rsidR="00494EAF" w:rsidRPr="00BA651A" w14:paraId="18A06EE6" w14:textId="77777777" w:rsidTr="005A1D17">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1465CF8"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під’їздів, шт.</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3695795"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B51BF88"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A2D740F"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CCA515F"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r>
      <w:tr w:rsidR="00494EAF" w:rsidRPr="00BA651A" w14:paraId="32DA11DE" w14:textId="77777777" w:rsidTr="005A1D17">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DCB28AC" w14:textId="77777777" w:rsidR="00494EAF" w:rsidRPr="00BA651A" w:rsidRDefault="00494EAF" w:rsidP="005A1D17">
            <w:pPr>
              <w:spacing w:after="0" w:line="240" w:lineRule="auto"/>
              <w:rPr>
                <w:rFonts w:ascii="Times New Roman" w:eastAsia="Times New Roman" w:hAnsi="Times New Roman" w:cs="Times New Roman"/>
                <w:color w:val="000000"/>
                <w:sz w:val="28"/>
                <w:shd w:val="clear" w:color="auto" w:fill="FFFFFF"/>
              </w:rPr>
            </w:pPr>
            <w:r>
              <w:rPr>
                <w:rFonts w:ascii="Times New Roman" w:eastAsia="Times New Roman" w:hAnsi="Times New Roman" w:cs="Times New Roman"/>
                <w:color w:val="000000"/>
                <w:sz w:val="28"/>
                <w:shd w:val="clear" w:color="auto" w:fill="FFFFFF"/>
              </w:rPr>
              <w:t>Ремонт дверей</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E43463" w14:textId="77777777" w:rsidR="00494EAF" w:rsidRPr="00BA651A" w:rsidRDefault="00494EAF" w:rsidP="005A1D17">
            <w:pPr>
              <w:spacing w:after="0" w:line="240" w:lineRule="auto"/>
              <w:jc w:val="center"/>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EBA9501"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46F31570"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12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68A4DDD" w14:textId="77777777" w:rsidR="00494EAF" w:rsidRPr="00BA651A" w:rsidRDefault="00494EAF" w:rsidP="005A1D17">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7</w:t>
            </w:r>
          </w:p>
        </w:tc>
      </w:tr>
      <w:tr w:rsidR="00494EAF" w:rsidRPr="00BA651A" w14:paraId="0BF3820A" w14:textId="77777777" w:rsidTr="005A1D17">
        <w:trPr>
          <w:trHeight w:val="22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72EC51C7"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тамбурів та цоколів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F0A4137"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774D9FB"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8DB6DE4"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5139978"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494EAF" w:rsidRPr="00BA651A" w14:paraId="601293A0" w14:textId="77777777" w:rsidTr="005A1D17">
        <w:trPr>
          <w:trHeight w:val="25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17D06D69"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Ремонт покрівель, кількість будинків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021C54"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6058B6C"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DC27DF5"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59670408"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494EAF" w:rsidRPr="00BA651A" w14:paraId="55E7D1B1" w14:textId="77777777" w:rsidTr="005A1D17">
        <w:trPr>
          <w:trHeight w:val="152"/>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3B65078" w14:textId="77777777" w:rsidR="00494EAF" w:rsidRPr="00BA651A" w:rsidRDefault="00494EAF" w:rsidP="005A1D17">
            <w:pPr>
              <w:spacing w:after="0" w:line="240" w:lineRule="auto"/>
              <w:jc w:val="both"/>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 кв.</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439E249"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BAAEA6D"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43</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6F0449E"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17</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A854654"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494EAF" w:rsidRPr="00BA651A" w14:paraId="3CB5D508" w14:textId="77777777" w:rsidTr="005A1D17">
        <w:trPr>
          <w:trHeight w:val="20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9645096"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водопроводів,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87469CD"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14</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50BB91D"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52</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DC946A2"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44</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DA77811"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27</w:t>
            </w:r>
          </w:p>
        </w:tc>
      </w:tr>
      <w:tr w:rsidR="00494EAF" w:rsidRPr="00BA651A" w14:paraId="22B98226" w14:textId="77777777" w:rsidTr="005A1D17">
        <w:trPr>
          <w:trHeight w:val="146"/>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26BA57DE"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55C9AFD2"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56AF2C4"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7</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2F01D1F"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09A18E3"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29</w:t>
            </w:r>
          </w:p>
        </w:tc>
      </w:tr>
      <w:tr w:rsidR="00494EAF" w:rsidRPr="00BA651A" w14:paraId="43CA2C64" w14:textId="77777777" w:rsidTr="005A1D17">
        <w:trPr>
          <w:trHeight w:val="270"/>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41C2C2CC"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Заміна каналізації, квартир</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7B7E187"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453D495"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108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F0F181D"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95</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11D1562"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w:t>
            </w:r>
          </w:p>
        </w:tc>
      </w:tr>
      <w:tr w:rsidR="00494EAF" w:rsidRPr="00BA651A" w14:paraId="25DD814C" w14:textId="77777777" w:rsidTr="005A1D17">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E15BF5C"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метрів погонних</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635B0DC0"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41,5</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72B7D14"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47,0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A6A4B8C"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36</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AE1072F"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18</w:t>
            </w:r>
          </w:p>
        </w:tc>
      </w:tr>
      <w:tr w:rsidR="00494EAF" w:rsidRPr="00BA651A" w14:paraId="39277CD7" w14:textId="77777777" w:rsidTr="005A1D17">
        <w:trPr>
          <w:trHeight w:val="215"/>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DB617C0"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Скління  вікон,м2</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0DBA041C"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5,0</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343C541B"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8</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0973508D"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27E5E24D"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w:t>
            </w:r>
          </w:p>
        </w:tc>
      </w:tr>
      <w:tr w:rsidR="00494EAF" w:rsidRPr="00BA651A" w14:paraId="33E98FA0" w14:textId="77777777" w:rsidTr="005A1D17">
        <w:trPr>
          <w:trHeight w:val="354"/>
        </w:trPr>
        <w:tc>
          <w:tcPr>
            <w:tcW w:w="5812"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AED07EB" w14:textId="77777777" w:rsidR="00494EAF" w:rsidRPr="00BA651A" w:rsidRDefault="00494EAF" w:rsidP="005A1D17">
            <w:pPr>
              <w:spacing w:after="0" w:line="240" w:lineRule="auto"/>
              <w:rPr>
                <w:rFonts w:ascii="Times New Roman" w:hAnsi="Times New Roman" w:cs="Times New Roman"/>
              </w:rPr>
            </w:pPr>
            <w:r w:rsidRPr="00BA651A">
              <w:rPr>
                <w:rFonts w:ascii="Times New Roman" w:eastAsia="Times New Roman" w:hAnsi="Times New Roman" w:cs="Times New Roman"/>
                <w:color w:val="000000"/>
                <w:sz w:val="28"/>
                <w:shd w:val="clear" w:color="auto" w:fill="FFFFFF"/>
              </w:rPr>
              <w:t>Виконання заявок населення</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tcMar>
              <w:left w:w="0" w:type="dxa"/>
              <w:right w:w="0" w:type="dxa"/>
            </w:tcMar>
            <w:vAlign w:val="center"/>
          </w:tcPr>
          <w:p w14:paraId="3255849C"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683</w:t>
            </w:r>
          </w:p>
        </w:tc>
        <w:tc>
          <w:tcPr>
            <w:tcW w:w="1131"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15CD1E08"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679</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7905C5B6"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690</w:t>
            </w:r>
          </w:p>
        </w:tc>
        <w:tc>
          <w:tcPr>
            <w:tcW w:w="1289" w:type="dxa"/>
            <w:tcBorders>
              <w:top w:val="single" w:sz="4" w:space="0" w:color="000000"/>
              <w:left w:val="single" w:sz="4" w:space="0" w:color="000000"/>
              <w:bottom w:val="single" w:sz="4" w:space="0" w:color="000000"/>
              <w:right w:val="single" w:sz="4" w:space="0" w:color="000000"/>
            </w:tcBorders>
            <w:shd w:val="clear" w:color="000000" w:fill="FFFFFF"/>
            <w:vAlign w:val="center"/>
          </w:tcPr>
          <w:p w14:paraId="6D7EC8C8" w14:textId="77777777" w:rsidR="00494EAF" w:rsidRPr="00BA651A" w:rsidRDefault="00494EAF" w:rsidP="005A1D17">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536</w:t>
            </w:r>
          </w:p>
        </w:tc>
      </w:tr>
    </w:tbl>
    <w:p w14:paraId="1D80EE23" w14:textId="7A521C9F" w:rsidR="00494EAF" w:rsidRPr="00A045D2" w:rsidRDefault="00494EAF" w:rsidP="00A75995">
      <w:pPr>
        <w:tabs>
          <w:tab w:val="left" w:pos="-142"/>
          <w:tab w:val="left" w:pos="1980"/>
          <w:tab w:val="left" w:pos="3104"/>
        </w:tabs>
        <w:spacing w:after="0" w:line="240" w:lineRule="auto"/>
        <w:ind w:left="-142" w:hanging="142"/>
        <w:rPr>
          <w:rFonts w:ascii="Times New Roman" w:eastAsia="Times New Roman" w:hAnsi="Times New Roman" w:cs="Times New Roman"/>
          <w:sz w:val="28"/>
          <w:shd w:val="clear" w:color="auto" w:fill="FFFFFF"/>
          <w:lang w:val="ru-RU"/>
        </w:rPr>
      </w:pPr>
      <w:r w:rsidRPr="00BA651A">
        <w:rPr>
          <w:rFonts w:ascii="Times New Roman" w:eastAsia="Times New Roman" w:hAnsi="Times New Roman" w:cs="Times New Roman"/>
          <w:sz w:val="28"/>
          <w:shd w:val="clear" w:color="auto" w:fill="FFFFFF"/>
        </w:rPr>
        <w:t> </w:t>
      </w:r>
      <w:r w:rsidRPr="00A045D2">
        <w:rPr>
          <w:rFonts w:ascii="Times New Roman" w:eastAsia="Times New Roman" w:hAnsi="Times New Roman" w:cs="Times New Roman"/>
          <w:sz w:val="28"/>
          <w:shd w:val="clear" w:color="auto" w:fill="FFFFFF"/>
          <w:lang w:val="ru-RU"/>
        </w:rPr>
        <w:t xml:space="preserve">  </w:t>
      </w:r>
      <w:r w:rsidRPr="00A045D2">
        <w:rPr>
          <w:rFonts w:ascii="Times New Roman" w:eastAsia="Times New Roman" w:hAnsi="Times New Roman" w:cs="Times New Roman"/>
          <w:b/>
          <w:color w:val="000000"/>
          <w:sz w:val="28"/>
          <w:shd w:val="clear" w:color="auto" w:fill="FFFFFF"/>
          <w:lang w:val="ru-RU"/>
        </w:rPr>
        <w:t>Витрати електричної енергії на освітлення місць загального користування      кВт*год)</w:t>
      </w:r>
      <w:r w:rsidR="00A75995">
        <w:rPr>
          <w:rFonts w:ascii="Times New Roman" w:eastAsia="Times New Roman" w:hAnsi="Times New Roman" w:cs="Times New Roman"/>
          <w:b/>
          <w:color w:val="000000"/>
          <w:sz w:val="28"/>
          <w:shd w:val="clear" w:color="auto" w:fill="FFFFFF"/>
          <w:lang w:val="uk-UA"/>
        </w:rPr>
        <w:t xml:space="preserve"> </w:t>
      </w:r>
      <w:r w:rsidRPr="00A045D2">
        <w:rPr>
          <w:rFonts w:ascii="Times New Roman" w:eastAsia="Times New Roman" w:hAnsi="Times New Roman" w:cs="Times New Roman"/>
          <w:b/>
          <w:color w:val="000000"/>
          <w:sz w:val="28"/>
          <w:shd w:val="clear" w:color="auto" w:fill="FFFFFF"/>
          <w:lang w:val="ru-RU"/>
        </w:rPr>
        <w:t>Порівняння фактичних (за звітами в «Енергозбут») витрат електричної енергії на внутрішньобудинкові потреби за 2023 - 2025 роки, кВт*год.</w:t>
      </w:r>
      <w:r w:rsidRPr="00BA651A">
        <w:rPr>
          <w:rFonts w:ascii="Times New Roman" w:eastAsia="Times New Roman" w:hAnsi="Times New Roman" w:cs="Times New Roman"/>
          <w:sz w:val="28"/>
          <w:shd w:val="clear" w:color="auto" w:fill="FFFFFF"/>
        </w:rPr>
        <w:t> </w:t>
      </w:r>
    </w:p>
    <w:tbl>
      <w:tblPr>
        <w:tblW w:w="10850" w:type="dxa"/>
        <w:jc w:val="center"/>
        <w:tblCellSpacing w:w="0" w:type="dxa"/>
        <w:tblCellMar>
          <w:left w:w="10" w:type="dxa"/>
          <w:right w:w="10" w:type="dxa"/>
        </w:tblCellMar>
        <w:tblLook w:val="04A0" w:firstRow="1" w:lastRow="0" w:firstColumn="1" w:lastColumn="0" w:noHBand="0" w:noVBand="1"/>
      </w:tblPr>
      <w:tblGrid>
        <w:gridCol w:w="612"/>
        <w:gridCol w:w="5200"/>
        <w:gridCol w:w="1581"/>
        <w:gridCol w:w="1230"/>
        <w:gridCol w:w="1100"/>
        <w:gridCol w:w="1127"/>
      </w:tblGrid>
      <w:tr w:rsidR="00494EAF" w:rsidRPr="003865A2" w14:paraId="38D1C64E" w14:textId="77777777" w:rsidTr="00A75995">
        <w:trPr>
          <w:trHeight w:val="386"/>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763C712E" w14:textId="77777777" w:rsidR="00494EAF" w:rsidRPr="00115C9A" w:rsidRDefault="00494EAF" w:rsidP="005A1D17">
            <w:pPr>
              <w:spacing w:after="0" w:line="240" w:lineRule="auto"/>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 №</w:t>
            </w:r>
          </w:p>
        </w:tc>
        <w:tc>
          <w:tcPr>
            <w:tcW w:w="5200" w:type="dxa"/>
            <w:tcBorders>
              <w:top w:val="single" w:sz="4" w:space="0" w:color="000000"/>
              <w:left w:val="single" w:sz="2"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07CEE1F5"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Розрахунковий період</w:t>
            </w:r>
          </w:p>
        </w:tc>
        <w:tc>
          <w:tcPr>
            <w:tcW w:w="1581"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6BF2B61" w14:textId="77777777" w:rsidR="00494EAF" w:rsidRPr="00115C9A" w:rsidRDefault="00494EAF" w:rsidP="005A1D17">
            <w:pPr>
              <w:spacing w:after="0" w:line="240" w:lineRule="auto"/>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2023 р.</w:t>
            </w:r>
          </w:p>
        </w:tc>
        <w:tc>
          <w:tcPr>
            <w:tcW w:w="123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0EEFE4A2"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2024 р.</w:t>
            </w:r>
          </w:p>
        </w:tc>
        <w:tc>
          <w:tcPr>
            <w:tcW w:w="1100" w:type="dxa"/>
            <w:tcBorders>
              <w:top w:val="single" w:sz="4" w:space="0" w:color="000000"/>
              <w:left w:val="single" w:sz="4" w:space="0" w:color="000000"/>
              <w:bottom w:val="single" w:sz="4" w:space="0" w:color="000000"/>
              <w:right w:val="single" w:sz="4" w:space="0" w:color="000000"/>
            </w:tcBorders>
            <w:shd w:val="clear" w:color="auto" w:fill="00B0F0"/>
            <w:tcMar>
              <w:top w:w="0" w:type="dxa"/>
              <w:left w:w="0" w:type="dxa"/>
              <w:bottom w:w="0" w:type="dxa"/>
              <w:right w:w="0" w:type="dxa"/>
            </w:tcMar>
            <w:vAlign w:val="center"/>
            <w:hideMark/>
          </w:tcPr>
          <w:p w14:paraId="2422DDC4"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2025 р.</w:t>
            </w:r>
          </w:p>
        </w:tc>
        <w:tc>
          <w:tcPr>
            <w:tcW w:w="1127" w:type="dxa"/>
            <w:tcBorders>
              <w:top w:val="single" w:sz="4" w:space="0" w:color="000000"/>
              <w:left w:val="single" w:sz="4" w:space="0" w:color="000000"/>
              <w:bottom w:val="single" w:sz="4" w:space="0" w:color="000000"/>
              <w:right w:val="single" w:sz="4" w:space="0" w:color="000000"/>
            </w:tcBorders>
            <w:shd w:val="clear" w:color="auto" w:fill="00B0F0"/>
            <w:tcMar>
              <w:top w:w="0" w:type="dxa"/>
              <w:left w:w="108" w:type="dxa"/>
              <w:bottom w:w="0" w:type="dxa"/>
              <w:right w:w="108" w:type="dxa"/>
            </w:tcMar>
            <w:vAlign w:val="center"/>
            <w:hideMark/>
          </w:tcPr>
          <w:p w14:paraId="68A2638B"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2026 р.</w:t>
            </w:r>
          </w:p>
        </w:tc>
      </w:tr>
      <w:tr w:rsidR="00494EAF" w:rsidRPr="003865A2" w14:paraId="29197DA1" w14:textId="77777777" w:rsidTr="00A75995">
        <w:trPr>
          <w:trHeight w:val="327"/>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2B16D02"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1.</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BAFDB4A"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Січень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47C7F80"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4216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7340E45"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6638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3142C75"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4953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7FA519C"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2717</w:t>
            </w:r>
          </w:p>
        </w:tc>
      </w:tr>
      <w:tr w:rsidR="00494EAF" w:rsidRPr="003865A2" w14:paraId="7901CB99" w14:textId="77777777" w:rsidTr="00A75995">
        <w:trPr>
          <w:trHeight w:val="298"/>
          <w:tblCellSpacing w:w="0" w:type="dxa"/>
          <w:jc w:val="center"/>
        </w:trPr>
        <w:tc>
          <w:tcPr>
            <w:tcW w:w="612"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1F5468E"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2.</w:t>
            </w:r>
          </w:p>
        </w:tc>
        <w:tc>
          <w:tcPr>
            <w:tcW w:w="5200" w:type="dxa"/>
            <w:tcBorders>
              <w:top w:val="single" w:sz="2"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9A090D9"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Лютий</w:t>
            </w:r>
          </w:p>
        </w:tc>
        <w:tc>
          <w:tcPr>
            <w:tcW w:w="1581"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E1B7D0"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4869</w:t>
            </w:r>
          </w:p>
        </w:tc>
        <w:tc>
          <w:tcPr>
            <w:tcW w:w="123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1557E62"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5535</w:t>
            </w:r>
          </w:p>
        </w:tc>
        <w:tc>
          <w:tcPr>
            <w:tcW w:w="1100" w:type="dxa"/>
            <w:tcBorders>
              <w:top w:val="single" w:sz="2"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7DE2495"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4243</w:t>
            </w:r>
          </w:p>
        </w:tc>
        <w:tc>
          <w:tcPr>
            <w:tcW w:w="1127" w:type="dxa"/>
            <w:tcBorders>
              <w:top w:val="single" w:sz="2"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302E3DB3"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1384</w:t>
            </w:r>
          </w:p>
        </w:tc>
      </w:tr>
      <w:tr w:rsidR="00494EAF" w:rsidRPr="003865A2" w14:paraId="7218F30E"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4ECA909"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3.</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61DB33C"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Березень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C71CD08"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5435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4D36348"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4193</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C947D8D"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4135</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7A14D23"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3561</w:t>
            </w:r>
          </w:p>
        </w:tc>
      </w:tr>
      <w:tr w:rsidR="00494EAF" w:rsidRPr="003865A2" w14:paraId="707C67A9"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2315AE5"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4.</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A78D1F0"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Квітень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81AE0B9"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3915</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A2BC87E"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3908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CB72E7D"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3403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A7F4B67"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7897FD8B"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FA1B5E7"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5.</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9CC5455"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Травень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ECC0CA2"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3886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50D6ED5"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3325</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F619BE6"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3216</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1EA69B13"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1FF17D7B"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9E6AEEF"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6</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1D20754"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Червень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16FE8C7"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2951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41C3CF"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2604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018171"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2543</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67CF8A17"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653D71D2"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E67AB75"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7</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A295DD4"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Липень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0015BF0"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3261</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F3102CB"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1797</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6450236"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2758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0728AA4"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272B1495"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14460A1"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8</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73BC413"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Серпень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ADDE09A"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3514</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CFE2EC3"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2564</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E54DF3C"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2654</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5904C5F4"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7E150CBB"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AC16408"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9</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82760D2"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Вересень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9BA30EF"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rPr>
              <w:t>3258</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6F3EFBB"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2396</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1740A789"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2637</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667FB01"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59DFE5DB"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8966B0E"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10</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0D95BB26"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Жовтень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4396A16"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3537 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9A79A31"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2930</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5DD33F96"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3318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C3B4C04"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64FF1906"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D81E96F"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11</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BE53038"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Листопад</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277DFF0"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5019 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BD6BCF2"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3008</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81B8A0D"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3228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438BCB32"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4BAA7031" w14:textId="77777777" w:rsidTr="00A75995">
        <w:trPr>
          <w:trHeight w:val="319"/>
          <w:tblCellSpacing w:w="0" w:type="dxa"/>
          <w:jc w:val="center"/>
        </w:trPr>
        <w:tc>
          <w:tcPr>
            <w:tcW w:w="612"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296FEF8C" w14:textId="77777777" w:rsidR="00494EAF" w:rsidRPr="00115C9A" w:rsidRDefault="00494EAF" w:rsidP="005A1D17">
            <w:pPr>
              <w:spacing w:after="0" w:line="240"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12</w:t>
            </w:r>
          </w:p>
        </w:tc>
        <w:tc>
          <w:tcPr>
            <w:tcW w:w="5200" w:type="dxa"/>
            <w:tcBorders>
              <w:top w:val="single" w:sz="4" w:space="0" w:color="000000"/>
              <w:left w:val="single" w:sz="2"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64584B5" w14:textId="77777777" w:rsidR="00494EAF" w:rsidRPr="00115C9A" w:rsidRDefault="00494EAF" w:rsidP="005A1D17">
            <w:pPr>
              <w:spacing w:after="0" w:line="240" w:lineRule="auto"/>
              <w:jc w:val="both"/>
              <w:rPr>
                <w:rFonts w:ascii="Times New Roman" w:eastAsia="Times New Roman" w:hAnsi="Times New Roman" w:cs="Times New Roman"/>
                <w:sz w:val="26"/>
                <w:szCs w:val="26"/>
              </w:rPr>
            </w:pPr>
            <w:r w:rsidRPr="00115C9A">
              <w:rPr>
                <w:rFonts w:ascii="Times New Roman" w:eastAsia="Times New Roman" w:hAnsi="Times New Roman" w:cs="Times New Roman"/>
                <w:color w:val="000000"/>
                <w:sz w:val="26"/>
                <w:szCs w:val="26"/>
                <w:shd w:val="clear" w:color="auto" w:fill="FFFFFF"/>
              </w:rPr>
              <w:t>Грудень</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400EC17"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5712 </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26E347A"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4111</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8E00B8E"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r w:rsidRPr="00115C9A">
              <w:rPr>
                <w:rFonts w:ascii="Times New Roman" w:eastAsia="Times New Roman" w:hAnsi="Times New Roman" w:cs="Times New Roman"/>
                <w:sz w:val="26"/>
                <w:szCs w:val="26"/>
              </w:rPr>
              <w:t>2988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06281B42" w14:textId="77777777" w:rsidR="00494EAF" w:rsidRPr="00115C9A" w:rsidRDefault="00494EAF" w:rsidP="005A1D17">
            <w:pPr>
              <w:spacing w:after="0" w:line="252" w:lineRule="auto"/>
              <w:jc w:val="center"/>
              <w:rPr>
                <w:rFonts w:ascii="Times New Roman" w:eastAsia="Times New Roman" w:hAnsi="Times New Roman" w:cs="Times New Roman"/>
                <w:sz w:val="26"/>
                <w:szCs w:val="26"/>
              </w:rPr>
            </w:pPr>
          </w:p>
        </w:tc>
      </w:tr>
      <w:tr w:rsidR="00494EAF" w:rsidRPr="003865A2" w14:paraId="2D85BD86" w14:textId="77777777" w:rsidTr="00A75995">
        <w:trPr>
          <w:trHeight w:val="153"/>
          <w:tblCellSpacing w:w="0" w:type="dxa"/>
          <w:jc w:val="center"/>
        </w:trPr>
        <w:tc>
          <w:tcPr>
            <w:tcW w:w="5812" w:type="dxa"/>
            <w:gridSpan w:val="2"/>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649EF100" w14:textId="77777777" w:rsidR="00494EAF" w:rsidRPr="00115C9A" w:rsidRDefault="00494EAF" w:rsidP="005A1D17">
            <w:pPr>
              <w:spacing w:after="0" w:line="153" w:lineRule="atLeast"/>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Всього:</w:t>
            </w:r>
          </w:p>
        </w:tc>
        <w:tc>
          <w:tcPr>
            <w:tcW w:w="1581"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409067BD" w14:textId="77777777" w:rsidR="00494EAF" w:rsidRPr="00115C9A" w:rsidRDefault="00494EAF" w:rsidP="005A1D17">
            <w:pPr>
              <w:spacing w:after="0" w:line="153" w:lineRule="atLeast"/>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77666</w:t>
            </w:r>
          </w:p>
        </w:tc>
        <w:tc>
          <w:tcPr>
            <w:tcW w:w="123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7EE89639" w14:textId="77777777" w:rsidR="00494EAF" w:rsidRPr="00115C9A" w:rsidRDefault="00494EAF" w:rsidP="005A1D17">
            <w:pPr>
              <w:spacing w:after="0" w:line="153" w:lineRule="atLeast"/>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77229</w:t>
            </w:r>
          </w:p>
        </w:tc>
        <w:tc>
          <w:tcPr>
            <w:tcW w:w="1100"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hideMark/>
          </w:tcPr>
          <w:p w14:paraId="3BD7FD5F" w14:textId="77777777" w:rsidR="00494EAF" w:rsidRPr="00115C9A" w:rsidRDefault="00494EAF" w:rsidP="005A1D17">
            <w:pPr>
              <w:spacing w:after="0" w:line="153" w:lineRule="atLeast"/>
              <w:jc w:val="center"/>
              <w:rPr>
                <w:rFonts w:ascii="Times New Roman" w:eastAsia="Times New Roman" w:hAnsi="Times New Roman" w:cs="Times New Roman"/>
                <w:sz w:val="26"/>
                <w:szCs w:val="26"/>
              </w:rPr>
            </w:pPr>
            <w:r w:rsidRPr="00115C9A">
              <w:rPr>
                <w:rFonts w:ascii="Times New Roman" w:eastAsia="Times New Roman" w:hAnsi="Times New Roman" w:cs="Times New Roman"/>
                <w:b/>
                <w:bCs/>
                <w:color w:val="000000"/>
                <w:sz w:val="26"/>
                <w:szCs w:val="26"/>
                <w:shd w:val="clear" w:color="auto" w:fill="FFFFFF"/>
              </w:rPr>
              <w:t>55968</w:t>
            </w:r>
          </w:p>
        </w:tc>
        <w:tc>
          <w:tcPr>
            <w:tcW w:w="1127"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hideMark/>
          </w:tcPr>
          <w:p w14:paraId="681FF84E" w14:textId="77777777" w:rsidR="00494EAF" w:rsidRPr="00115C9A" w:rsidRDefault="00494EAF" w:rsidP="005A1D17">
            <w:pPr>
              <w:spacing w:after="0" w:line="153" w:lineRule="atLeast"/>
              <w:jc w:val="center"/>
              <w:rPr>
                <w:rFonts w:ascii="Times New Roman" w:eastAsia="Times New Roman" w:hAnsi="Times New Roman" w:cs="Times New Roman"/>
                <w:b/>
                <w:sz w:val="26"/>
                <w:szCs w:val="26"/>
              </w:rPr>
            </w:pPr>
            <w:r w:rsidRPr="00115C9A">
              <w:rPr>
                <w:rFonts w:ascii="Times New Roman" w:eastAsia="Times New Roman" w:hAnsi="Times New Roman" w:cs="Times New Roman"/>
                <w:b/>
                <w:sz w:val="26"/>
                <w:szCs w:val="26"/>
              </w:rPr>
              <w:t>7662</w:t>
            </w:r>
          </w:p>
        </w:tc>
      </w:tr>
    </w:tbl>
    <w:p w14:paraId="08AC5F07" w14:textId="3F69EC2B" w:rsidR="0005467E" w:rsidRDefault="00837CF8" w:rsidP="00BE0B4A">
      <w:pPr>
        <w:spacing w:after="0" w:line="240" w:lineRule="auto"/>
        <w:jc w:val="both"/>
        <w:rPr>
          <w:rFonts w:ascii="Times New Roman" w:eastAsia="Times New Roman" w:hAnsi="Times New Roman" w:cs="Times New Roman"/>
          <w:sz w:val="28"/>
          <w:szCs w:val="28"/>
          <w:lang w:val="uk-UA" w:eastAsia="ru-RU"/>
        </w:rPr>
      </w:pPr>
      <w:r w:rsidRPr="00837CF8">
        <w:rPr>
          <w:rFonts w:ascii="Times New Roman" w:hAnsi="Times New Roman" w:cs="Times New Roman"/>
          <w:sz w:val="28"/>
          <w:szCs w:val="28"/>
          <w:lang w:val="uk-UA"/>
        </w:rPr>
        <w:t xml:space="preserve"> </w:t>
      </w:r>
      <w:r w:rsidR="00BE0B4A" w:rsidRPr="00BE0B4A">
        <w:rPr>
          <w:rFonts w:ascii="Times New Roman" w:eastAsia="Times New Roman" w:hAnsi="Times New Roman" w:cs="Times New Roman"/>
          <w:sz w:val="24"/>
          <w:szCs w:val="24"/>
          <w:lang w:val="uk-UA" w:eastAsia="ru-RU"/>
        </w:rPr>
        <w:t xml:space="preserve">      </w:t>
      </w:r>
      <w:r w:rsidR="00BE0B4A" w:rsidRPr="00BE0B4A">
        <w:rPr>
          <w:rFonts w:ascii="Times New Roman" w:eastAsia="Times New Roman" w:hAnsi="Times New Roman" w:cs="Times New Roman"/>
          <w:sz w:val="28"/>
          <w:szCs w:val="28"/>
          <w:lang w:val="uk-UA" w:eastAsia="ru-RU"/>
        </w:rPr>
        <w:t xml:space="preserve">     </w:t>
      </w:r>
      <w:r w:rsidR="0005467E" w:rsidRPr="00837CF8">
        <w:rPr>
          <w:rFonts w:ascii="Times New Roman" w:hAnsi="Times New Roman" w:cs="Times New Roman"/>
          <w:noProof/>
          <w:highlight w:val="yellow"/>
          <w:lang w:val="ru-RU" w:eastAsia="ru-RU"/>
        </w:rPr>
        <mc:AlternateContent>
          <mc:Choice Requires="wps">
            <w:drawing>
              <wp:anchor distT="45720" distB="45720" distL="114300" distR="114300" simplePos="0" relativeHeight="251680256" behindDoc="0" locked="0" layoutInCell="1" allowOverlap="1" wp14:anchorId="04910FF9" wp14:editId="120A45D0">
                <wp:simplePos x="0" y="0"/>
                <wp:positionH relativeFrom="page">
                  <wp:posOffset>720090</wp:posOffset>
                </wp:positionH>
                <wp:positionV relativeFrom="paragraph">
                  <wp:posOffset>250825</wp:posOffset>
                </wp:positionV>
                <wp:extent cx="7748905" cy="304800"/>
                <wp:effectExtent l="0" t="0" r="23495" b="19050"/>
                <wp:wrapSquare wrapText="bothSides"/>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48905" cy="304800"/>
                        </a:xfrm>
                        <a:prstGeom prst="rect">
                          <a:avLst/>
                        </a:prstGeom>
                        <a:solidFill>
                          <a:srgbClr val="7030A0"/>
                        </a:solidFill>
                        <a:ln w="9525">
                          <a:solidFill>
                            <a:srgbClr val="000000"/>
                          </a:solidFill>
                          <a:miter lim="800000"/>
                          <a:headEnd/>
                          <a:tailEnd/>
                        </a:ln>
                      </wps:spPr>
                      <wps:txbx>
                        <w:txbxContent>
                          <w:p w14:paraId="083D02B1" w14:textId="77777777" w:rsidR="00F12D81" w:rsidRPr="0022212F" w:rsidRDefault="00F12D81"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910FF9" id="Надпись 11" o:spid="_x0000_s1053" type="#_x0000_t202" style="position:absolute;left:0;text-align:left;margin-left:56.7pt;margin-top:19.75pt;width:610.15pt;height:24pt;z-index:2516802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iuwTgIAAGAEAAAOAAAAZHJzL2Uyb0RvYy54bWysVM2O0zAQviPxDpbvNGm3pW3UdFW6LEJa&#10;fqSFB3AcJ7FwPMZ2m5Tb3nkF3oEDB268QveNmDht6YK4IHKwPJ6Zb2a+mcnisq0V2QrrJOiUDgcx&#10;JUJzyKUuU/r+3fWTGSXOM50zBVqkdCccvVw+frRoTCJGUIHKhSUIol3SmJRW3pskihyvRM3cAIzQ&#10;qCzA1syjaMsot6xB9FpFozh+GjVgc2OBC+fw9apX0mXALwrB/ZuicMITlVLMzYfThjPrzmi5YElp&#10;makkP6TB/iGLmkmNQU9QV8wzsrHyD6hacgsOCj/gUEdQFJKLUANWM4x/q+a2YkaEWpAcZ040uf8H&#10;y19v31oic+zdkBLNauzR/sv+6/7b/sf++/3d/WeCCmSpMS5B41uD5r59Bi16hIqduQH+wREN64rp&#10;UqyshaYSLMcsg2d05trjuA4ka15BjtHYxkMAagtbdxQiKQTRsVu7U4dE6wnHx+l0PJvHE0o46i7i&#10;8SwOLYxYcvQ21vkXAmrSXVJqcQICOtveOI91oOnRpAvmQMn8WioVBFtma2XJluG0TOOLeHVEf2Cm&#10;NGlSOp+MJj0Bf4WIw9exh1EfQNTS49grWacUS8CvH8SOtuc6D0PpmVT9HZ2VRoyOx466nkTfZm1o&#10;3Gh67E8G+Q6ZtdCPOa4lXiqwnyhpcMRT6j5umBWUqJcauzMfjsfdTgRhPJmOULDnmuxcwzRHqJR6&#10;Svrr2vd7tDFWlhVG6udBwwo7WshAdpdyn9UhfxzjwMZh5bo9OZeD1a8fw/InAAAA//8DAFBLAwQU&#10;AAYACAAAACEARZfjAeEAAAAKAQAADwAAAGRycy9kb3ducmV2LnhtbEyPXUvDMBSG7wX/QziCdy7d&#10;srmtNh1DEQQZ6L68TZtjW2xOSpKt9d8vu9LLl/Pwvs/JVoNp2RmdbyxJGI8SYEil1Q1VEva714cF&#10;MB8UadVaQgm/6GGV395kKtW2p088b0PFYgn5VEmoQ+hSzn1Zo1F+ZDukePu2zqgQo6u4dqqP5abl&#10;kyR55EY1FBdq1eFzjeXP9mQk9Juj/Zomm8n72+5Y7j9e3PqAhZT3d8P6CVjAIfzBcNWP6pBHp8Ke&#10;SHvWxjwW04hKEMsZsCsghJgDKyQs5jPgecb/v5BfAAAA//8DAFBLAQItABQABgAIAAAAIQC2gziS&#10;/gAAAOEBAAATAAAAAAAAAAAAAAAAAAAAAABbQ29udGVudF9UeXBlc10ueG1sUEsBAi0AFAAGAAgA&#10;AAAhADj9If/WAAAAlAEAAAsAAAAAAAAAAAAAAAAALwEAAF9yZWxzLy5yZWxzUEsBAi0AFAAGAAgA&#10;AAAhAEjWK7BOAgAAYAQAAA4AAAAAAAAAAAAAAAAALgIAAGRycy9lMm9Eb2MueG1sUEsBAi0AFAAG&#10;AAgAAAAhAEWX4wHhAAAACgEAAA8AAAAAAAAAAAAAAAAAqAQAAGRycy9kb3ducmV2LnhtbFBLBQYA&#10;AAAABAAEAPMAAAC2BQAAAAA=&#10;" fillcolor="#7030a0">
                <v:textbox>
                  <w:txbxContent>
                    <w:p w14:paraId="083D02B1" w14:textId="77777777" w:rsidR="00F12D81" w:rsidRPr="0022212F" w:rsidRDefault="00F12D81" w:rsidP="0005467E">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«КОМУНЖИТЛО»</w:t>
                      </w:r>
                    </w:p>
                  </w:txbxContent>
                </v:textbox>
                <w10:wrap type="square" anchorx="page"/>
              </v:shape>
            </w:pict>
          </mc:Fallback>
        </mc:AlternateContent>
      </w:r>
    </w:p>
    <w:p w14:paraId="3E6ED097" w14:textId="0289DA15" w:rsidR="0020612E" w:rsidRPr="0020612E" w:rsidRDefault="0020612E" w:rsidP="00DA524F">
      <w:pPr>
        <w:spacing w:after="0" w:line="240" w:lineRule="auto"/>
        <w:ind w:left="284" w:firstLine="283"/>
        <w:jc w:val="both"/>
        <w:outlineLvl w:val="0"/>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20612E">
        <w:rPr>
          <w:rFonts w:ascii="Times New Roman" w:eastAsia="Times New Roman" w:hAnsi="Times New Roman" w:cs="Times New Roman"/>
          <w:sz w:val="28"/>
          <w:szCs w:val="28"/>
          <w:lang w:val="uk-UA" w:eastAsia="ru-RU"/>
        </w:rPr>
        <w:t>Основним видом економічної  діяльності підприємства є:</w:t>
      </w:r>
    </w:p>
    <w:p w14:paraId="3C44F737"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w:t>
      </w:r>
      <w:r w:rsidRPr="0020612E">
        <w:rPr>
          <w:rFonts w:ascii="Times New Roman" w:eastAsia="Times New Roman" w:hAnsi="Times New Roman" w:cs="Times New Roman"/>
          <w:sz w:val="28"/>
          <w:szCs w:val="28"/>
          <w:lang w:val="uk-UA" w:eastAsia="ru-RU"/>
        </w:rPr>
        <w:tab/>
        <w:t xml:space="preserve"> управління нерухомим майном за винагороду або на основі          контракту;</w:t>
      </w:r>
    </w:p>
    <w:p w14:paraId="3CCCC1F6"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w:t>
      </w:r>
      <w:r w:rsidRPr="0020612E">
        <w:rPr>
          <w:rFonts w:ascii="Times New Roman" w:eastAsia="Times New Roman" w:hAnsi="Times New Roman" w:cs="Times New Roman"/>
          <w:sz w:val="28"/>
          <w:szCs w:val="28"/>
          <w:lang w:val="uk-UA" w:eastAsia="ru-RU"/>
        </w:rPr>
        <w:tab/>
        <w:t>комплексне обслуговування об’єктів;</w:t>
      </w:r>
    </w:p>
    <w:p w14:paraId="1639D110"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w:t>
      </w:r>
      <w:r w:rsidRPr="0020612E">
        <w:rPr>
          <w:rFonts w:ascii="Times New Roman" w:eastAsia="Times New Roman" w:hAnsi="Times New Roman" w:cs="Times New Roman"/>
          <w:sz w:val="28"/>
          <w:szCs w:val="28"/>
          <w:lang w:val="uk-UA" w:eastAsia="ru-RU"/>
        </w:rPr>
        <w:tab/>
        <w:t>загальне прибирання будинків;</w:t>
      </w:r>
    </w:p>
    <w:p w14:paraId="43160C5C"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w:t>
      </w:r>
      <w:r w:rsidRPr="0020612E">
        <w:rPr>
          <w:rFonts w:ascii="Times New Roman" w:eastAsia="Times New Roman" w:hAnsi="Times New Roman" w:cs="Times New Roman"/>
          <w:sz w:val="28"/>
          <w:szCs w:val="28"/>
          <w:lang w:val="uk-UA" w:eastAsia="ru-RU"/>
        </w:rPr>
        <w:tab/>
        <w:t>діяльність інших засобів тимчасового розміщування.</w:t>
      </w:r>
    </w:p>
    <w:p w14:paraId="3FE4EC14"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Підприємство має в наявності 68 кімнат загальною площею 1059,2 м² (гуртожиток),  7 кімнат загальною площею 310,3 м² (центр компактного проживання ВПО в с. Солдатське), 5 кімнат загальною площею 198,4 м² (центр компактного проживання с. Дернове), 4 кімнати загальною площею 153,6 м² (центр компактного проживання с. Мартинівка).</w:t>
      </w:r>
    </w:p>
    <w:p w14:paraId="4C41A01E"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Кількість проживаючих 108 осіб. Є вільні кімнати. Серед проживаючих сироти дитинства - 8 осіб, пенсіонери - 6 осіб, одинокі матері - 20 осіб, ВПО – 27 осіб.</w:t>
      </w:r>
    </w:p>
    <w:p w14:paraId="0CA88B79" w14:textId="77777777" w:rsidR="0020612E" w:rsidRPr="0020612E" w:rsidRDefault="0020612E" w:rsidP="0020612E">
      <w:pPr>
        <w:spacing w:after="0" w:line="240" w:lineRule="auto"/>
        <w:ind w:firstLine="708"/>
        <w:jc w:val="both"/>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Кількість працюючих на підприємстві 8 осіб, середня заробітна плата станом на 01.04.2026 року складає 9319,14 грн. неповний робочий день. Поточна заборгованість по заробітній платі на 01.04.2026 року відсутня.</w:t>
      </w:r>
    </w:p>
    <w:p w14:paraId="1E054AF0" w14:textId="77777777" w:rsidR="0020612E" w:rsidRPr="0020612E" w:rsidRDefault="0020612E" w:rsidP="0020612E">
      <w:pPr>
        <w:spacing w:after="0" w:line="240" w:lineRule="auto"/>
        <w:ind w:firstLine="708"/>
        <w:jc w:val="center"/>
        <w:outlineLvl w:val="0"/>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iCs/>
          <w:sz w:val="28"/>
          <w:szCs w:val="28"/>
          <w:u w:val="single"/>
          <w:lang w:val="ru-RU" w:eastAsia="ru-RU"/>
        </w:rPr>
        <w:t>Показники діяльності підприємства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2"/>
        <w:gridCol w:w="1688"/>
        <w:gridCol w:w="2551"/>
        <w:gridCol w:w="1720"/>
        <w:gridCol w:w="1720"/>
      </w:tblGrid>
      <w:tr w:rsidR="0020612E" w:rsidRPr="00527864" w14:paraId="52D50951" w14:textId="77777777" w:rsidTr="0020612E">
        <w:tc>
          <w:tcPr>
            <w:tcW w:w="2532" w:type="dxa"/>
            <w:vMerge w:val="restart"/>
            <w:vAlign w:val="center"/>
          </w:tcPr>
          <w:p w14:paraId="4C1891FC"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Показники </w:t>
            </w:r>
          </w:p>
        </w:tc>
        <w:tc>
          <w:tcPr>
            <w:tcW w:w="4239" w:type="dxa"/>
            <w:gridSpan w:val="2"/>
            <w:vAlign w:val="center"/>
          </w:tcPr>
          <w:p w14:paraId="65A53E3F" w14:textId="77777777" w:rsidR="0020612E" w:rsidRPr="0020612E" w:rsidRDefault="0020612E" w:rsidP="0020612E">
            <w:pPr>
              <w:spacing w:after="0" w:line="240" w:lineRule="auto"/>
              <w:jc w:val="center"/>
              <w:rPr>
                <w:rFonts w:ascii="Times New Roman" w:eastAsia="Times New Roman" w:hAnsi="Times New Roman" w:cs="Times New Roman"/>
                <w:b/>
                <w:sz w:val="28"/>
                <w:szCs w:val="28"/>
                <w:lang w:val="uk-UA" w:eastAsia="ru-RU"/>
              </w:rPr>
            </w:pPr>
            <w:r w:rsidRPr="0020612E">
              <w:rPr>
                <w:rFonts w:ascii="Times New Roman" w:eastAsia="Times New Roman" w:hAnsi="Times New Roman" w:cs="Times New Roman"/>
                <w:b/>
                <w:sz w:val="28"/>
                <w:szCs w:val="28"/>
                <w:lang w:val="uk-UA" w:eastAsia="ru-RU"/>
              </w:rPr>
              <w:t>І кв 2025 р. (тис. грн.)</w:t>
            </w:r>
          </w:p>
        </w:tc>
        <w:tc>
          <w:tcPr>
            <w:tcW w:w="3440" w:type="dxa"/>
            <w:gridSpan w:val="2"/>
            <w:vAlign w:val="center"/>
          </w:tcPr>
          <w:p w14:paraId="0F51DE97" w14:textId="77777777" w:rsidR="0020612E" w:rsidRPr="0020612E" w:rsidRDefault="0020612E" w:rsidP="0020612E">
            <w:pPr>
              <w:spacing w:after="0" w:line="240" w:lineRule="auto"/>
              <w:jc w:val="center"/>
              <w:rPr>
                <w:rFonts w:ascii="Times New Roman" w:eastAsia="Times New Roman" w:hAnsi="Times New Roman" w:cs="Times New Roman"/>
                <w:b/>
                <w:sz w:val="28"/>
                <w:szCs w:val="28"/>
                <w:lang w:val="uk-UA" w:eastAsia="ru-RU"/>
              </w:rPr>
            </w:pPr>
            <w:r w:rsidRPr="0020612E">
              <w:rPr>
                <w:rFonts w:ascii="Times New Roman" w:eastAsia="Times New Roman" w:hAnsi="Times New Roman" w:cs="Times New Roman"/>
                <w:b/>
                <w:sz w:val="28"/>
                <w:szCs w:val="28"/>
                <w:lang w:val="uk-UA" w:eastAsia="ru-RU"/>
              </w:rPr>
              <w:t>І кв 2026 р. (тис. грн.)</w:t>
            </w:r>
          </w:p>
        </w:tc>
      </w:tr>
      <w:tr w:rsidR="0020612E" w:rsidRPr="0020612E" w14:paraId="4063A970" w14:textId="77777777" w:rsidTr="0020612E">
        <w:tc>
          <w:tcPr>
            <w:tcW w:w="2532" w:type="dxa"/>
            <w:vMerge/>
            <w:vAlign w:val="center"/>
          </w:tcPr>
          <w:p w14:paraId="51D346AF"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p>
        </w:tc>
        <w:tc>
          <w:tcPr>
            <w:tcW w:w="1688" w:type="dxa"/>
            <w:vAlign w:val="center"/>
          </w:tcPr>
          <w:p w14:paraId="314B94BF"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План</w:t>
            </w:r>
          </w:p>
        </w:tc>
        <w:tc>
          <w:tcPr>
            <w:tcW w:w="2551" w:type="dxa"/>
            <w:vAlign w:val="center"/>
          </w:tcPr>
          <w:p w14:paraId="3B962FD0"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Факт</w:t>
            </w:r>
          </w:p>
        </w:tc>
        <w:tc>
          <w:tcPr>
            <w:tcW w:w="1720" w:type="dxa"/>
            <w:vAlign w:val="center"/>
          </w:tcPr>
          <w:p w14:paraId="0BB522E5"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План</w:t>
            </w:r>
          </w:p>
        </w:tc>
        <w:tc>
          <w:tcPr>
            <w:tcW w:w="1720" w:type="dxa"/>
            <w:vAlign w:val="center"/>
          </w:tcPr>
          <w:p w14:paraId="3F0866FC"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Факт</w:t>
            </w:r>
          </w:p>
        </w:tc>
      </w:tr>
      <w:tr w:rsidR="0020612E" w:rsidRPr="0020612E" w14:paraId="5F22B0E5" w14:textId="77777777" w:rsidTr="0020612E">
        <w:tc>
          <w:tcPr>
            <w:tcW w:w="2532" w:type="dxa"/>
            <w:vAlign w:val="center"/>
          </w:tcPr>
          <w:p w14:paraId="4A680A00"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Доходи</w:t>
            </w:r>
          </w:p>
        </w:tc>
        <w:tc>
          <w:tcPr>
            <w:tcW w:w="1688" w:type="dxa"/>
          </w:tcPr>
          <w:p w14:paraId="14547373"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ru-RU" w:eastAsia="ru-RU"/>
              </w:rPr>
              <w:t>750,3</w:t>
            </w:r>
          </w:p>
        </w:tc>
        <w:tc>
          <w:tcPr>
            <w:tcW w:w="2551" w:type="dxa"/>
          </w:tcPr>
          <w:p w14:paraId="06DDC744"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ru-RU" w:eastAsia="ru-RU"/>
              </w:rPr>
              <w:t>733,0</w:t>
            </w:r>
          </w:p>
        </w:tc>
        <w:tc>
          <w:tcPr>
            <w:tcW w:w="1720" w:type="dxa"/>
          </w:tcPr>
          <w:p w14:paraId="05322FEF"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uk-UA" w:eastAsia="ru-RU"/>
              </w:rPr>
              <w:t>535,0</w:t>
            </w:r>
          </w:p>
        </w:tc>
        <w:tc>
          <w:tcPr>
            <w:tcW w:w="1720" w:type="dxa"/>
          </w:tcPr>
          <w:p w14:paraId="71658816"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uk-UA" w:eastAsia="ru-RU"/>
              </w:rPr>
              <w:t>583,4</w:t>
            </w:r>
          </w:p>
        </w:tc>
      </w:tr>
      <w:tr w:rsidR="0020612E" w:rsidRPr="0020612E" w14:paraId="3F6E7D50" w14:textId="77777777" w:rsidTr="0020612E">
        <w:tc>
          <w:tcPr>
            <w:tcW w:w="2532" w:type="dxa"/>
            <w:vAlign w:val="center"/>
          </w:tcPr>
          <w:p w14:paraId="50E9399A"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Витрати </w:t>
            </w:r>
          </w:p>
        </w:tc>
        <w:tc>
          <w:tcPr>
            <w:tcW w:w="1688" w:type="dxa"/>
          </w:tcPr>
          <w:p w14:paraId="1E539ED1"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ru-RU" w:eastAsia="ru-RU"/>
              </w:rPr>
              <w:t>741,3</w:t>
            </w:r>
          </w:p>
        </w:tc>
        <w:tc>
          <w:tcPr>
            <w:tcW w:w="2551" w:type="dxa"/>
          </w:tcPr>
          <w:p w14:paraId="0900718D"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ru-RU" w:eastAsia="ru-RU"/>
              </w:rPr>
              <w:t>750,1</w:t>
            </w:r>
          </w:p>
        </w:tc>
        <w:tc>
          <w:tcPr>
            <w:tcW w:w="1720" w:type="dxa"/>
          </w:tcPr>
          <w:p w14:paraId="7110D57B"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uk-UA" w:eastAsia="ru-RU"/>
              </w:rPr>
              <w:t>533,4</w:t>
            </w:r>
          </w:p>
        </w:tc>
        <w:tc>
          <w:tcPr>
            <w:tcW w:w="1720" w:type="dxa"/>
          </w:tcPr>
          <w:p w14:paraId="2DDAD6C8"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uk-UA" w:eastAsia="ru-RU"/>
              </w:rPr>
              <w:t>680,5</w:t>
            </w:r>
          </w:p>
        </w:tc>
      </w:tr>
      <w:tr w:rsidR="0020612E" w:rsidRPr="0020612E" w14:paraId="64412D41" w14:textId="77777777" w:rsidTr="0020612E">
        <w:tc>
          <w:tcPr>
            <w:tcW w:w="2532" w:type="dxa"/>
            <w:vAlign w:val="center"/>
          </w:tcPr>
          <w:p w14:paraId="0CCA4AEB"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Прибуток </w:t>
            </w:r>
          </w:p>
        </w:tc>
        <w:tc>
          <w:tcPr>
            <w:tcW w:w="1688" w:type="dxa"/>
          </w:tcPr>
          <w:p w14:paraId="47A8DF94"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r w:rsidRPr="0020612E">
              <w:rPr>
                <w:rFonts w:ascii="Times New Roman" w:eastAsia="Times New Roman" w:hAnsi="Times New Roman" w:cs="Times New Roman"/>
                <w:sz w:val="24"/>
                <w:szCs w:val="24"/>
                <w:lang w:val="ru-RU" w:eastAsia="ru-RU"/>
              </w:rPr>
              <w:t>9</w:t>
            </w:r>
          </w:p>
        </w:tc>
        <w:tc>
          <w:tcPr>
            <w:tcW w:w="2551" w:type="dxa"/>
          </w:tcPr>
          <w:p w14:paraId="3496122C"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p>
        </w:tc>
        <w:tc>
          <w:tcPr>
            <w:tcW w:w="1720" w:type="dxa"/>
          </w:tcPr>
          <w:p w14:paraId="7C4400EA"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uk-UA" w:eastAsia="ru-RU"/>
              </w:rPr>
              <w:t>1,6</w:t>
            </w:r>
          </w:p>
        </w:tc>
        <w:tc>
          <w:tcPr>
            <w:tcW w:w="1720" w:type="dxa"/>
          </w:tcPr>
          <w:p w14:paraId="57E41687"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p>
        </w:tc>
      </w:tr>
      <w:tr w:rsidR="0020612E" w:rsidRPr="0020612E" w14:paraId="7977B6AE" w14:textId="77777777" w:rsidTr="0020612E">
        <w:tc>
          <w:tcPr>
            <w:tcW w:w="2532" w:type="dxa"/>
            <w:vAlign w:val="center"/>
          </w:tcPr>
          <w:p w14:paraId="33720C40"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Збиток</w:t>
            </w:r>
          </w:p>
        </w:tc>
        <w:tc>
          <w:tcPr>
            <w:tcW w:w="1688" w:type="dxa"/>
          </w:tcPr>
          <w:p w14:paraId="394CD3D5"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p>
        </w:tc>
        <w:tc>
          <w:tcPr>
            <w:tcW w:w="2551" w:type="dxa"/>
          </w:tcPr>
          <w:p w14:paraId="53677163"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r w:rsidRPr="0020612E">
              <w:rPr>
                <w:rFonts w:ascii="Times New Roman" w:eastAsia="Times New Roman" w:hAnsi="Times New Roman" w:cs="Times New Roman"/>
                <w:sz w:val="24"/>
                <w:szCs w:val="24"/>
                <w:lang w:val="ru-RU" w:eastAsia="ru-RU"/>
              </w:rPr>
              <w:t>17,1</w:t>
            </w:r>
          </w:p>
        </w:tc>
        <w:tc>
          <w:tcPr>
            <w:tcW w:w="1720" w:type="dxa"/>
          </w:tcPr>
          <w:p w14:paraId="4275C918"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p>
        </w:tc>
        <w:tc>
          <w:tcPr>
            <w:tcW w:w="1720" w:type="dxa"/>
          </w:tcPr>
          <w:p w14:paraId="3BB0674D"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sz w:val="24"/>
                <w:szCs w:val="24"/>
                <w:lang w:val="uk-UA" w:eastAsia="ru-RU"/>
              </w:rPr>
              <w:t>97,1</w:t>
            </w:r>
          </w:p>
        </w:tc>
      </w:tr>
    </w:tbl>
    <w:p w14:paraId="00A83CE2" w14:textId="77777777" w:rsidR="0020612E" w:rsidRPr="0020612E" w:rsidRDefault="0020612E" w:rsidP="0020612E">
      <w:pPr>
        <w:spacing w:after="0" w:line="240" w:lineRule="auto"/>
        <w:ind w:firstLine="142"/>
        <w:rPr>
          <w:rFonts w:ascii="Times New Roman" w:eastAsia="Times New Roman" w:hAnsi="Times New Roman" w:cs="Times New Roman"/>
          <w:sz w:val="24"/>
          <w:szCs w:val="24"/>
          <w:lang w:val="uk-UA" w:eastAsia="ru-RU"/>
        </w:rPr>
      </w:pPr>
      <w:r w:rsidRPr="0020612E">
        <w:rPr>
          <w:rFonts w:ascii="Times New Roman" w:eastAsia="Times New Roman" w:hAnsi="Times New Roman" w:cs="Times New Roman"/>
          <w:color w:val="000000"/>
          <w:sz w:val="28"/>
          <w:szCs w:val="28"/>
          <w:lang w:val="uk-UA" w:eastAsia="ru-RU"/>
        </w:rPr>
        <w:t xml:space="preserve">         Збиток виник за рахунок заборгованості Пенсійним фондом України компенсації  житлово комунальних послуг за розміщених внутрішньо переміщених осіб. </w:t>
      </w:r>
      <w:r w:rsidRPr="0020612E">
        <w:rPr>
          <w:rFonts w:ascii="Times New Roman" w:eastAsia="Times New Roman" w:hAnsi="Times New Roman" w:cs="Times New Roman"/>
          <w:noProof/>
          <w:color w:val="000000"/>
          <w:sz w:val="27"/>
          <w:szCs w:val="27"/>
          <w:lang w:val="ru-RU" w:eastAsia="ru-RU"/>
        </w:rPr>
        <w:drawing>
          <wp:inline distT="0" distB="0" distL="0" distR="0" wp14:anchorId="038D479B" wp14:editId="2F24F9A2">
            <wp:extent cx="6450204" cy="1724025"/>
            <wp:effectExtent l="0" t="0" r="8255" b="0"/>
            <wp:docPr id="44"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20612E">
        <w:rPr>
          <w:rFonts w:ascii="Times New Roman" w:eastAsia="Times New Roman" w:hAnsi="Times New Roman" w:cs="Times New Roman"/>
          <w:sz w:val="24"/>
          <w:szCs w:val="24"/>
          <w:lang w:val="uk-UA" w:eastAsia="ru-RU"/>
        </w:rPr>
        <w:t xml:space="preserve">         </w:t>
      </w:r>
    </w:p>
    <w:p w14:paraId="51344D64"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Загальна дебіторська заборгованість по підприємству на 01.04.2026 року складає  460,5 тис.грн.:                                                                                                                                                                                                                                              </w:t>
      </w:r>
    </w:p>
    <w:p w14:paraId="5E89E45F"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заборгованість населення по гуртожитку  - 336,3 тис. грн.;</w:t>
      </w:r>
    </w:p>
    <w:p w14:paraId="6B0AFD28"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заборгованість відшкодування за теплову енергію по центру ВПО – 124,2 тис.грн.</w:t>
      </w:r>
    </w:p>
    <w:p w14:paraId="1F9ECFE9"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що на 69,6 тис. грн. меньше в порівнянні з відповідним періодом минулого року. </w:t>
      </w:r>
    </w:p>
    <w:tbl>
      <w:tblPr>
        <w:tblW w:w="10317" w:type="dxa"/>
        <w:tblCellSpacing w:w="0" w:type="dxa"/>
        <w:tblCellMar>
          <w:top w:w="15" w:type="dxa"/>
          <w:left w:w="15" w:type="dxa"/>
          <w:bottom w:w="15" w:type="dxa"/>
          <w:right w:w="15" w:type="dxa"/>
        </w:tblCellMar>
        <w:tblLook w:val="0000" w:firstRow="0" w:lastRow="0" w:firstColumn="0" w:lastColumn="0" w:noHBand="0" w:noVBand="0"/>
      </w:tblPr>
      <w:tblGrid>
        <w:gridCol w:w="2050"/>
        <w:gridCol w:w="3609"/>
        <w:gridCol w:w="2140"/>
        <w:gridCol w:w="2518"/>
      </w:tblGrid>
      <w:tr w:rsidR="0020612E" w:rsidRPr="0020612E" w14:paraId="3EC16BAF" w14:textId="77777777" w:rsidTr="00450004">
        <w:trPr>
          <w:trHeight w:val="310"/>
          <w:tblCellSpacing w:w="0" w:type="dxa"/>
        </w:trPr>
        <w:tc>
          <w:tcPr>
            <w:tcW w:w="5659"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A9AD22C"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sz w:val="28"/>
                <w:szCs w:val="28"/>
                <w:lang w:val="uk-UA" w:eastAsia="ru-RU"/>
              </w:rPr>
              <w:t xml:space="preserve"> І кв 2025 р.</w:t>
            </w:r>
          </w:p>
        </w:tc>
        <w:tc>
          <w:tcPr>
            <w:tcW w:w="4658" w:type="dxa"/>
            <w:gridSpan w:val="2"/>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07DA220"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sz w:val="28"/>
                <w:szCs w:val="28"/>
                <w:lang w:val="uk-UA" w:eastAsia="ru-RU"/>
              </w:rPr>
              <w:t>І кв 2026сс9 р.</w:t>
            </w:r>
          </w:p>
        </w:tc>
      </w:tr>
      <w:tr w:rsidR="0020612E" w:rsidRPr="0020612E" w14:paraId="40875AF3" w14:textId="77777777" w:rsidTr="00450004">
        <w:trPr>
          <w:trHeight w:val="325"/>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D4CEC0C"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загальна</w:t>
            </w:r>
          </w:p>
        </w:tc>
        <w:tc>
          <w:tcPr>
            <w:tcW w:w="360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B08492D"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населення</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EBFB64"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загальна</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3182670"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населення</w:t>
            </w:r>
          </w:p>
        </w:tc>
      </w:tr>
      <w:tr w:rsidR="0020612E" w:rsidRPr="0020612E" w14:paraId="611900EE" w14:textId="77777777" w:rsidTr="00450004">
        <w:trPr>
          <w:trHeight w:val="310"/>
          <w:tblCellSpacing w:w="0" w:type="dxa"/>
        </w:trPr>
        <w:tc>
          <w:tcPr>
            <w:tcW w:w="205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23B8E1F6" w14:textId="77777777" w:rsidR="0020612E" w:rsidRPr="0020612E" w:rsidRDefault="0020612E" w:rsidP="0020612E">
            <w:pPr>
              <w:spacing w:after="0" w:line="240" w:lineRule="auto"/>
              <w:jc w:val="center"/>
              <w:rPr>
                <w:rFonts w:ascii="Times New Roman" w:eastAsia="Times New Roman" w:hAnsi="Times New Roman" w:cs="Times New Roman"/>
                <w:b/>
                <w:bCs/>
                <w:sz w:val="24"/>
                <w:szCs w:val="24"/>
                <w:lang w:val="ru-RU" w:eastAsia="ru-RU"/>
              </w:rPr>
            </w:pPr>
            <w:r w:rsidRPr="0020612E">
              <w:rPr>
                <w:rFonts w:ascii="Times New Roman" w:eastAsia="Times New Roman" w:hAnsi="Times New Roman" w:cs="Times New Roman"/>
                <w:b/>
                <w:bCs/>
                <w:sz w:val="24"/>
                <w:szCs w:val="24"/>
                <w:lang w:val="ru-RU" w:eastAsia="ru-RU"/>
              </w:rPr>
              <w:t>530,1</w:t>
            </w:r>
          </w:p>
        </w:tc>
        <w:tc>
          <w:tcPr>
            <w:tcW w:w="3609"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6C1715D" w14:textId="77777777" w:rsidR="0020612E" w:rsidRPr="0020612E" w:rsidRDefault="0020612E" w:rsidP="0020612E">
            <w:pPr>
              <w:spacing w:after="0" w:line="240" w:lineRule="auto"/>
              <w:jc w:val="center"/>
              <w:rPr>
                <w:rFonts w:ascii="Times New Roman" w:eastAsia="Times New Roman" w:hAnsi="Times New Roman" w:cs="Times New Roman"/>
                <w:b/>
                <w:bCs/>
                <w:sz w:val="24"/>
                <w:szCs w:val="24"/>
                <w:lang w:val="ru-RU" w:eastAsia="ru-RU"/>
              </w:rPr>
            </w:pPr>
            <w:r w:rsidRPr="0020612E">
              <w:rPr>
                <w:rFonts w:ascii="Times New Roman" w:eastAsia="Times New Roman" w:hAnsi="Times New Roman" w:cs="Times New Roman"/>
                <w:b/>
                <w:bCs/>
                <w:sz w:val="24"/>
                <w:szCs w:val="24"/>
                <w:lang w:val="ru-RU" w:eastAsia="ru-RU"/>
              </w:rPr>
              <w:t>415,9</w:t>
            </w:r>
          </w:p>
        </w:tc>
        <w:tc>
          <w:tcPr>
            <w:tcW w:w="21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4626ABD7" w14:textId="77777777" w:rsidR="0020612E" w:rsidRPr="0020612E" w:rsidRDefault="0020612E" w:rsidP="0020612E">
            <w:pPr>
              <w:spacing w:after="0" w:line="240" w:lineRule="auto"/>
              <w:jc w:val="center"/>
              <w:rPr>
                <w:rFonts w:ascii="Times New Roman" w:eastAsia="Times New Roman" w:hAnsi="Times New Roman" w:cs="Times New Roman"/>
                <w:b/>
                <w:bCs/>
                <w:sz w:val="24"/>
                <w:szCs w:val="24"/>
                <w:lang w:val="uk-UA" w:eastAsia="ru-RU"/>
              </w:rPr>
            </w:pPr>
            <w:r w:rsidRPr="0020612E">
              <w:rPr>
                <w:rFonts w:ascii="Times New Roman" w:eastAsia="Times New Roman" w:hAnsi="Times New Roman" w:cs="Times New Roman"/>
                <w:b/>
                <w:bCs/>
                <w:sz w:val="24"/>
                <w:szCs w:val="24"/>
                <w:lang w:val="uk-UA" w:eastAsia="ru-RU"/>
              </w:rPr>
              <w:t>460,5</w:t>
            </w:r>
          </w:p>
        </w:tc>
        <w:tc>
          <w:tcPr>
            <w:tcW w:w="2518"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49B33A4" w14:textId="77777777" w:rsidR="0020612E" w:rsidRPr="0020612E" w:rsidRDefault="0020612E" w:rsidP="0020612E">
            <w:pPr>
              <w:spacing w:after="0" w:line="240" w:lineRule="auto"/>
              <w:jc w:val="center"/>
              <w:rPr>
                <w:rFonts w:ascii="Times New Roman" w:eastAsia="Times New Roman" w:hAnsi="Times New Roman" w:cs="Times New Roman"/>
                <w:b/>
                <w:bCs/>
                <w:sz w:val="24"/>
                <w:szCs w:val="24"/>
                <w:lang w:val="uk-UA" w:eastAsia="ru-RU"/>
              </w:rPr>
            </w:pPr>
            <w:r w:rsidRPr="0020612E">
              <w:rPr>
                <w:rFonts w:ascii="Times New Roman" w:eastAsia="Times New Roman" w:hAnsi="Times New Roman" w:cs="Times New Roman"/>
                <w:b/>
                <w:bCs/>
                <w:sz w:val="24"/>
                <w:szCs w:val="24"/>
                <w:lang w:val="uk-UA" w:eastAsia="ru-RU"/>
              </w:rPr>
              <w:t>336,3</w:t>
            </w:r>
          </w:p>
        </w:tc>
      </w:tr>
    </w:tbl>
    <w:p w14:paraId="61A387A0" w14:textId="656E00C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Загальна кредиторська заборгованість по підприємству  на 01.04.2026 року  складає  238,3 </w:t>
      </w:r>
      <w:r w:rsidRPr="0020612E">
        <w:rPr>
          <w:rFonts w:ascii="Times New Roman" w:eastAsia="Times New Roman" w:hAnsi="Times New Roman" w:cs="Times New Roman"/>
          <w:color w:val="000000"/>
          <w:sz w:val="28"/>
          <w:szCs w:val="28"/>
          <w:lang w:val="uk-UA" w:eastAsia="ru-RU"/>
        </w:rPr>
        <w:t xml:space="preserve"> </w:t>
      </w:r>
      <w:r w:rsidRPr="0020612E">
        <w:rPr>
          <w:rFonts w:ascii="Times New Roman" w:eastAsia="Times New Roman" w:hAnsi="Times New Roman" w:cs="Times New Roman"/>
          <w:sz w:val="28"/>
          <w:szCs w:val="28"/>
          <w:lang w:val="uk-UA" w:eastAsia="ru-RU"/>
        </w:rPr>
        <w:t>тис. грн.:                                                                                                                                                                                        - КП «ТКС» (водопостачання та водовідведення) – 33,7 тис. грн.,</w:t>
      </w:r>
    </w:p>
    <w:p w14:paraId="5996EB8D" w14:textId="3C5E4BC6" w:rsid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-КП «Тростянецьке ЖЕУ»  - 204,6 тис. грн., в тому числі по гуртожитку 83,8 тис. грн., центр ВПО 120,8 тис. грн., що на 42,4 тис. грн. меньше в порівнянні з відповідним періодом минулого року.</w:t>
      </w:r>
    </w:p>
    <w:p w14:paraId="088DAE98" w14:textId="77777777" w:rsidR="00115C9A" w:rsidRPr="0020612E" w:rsidRDefault="00115C9A" w:rsidP="0020612E">
      <w:pPr>
        <w:spacing w:after="0" w:line="240" w:lineRule="auto"/>
        <w:rPr>
          <w:rFonts w:ascii="Times New Roman" w:eastAsia="Times New Roman" w:hAnsi="Times New Roman" w:cs="Times New Roman"/>
          <w:sz w:val="28"/>
          <w:szCs w:val="28"/>
          <w:lang w:val="uk-UA" w:eastAsia="ru-RU"/>
        </w:rPr>
      </w:pPr>
    </w:p>
    <w:tbl>
      <w:tblPr>
        <w:tblW w:w="10285" w:type="dxa"/>
        <w:tblCellSpacing w:w="0" w:type="dxa"/>
        <w:tblCellMar>
          <w:top w:w="15" w:type="dxa"/>
          <w:left w:w="15" w:type="dxa"/>
          <w:bottom w:w="15" w:type="dxa"/>
          <w:right w:w="15" w:type="dxa"/>
        </w:tblCellMar>
        <w:tblLook w:val="0000" w:firstRow="0" w:lastRow="0" w:firstColumn="0" w:lastColumn="0" w:noHBand="0" w:noVBand="0"/>
      </w:tblPr>
      <w:tblGrid>
        <w:gridCol w:w="5942"/>
        <w:gridCol w:w="4343"/>
      </w:tblGrid>
      <w:tr w:rsidR="0020612E" w:rsidRPr="0020612E" w14:paraId="54230D57" w14:textId="77777777" w:rsidTr="00450004">
        <w:trPr>
          <w:trHeight w:val="294"/>
          <w:tblCellSpacing w:w="0" w:type="dxa"/>
        </w:trPr>
        <w:tc>
          <w:tcPr>
            <w:tcW w:w="59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B647571"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sz w:val="28"/>
                <w:szCs w:val="28"/>
                <w:lang w:val="uk-UA" w:eastAsia="ru-RU"/>
              </w:rPr>
              <w:t>І кв 2025 р.</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7FA307C"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sz w:val="28"/>
                <w:szCs w:val="28"/>
                <w:lang w:val="uk-UA" w:eastAsia="ru-RU"/>
              </w:rPr>
              <w:t>І кв 2026 р.</w:t>
            </w:r>
          </w:p>
        </w:tc>
      </w:tr>
      <w:tr w:rsidR="0020612E" w:rsidRPr="0020612E" w14:paraId="7D2E95A3" w14:textId="77777777" w:rsidTr="00450004">
        <w:trPr>
          <w:trHeight w:val="308"/>
          <w:tblCellSpacing w:w="0" w:type="dxa"/>
        </w:trPr>
        <w:tc>
          <w:tcPr>
            <w:tcW w:w="5942"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FC3AC07"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color w:val="000000"/>
                <w:sz w:val="28"/>
                <w:szCs w:val="28"/>
                <w:lang w:val="uk-UA" w:eastAsia="ru-RU"/>
              </w:rPr>
            </w:pPr>
            <w:r w:rsidRPr="0020612E">
              <w:rPr>
                <w:rFonts w:ascii="Times New Roman" w:eastAsia="Times New Roman" w:hAnsi="Times New Roman" w:cs="Times New Roman"/>
                <w:b/>
                <w:sz w:val="28"/>
                <w:szCs w:val="28"/>
                <w:lang w:val="uk-UA" w:eastAsia="ru-RU"/>
              </w:rPr>
              <w:t>280,7  тис. грн.</w:t>
            </w:r>
          </w:p>
        </w:tc>
        <w:tc>
          <w:tcPr>
            <w:tcW w:w="4343"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0AB782F"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20612E">
              <w:rPr>
                <w:rFonts w:ascii="Times New Roman" w:eastAsia="Times New Roman" w:hAnsi="Times New Roman" w:cs="Times New Roman"/>
                <w:b/>
                <w:sz w:val="28"/>
                <w:szCs w:val="28"/>
                <w:lang w:val="uk-UA" w:eastAsia="ru-RU"/>
              </w:rPr>
              <w:t>238,3 тис. грн.</w:t>
            </w:r>
          </w:p>
        </w:tc>
      </w:tr>
    </w:tbl>
    <w:p w14:paraId="5DFA0CE9" w14:textId="77777777" w:rsidR="00115C9A" w:rsidRDefault="0020612E" w:rsidP="0020612E">
      <w:pPr>
        <w:spacing w:before="100" w:beforeAutospacing="1"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w:t>
      </w:r>
    </w:p>
    <w:p w14:paraId="47A93283" w14:textId="77777777" w:rsidR="004B6D74" w:rsidRDefault="004B6D74" w:rsidP="0020612E">
      <w:pPr>
        <w:spacing w:before="100" w:beforeAutospacing="1" w:after="0" w:line="240" w:lineRule="auto"/>
        <w:jc w:val="center"/>
        <w:rPr>
          <w:rFonts w:ascii="Times New Roman" w:eastAsia="Times New Roman" w:hAnsi="Times New Roman" w:cs="Times New Roman"/>
          <w:b/>
          <w:bCs/>
          <w:sz w:val="28"/>
          <w:szCs w:val="28"/>
          <w:lang w:val="uk-UA" w:eastAsia="ru-RU"/>
        </w:rPr>
      </w:pPr>
    </w:p>
    <w:p w14:paraId="7F2F8413" w14:textId="38A5B1F7" w:rsidR="0020612E" w:rsidRPr="0020612E" w:rsidRDefault="0020612E" w:rsidP="0020612E">
      <w:pPr>
        <w:spacing w:before="100" w:beforeAutospacing="1"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Динаміка</w:t>
      </w:r>
      <w:r w:rsidRPr="0020612E">
        <w:rPr>
          <w:rFonts w:ascii="Times New Roman" w:eastAsia="Times New Roman" w:hAnsi="Times New Roman" w:cs="Times New Roman"/>
          <w:sz w:val="28"/>
          <w:szCs w:val="28"/>
          <w:lang w:val="uk-UA" w:eastAsia="ru-RU"/>
        </w:rPr>
        <w:t xml:space="preserve">                                                                                                                      </w:t>
      </w:r>
      <w:r w:rsidRPr="0020612E">
        <w:rPr>
          <w:rFonts w:ascii="Times New Roman" w:eastAsia="Times New Roman" w:hAnsi="Times New Roman" w:cs="Times New Roman"/>
          <w:b/>
          <w:bCs/>
          <w:sz w:val="28"/>
          <w:szCs w:val="28"/>
          <w:lang w:val="uk-UA" w:eastAsia="ru-RU"/>
        </w:rPr>
        <w:t>заборгованості населення за житлово – комунальні послуги (тис. грн.)</w:t>
      </w:r>
    </w:p>
    <w:tbl>
      <w:tblPr>
        <w:tblW w:w="10267" w:type="dxa"/>
        <w:tblCellSpacing w:w="0" w:type="dxa"/>
        <w:tblCellMar>
          <w:top w:w="15" w:type="dxa"/>
          <w:left w:w="15" w:type="dxa"/>
          <w:bottom w:w="15" w:type="dxa"/>
          <w:right w:w="15" w:type="dxa"/>
        </w:tblCellMar>
        <w:tblLook w:val="0000" w:firstRow="0" w:lastRow="0" w:firstColumn="0" w:lastColumn="0" w:noHBand="0" w:noVBand="0"/>
      </w:tblPr>
      <w:tblGrid>
        <w:gridCol w:w="2271"/>
        <w:gridCol w:w="3955"/>
        <w:gridCol w:w="4041"/>
      </w:tblGrid>
      <w:tr w:rsidR="0020612E" w:rsidRPr="0020612E" w14:paraId="0233423B" w14:textId="77777777" w:rsidTr="00450004">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5CEAC277"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Місяці</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53328EC"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2025 рік</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6B5A979"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b/>
                <w:sz w:val="28"/>
                <w:szCs w:val="28"/>
                <w:lang w:val="uk-UA" w:eastAsia="ru-RU"/>
              </w:rPr>
            </w:pPr>
            <w:r w:rsidRPr="0020612E">
              <w:rPr>
                <w:rFonts w:ascii="Times New Roman" w:eastAsia="Times New Roman" w:hAnsi="Times New Roman" w:cs="Times New Roman"/>
                <w:b/>
                <w:sz w:val="28"/>
                <w:szCs w:val="28"/>
                <w:lang w:val="uk-UA" w:eastAsia="ru-RU"/>
              </w:rPr>
              <w:t>2026рік</w:t>
            </w:r>
          </w:p>
        </w:tc>
      </w:tr>
      <w:tr w:rsidR="0020612E" w:rsidRPr="0020612E" w14:paraId="2AD3470E" w14:textId="77777777" w:rsidTr="00450004">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380788D"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Січень</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29D65A8"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r w:rsidRPr="0020612E">
              <w:rPr>
                <w:rFonts w:ascii="Times New Roman" w:eastAsia="Times New Roman" w:hAnsi="Times New Roman" w:cs="Times New Roman"/>
                <w:sz w:val="24"/>
                <w:szCs w:val="24"/>
                <w:lang w:val="ru-RU" w:eastAsia="ru-RU"/>
              </w:rPr>
              <w:t>397,3</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1B51C3DA"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362,5</w:t>
            </w:r>
          </w:p>
        </w:tc>
      </w:tr>
      <w:tr w:rsidR="0020612E" w:rsidRPr="0020612E" w14:paraId="3E9E81BA" w14:textId="77777777" w:rsidTr="00450004">
        <w:trPr>
          <w:trHeight w:val="312"/>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0659BB28"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Лютий</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3B6DA38E"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r w:rsidRPr="0020612E">
              <w:rPr>
                <w:rFonts w:ascii="Times New Roman" w:eastAsia="Times New Roman" w:hAnsi="Times New Roman" w:cs="Times New Roman"/>
                <w:sz w:val="24"/>
                <w:szCs w:val="24"/>
                <w:lang w:val="ru-RU" w:eastAsia="ru-RU"/>
              </w:rPr>
              <w:t>399,5</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8285700"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373,7</w:t>
            </w:r>
          </w:p>
        </w:tc>
      </w:tr>
      <w:tr w:rsidR="0020612E" w:rsidRPr="0020612E" w14:paraId="267136F9" w14:textId="77777777" w:rsidTr="00450004">
        <w:trPr>
          <w:trHeight w:val="327"/>
          <w:tblCellSpacing w:w="0" w:type="dxa"/>
        </w:trPr>
        <w:tc>
          <w:tcPr>
            <w:tcW w:w="227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1E3979B" w14:textId="77777777" w:rsidR="0020612E" w:rsidRPr="0020612E" w:rsidRDefault="0020612E" w:rsidP="0020612E">
            <w:pPr>
              <w:spacing w:before="100" w:beforeAutospacing="1" w:after="100" w:afterAutospacing="1"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Березень</w:t>
            </w:r>
          </w:p>
        </w:tc>
        <w:tc>
          <w:tcPr>
            <w:tcW w:w="395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733C09BF" w14:textId="77777777" w:rsidR="0020612E" w:rsidRPr="0020612E" w:rsidRDefault="0020612E" w:rsidP="0020612E">
            <w:pPr>
              <w:spacing w:after="0" w:line="240" w:lineRule="auto"/>
              <w:jc w:val="center"/>
              <w:rPr>
                <w:rFonts w:ascii="Times New Roman" w:eastAsia="Times New Roman" w:hAnsi="Times New Roman" w:cs="Times New Roman"/>
                <w:sz w:val="24"/>
                <w:szCs w:val="24"/>
                <w:lang w:val="ru-RU" w:eastAsia="ru-RU"/>
              </w:rPr>
            </w:pPr>
            <w:r w:rsidRPr="0020612E">
              <w:rPr>
                <w:rFonts w:ascii="Times New Roman" w:eastAsia="Times New Roman" w:hAnsi="Times New Roman" w:cs="Times New Roman"/>
                <w:sz w:val="24"/>
                <w:szCs w:val="24"/>
                <w:lang w:val="ru-RU" w:eastAsia="ru-RU"/>
              </w:rPr>
              <w:t>415,9</w:t>
            </w:r>
          </w:p>
        </w:tc>
        <w:tc>
          <w:tcPr>
            <w:tcW w:w="4041"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tcPr>
          <w:p w14:paraId="614EC890" w14:textId="77777777" w:rsidR="0020612E" w:rsidRPr="0020612E" w:rsidRDefault="0020612E" w:rsidP="0020612E">
            <w:pPr>
              <w:spacing w:after="0" w:line="240" w:lineRule="auto"/>
              <w:jc w:val="center"/>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336,3</w:t>
            </w:r>
          </w:p>
        </w:tc>
      </w:tr>
    </w:tbl>
    <w:p w14:paraId="2A675B2D" w14:textId="5881159D" w:rsidR="0020612E" w:rsidRPr="0020612E" w:rsidRDefault="0020612E" w:rsidP="0020612E">
      <w:pPr>
        <w:spacing w:after="0" w:line="240" w:lineRule="auto"/>
        <w:rPr>
          <w:rFonts w:ascii="Times New Roman" w:eastAsia="Times New Roman" w:hAnsi="Times New Roman" w:cs="Times New Roman"/>
          <w:b/>
          <w:sz w:val="28"/>
          <w:szCs w:val="28"/>
          <w:lang w:val="uk-UA" w:eastAsia="ru-RU"/>
        </w:rPr>
      </w:pPr>
      <w:r w:rsidRPr="0020612E">
        <w:rPr>
          <w:rFonts w:ascii="Times New Roman" w:eastAsia="Times New Roman" w:hAnsi="Times New Roman" w:cs="Times New Roman"/>
          <w:sz w:val="28"/>
          <w:szCs w:val="28"/>
          <w:lang w:val="uk-UA" w:eastAsia="ru-RU"/>
        </w:rPr>
        <w:t xml:space="preserve">    </w:t>
      </w:r>
      <w:r w:rsidRPr="0020612E">
        <w:rPr>
          <w:rFonts w:ascii="Times New Roman" w:eastAsia="Times New Roman" w:hAnsi="Times New Roman" w:cs="Times New Roman"/>
          <w:b/>
          <w:sz w:val="28"/>
          <w:szCs w:val="28"/>
          <w:lang w:val="uk-UA" w:eastAsia="ru-RU"/>
        </w:rPr>
        <w:t>Шляхи вирішення пробле</w:t>
      </w:r>
      <w:r w:rsidRPr="0020612E">
        <w:rPr>
          <w:rFonts w:ascii="Times New Roman" w:eastAsia="Times New Roman" w:hAnsi="Times New Roman" w:cs="Times New Roman"/>
          <w:b/>
          <w:sz w:val="28"/>
          <w:szCs w:val="28"/>
          <w:lang w:val="ru-RU" w:eastAsia="ru-RU"/>
        </w:rPr>
        <w:t>м дебіторської та кредиторської</w:t>
      </w:r>
      <w:r w:rsidRPr="0020612E">
        <w:rPr>
          <w:rFonts w:ascii="Times New Roman" w:eastAsia="Times New Roman" w:hAnsi="Times New Roman" w:cs="Times New Roman"/>
          <w:b/>
          <w:sz w:val="28"/>
          <w:szCs w:val="28"/>
          <w:lang w:val="uk-UA" w:eastAsia="ru-RU"/>
        </w:rPr>
        <w:t xml:space="preserve">                           заборгованості:</w:t>
      </w:r>
    </w:p>
    <w:p w14:paraId="5A21914E"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щоденно проведення бесід з боржниками по питанню своєчасної оплати за житлово-комунальні послуги;   </w:t>
      </w:r>
    </w:p>
    <w:p w14:paraId="54D053DF"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 xml:space="preserve"> • погашення заборгованості за житлово – комунальні послуги через суд та виконавчу службу (підготовлено 2 позови до суду на суму 91,05 тис. грн.,  на обліку у виконавчій 3 справи на суму 123,9 тис. грн).                                                                                          </w:t>
      </w:r>
    </w:p>
    <w:p w14:paraId="2CF78455"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b/>
          <w:bCs/>
          <w:sz w:val="28"/>
          <w:szCs w:val="28"/>
          <w:lang w:val="uk-UA" w:eastAsia="ru-RU"/>
        </w:rPr>
        <w:t>Виконані роботи за І квартал 2026 року</w:t>
      </w:r>
      <w:r w:rsidRPr="0020612E">
        <w:rPr>
          <w:rFonts w:ascii="Times New Roman" w:eastAsia="Times New Roman" w:hAnsi="Times New Roman" w:cs="Times New Roman"/>
          <w:sz w:val="28"/>
          <w:szCs w:val="28"/>
          <w:lang w:val="uk-UA" w:eastAsia="ru-RU"/>
        </w:rPr>
        <w:t xml:space="preserve">      </w:t>
      </w:r>
    </w:p>
    <w:p w14:paraId="2E9C7524" w14:textId="77777777" w:rsidR="0020612E" w:rsidRPr="0020612E" w:rsidRDefault="0020612E" w:rsidP="0020612E">
      <w:pPr>
        <w:spacing w:after="0" w:line="240" w:lineRule="auto"/>
        <w:rPr>
          <w:rFonts w:ascii="Times New Roman" w:eastAsia="Times New Roman" w:hAnsi="Times New Roman" w:cs="Times New Roman"/>
          <w:bCs/>
          <w:sz w:val="28"/>
          <w:szCs w:val="28"/>
          <w:lang w:val="uk-UA" w:eastAsia="ru-RU"/>
        </w:rPr>
      </w:pPr>
      <w:r w:rsidRPr="0020612E">
        <w:rPr>
          <w:rFonts w:ascii="Times New Roman" w:eastAsia="Times New Roman" w:hAnsi="Times New Roman" w:cs="Times New Roman"/>
          <w:b/>
          <w:bCs/>
          <w:sz w:val="27"/>
          <w:szCs w:val="27"/>
          <w:lang w:val="uk-UA" w:eastAsia="ru-RU"/>
        </w:rPr>
        <w:t xml:space="preserve">за бюджетні кошти:                                                                                                               </w:t>
      </w:r>
      <w:r w:rsidRPr="0020612E">
        <w:rPr>
          <w:rFonts w:ascii="Times New Roman" w:eastAsia="Times New Roman" w:hAnsi="Times New Roman" w:cs="Times New Roman"/>
          <w:bCs/>
          <w:sz w:val="27"/>
          <w:szCs w:val="27"/>
          <w:lang w:val="uk-UA" w:eastAsia="ru-RU"/>
        </w:rPr>
        <w:t xml:space="preserve"> </w:t>
      </w:r>
      <w:r w:rsidRPr="0020612E">
        <w:rPr>
          <w:rFonts w:ascii="Times New Roman" w:eastAsia="Times New Roman" w:hAnsi="Times New Roman" w:cs="Times New Roman"/>
          <w:sz w:val="27"/>
          <w:szCs w:val="27"/>
          <w:lang w:val="uk-UA" w:eastAsia="ru-RU"/>
        </w:rPr>
        <w:t xml:space="preserve">                                                                                                                                    </w:t>
      </w:r>
    </w:p>
    <w:p w14:paraId="4346ABC3" w14:textId="77777777" w:rsidR="0020612E" w:rsidRPr="0020612E" w:rsidRDefault="0020612E" w:rsidP="008C5EF5">
      <w:pPr>
        <w:numPr>
          <w:ilvl w:val="0"/>
          <w:numId w:val="57"/>
        </w:numPr>
        <w:tabs>
          <w:tab w:val="left" w:pos="0"/>
        </w:tabs>
        <w:spacing w:after="0" w:line="240" w:lineRule="auto"/>
        <w:ind w:left="142" w:hanging="142"/>
        <w:contextualSpacing/>
        <w:jc w:val="both"/>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фінансова підтримка на оплату праці та ЄСВ працівникам центрів компактного проживання ВПО – 63,3 тис. грн.;</w:t>
      </w:r>
    </w:p>
    <w:p w14:paraId="09382ED6" w14:textId="77777777" w:rsidR="0020612E" w:rsidRPr="0020612E" w:rsidRDefault="0020612E" w:rsidP="008C5EF5">
      <w:pPr>
        <w:numPr>
          <w:ilvl w:val="0"/>
          <w:numId w:val="57"/>
        </w:numPr>
        <w:tabs>
          <w:tab w:val="left" w:pos="0"/>
        </w:tabs>
        <w:spacing w:after="0" w:line="240" w:lineRule="auto"/>
        <w:ind w:left="142" w:hanging="142"/>
        <w:contextualSpacing/>
        <w:jc w:val="both"/>
        <w:rPr>
          <w:rFonts w:ascii="Times New Roman" w:eastAsia="Times New Roman" w:hAnsi="Times New Roman" w:cs="Times New Roman"/>
          <w:sz w:val="28"/>
          <w:szCs w:val="28"/>
          <w:lang w:val="uk-UA" w:eastAsia="ru-RU"/>
        </w:rPr>
      </w:pPr>
      <w:r w:rsidRPr="0020612E">
        <w:rPr>
          <w:rFonts w:ascii="Times New Roman" w:eastAsia="Times New Roman" w:hAnsi="Times New Roman" w:cs="Times New Roman"/>
          <w:sz w:val="28"/>
          <w:szCs w:val="28"/>
          <w:lang w:val="uk-UA" w:eastAsia="ru-RU"/>
        </w:rPr>
        <w:t>фінансова підтримка на оплату  електроенергії в центрах ВПО в сумі  37,8 тис. грн.;</w:t>
      </w:r>
    </w:p>
    <w:p w14:paraId="4B6976CC" w14:textId="77777777" w:rsidR="0020612E" w:rsidRPr="0020612E" w:rsidRDefault="0020612E" w:rsidP="0020612E">
      <w:pPr>
        <w:spacing w:after="0" w:line="240" w:lineRule="auto"/>
        <w:rPr>
          <w:rFonts w:ascii="Times New Roman" w:eastAsia="Times New Roman" w:hAnsi="Times New Roman" w:cs="Times New Roman"/>
          <w:sz w:val="27"/>
          <w:szCs w:val="27"/>
          <w:lang w:val="uk-UA" w:eastAsia="ru-RU"/>
        </w:rPr>
      </w:pPr>
      <w:r w:rsidRPr="0020612E">
        <w:rPr>
          <w:rFonts w:ascii="Times New Roman" w:eastAsia="Times New Roman" w:hAnsi="Times New Roman" w:cs="Times New Roman"/>
          <w:b/>
          <w:bCs/>
          <w:sz w:val="27"/>
          <w:szCs w:val="27"/>
          <w:lang w:val="uk-UA" w:eastAsia="ru-RU"/>
        </w:rPr>
        <w:t>за власні кошти:</w:t>
      </w:r>
      <w:r w:rsidRPr="0020612E">
        <w:rPr>
          <w:rFonts w:ascii="Times New Roman" w:eastAsia="Times New Roman" w:hAnsi="Times New Roman" w:cs="Times New Roman"/>
          <w:sz w:val="27"/>
          <w:szCs w:val="27"/>
          <w:lang w:val="uk-UA" w:eastAsia="ru-RU"/>
        </w:rPr>
        <w:t xml:space="preserve">                                                                                                                    </w:t>
      </w:r>
    </w:p>
    <w:p w14:paraId="27FF4CA6" w14:textId="77777777" w:rsidR="0020612E" w:rsidRPr="0020612E" w:rsidRDefault="0020612E" w:rsidP="0020612E">
      <w:pPr>
        <w:spacing w:after="0" w:line="240" w:lineRule="auto"/>
        <w:rPr>
          <w:rFonts w:ascii="Times New Roman" w:eastAsia="Times New Roman" w:hAnsi="Times New Roman" w:cs="Times New Roman"/>
          <w:sz w:val="27"/>
          <w:szCs w:val="27"/>
          <w:lang w:val="uk-UA" w:eastAsia="ru-RU"/>
        </w:rPr>
      </w:pPr>
      <w:r w:rsidRPr="0020612E">
        <w:rPr>
          <w:rFonts w:ascii="Times New Roman" w:eastAsia="Times New Roman" w:hAnsi="Times New Roman" w:cs="Times New Roman"/>
          <w:sz w:val="27"/>
          <w:szCs w:val="27"/>
          <w:lang w:val="uk-UA" w:eastAsia="ru-RU"/>
        </w:rPr>
        <w:t>- заміна електричних ламп на енергозберігаючі 4 шт. на суму 0,2 тис. грн.);</w:t>
      </w:r>
    </w:p>
    <w:p w14:paraId="082C3C4C"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uk-UA"/>
        </w:rPr>
      </w:pPr>
      <w:r w:rsidRPr="0020612E">
        <w:rPr>
          <w:rFonts w:ascii="Times New Roman" w:eastAsia="Times New Roman" w:hAnsi="Times New Roman" w:cs="Times New Roman"/>
          <w:sz w:val="28"/>
          <w:szCs w:val="28"/>
          <w:lang w:val="uk-UA" w:eastAsia="uk-UA"/>
        </w:rPr>
        <w:t>- поточний ремонт замків в кімнатах гуртожитку 0,4 тис. грн.;</w:t>
      </w:r>
    </w:p>
    <w:p w14:paraId="2411E7BC"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uk-UA"/>
        </w:rPr>
      </w:pPr>
      <w:r w:rsidRPr="0020612E">
        <w:rPr>
          <w:rFonts w:ascii="Times New Roman" w:eastAsia="Times New Roman" w:hAnsi="Times New Roman" w:cs="Times New Roman"/>
          <w:sz w:val="28"/>
          <w:szCs w:val="28"/>
          <w:lang w:val="uk-UA" w:eastAsia="uk-UA"/>
        </w:rPr>
        <w:t>- поточний ремонт 3 кімнат та душової кімнати на суму 26,4 тис. грн.;</w:t>
      </w:r>
    </w:p>
    <w:p w14:paraId="5DF3CCA5" w14:textId="77777777" w:rsidR="0020612E" w:rsidRPr="0020612E" w:rsidRDefault="0020612E" w:rsidP="0020612E">
      <w:pPr>
        <w:spacing w:after="0" w:line="240" w:lineRule="auto"/>
        <w:rPr>
          <w:rFonts w:ascii="Times New Roman" w:eastAsia="Times New Roman" w:hAnsi="Times New Roman" w:cs="Times New Roman"/>
          <w:sz w:val="28"/>
          <w:szCs w:val="28"/>
          <w:lang w:val="uk-UA" w:eastAsia="uk-UA"/>
        </w:rPr>
      </w:pPr>
      <w:r w:rsidRPr="0020612E">
        <w:rPr>
          <w:rFonts w:ascii="Times New Roman" w:eastAsia="Times New Roman" w:hAnsi="Times New Roman" w:cs="Times New Roman"/>
          <w:sz w:val="28"/>
          <w:szCs w:val="28"/>
          <w:lang w:val="uk-UA" w:eastAsia="uk-UA"/>
        </w:rPr>
        <w:t>- вивезення побутових відходів в с. Солдатське – 1,6 тис. грн.;</w:t>
      </w:r>
    </w:p>
    <w:p w14:paraId="6CFEBC5E" w14:textId="2E7B8101" w:rsidR="0020612E" w:rsidRPr="0020612E" w:rsidRDefault="00F62E0A" w:rsidP="0020612E">
      <w:pPr>
        <w:spacing w:after="0" w:line="240" w:lineRule="auto"/>
        <w:rPr>
          <w:rFonts w:ascii="Times New Roman" w:eastAsia="Times New Roman" w:hAnsi="Times New Roman" w:cs="Times New Roman"/>
          <w:sz w:val="28"/>
          <w:szCs w:val="28"/>
          <w:lang w:val="uk-UA" w:eastAsia="uk-UA"/>
        </w:rPr>
      </w:pPr>
      <w:r w:rsidRPr="00F86650">
        <w:rPr>
          <w:noProof/>
          <w:highlight w:val="yellow"/>
          <w:lang w:val="ru-RU" w:eastAsia="ru-RU"/>
        </w:rPr>
        <mc:AlternateContent>
          <mc:Choice Requires="wps">
            <w:drawing>
              <wp:anchor distT="45720" distB="45720" distL="114300" distR="114300" simplePos="0" relativeHeight="251655680" behindDoc="0" locked="0" layoutInCell="1" allowOverlap="1" wp14:anchorId="45F6A31F" wp14:editId="792C4066">
                <wp:simplePos x="0" y="0"/>
                <wp:positionH relativeFrom="column">
                  <wp:posOffset>-720090</wp:posOffset>
                </wp:positionH>
                <wp:positionV relativeFrom="paragraph">
                  <wp:posOffset>344805</wp:posOffset>
                </wp:positionV>
                <wp:extent cx="7772400" cy="361315"/>
                <wp:effectExtent l="0" t="0" r="19050" b="19685"/>
                <wp:wrapSquare wrapText="bothSides"/>
                <wp:docPr id="120" name="Надпись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315"/>
                        </a:xfrm>
                        <a:prstGeom prst="rect">
                          <a:avLst/>
                        </a:prstGeom>
                        <a:solidFill>
                          <a:srgbClr val="7030A0"/>
                        </a:solidFill>
                        <a:ln w="9525">
                          <a:solidFill>
                            <a:srgbClr val="000000"/>
                          </a:solidFill>
                          <a:miter lim="800000"/>
                          <a:headEnd/>
                          <a:tailEnd/>
                        </a:ln>
                      </wps:spPr>
                      <wps:txbx>
                        <w:txbxContent>
                          <w:p w14:paraId="2CCCF434" w14:textId="77777777" w:rsidR="00F12D81" w:rsidRPr="0022212F" w:rsidRDefault="00F12D81"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F6A31F" id="Надпись 120" o:spid="_x0000_s1054" type="#_x0000_t202" style="position:absolute;margin-left:-56.7pt;margin-top:27.15pt;width:612pt;height:28.45pt;z-index:251655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8e9TAIAAGIEAAAOAAAAZHJzL2Uyb0RvYy54bWysVM2O0zAQviPxDpbvNOnfths1XZUui5CW&#10;H2nhAVzHaSwcj7HdJuXGnVfgHThw4MYrdN+IsdOWLogLogfLzsx8M/N9M51dtbUiW2GdBJ3Tfi+l&#10;RGgOhdTrnL57e/NkSonzTBdMgRY53QlHr+aPH80ak4kBVKAKYQmCaJc1JqeV9yZLEscrUTPXAyM0&#10;GkuwNfP4tOuksKxB9FolgzS9SBqwhbHAhXP49boz0nnEL0vB/euydMITlVOszcfTxnMVzmQ+Y9na&#10;MlNJfiiD/UMVNZMak56grplnZGPlH1C15BYclL7HoU6gLCUXsQfspp/+1s1dxYyIvSA5zpxocv8P&#10;lr/avrFEFqjdAPnRrEaR9l/2X/ff9j/23+8/3X8mwYI8NcZl6H5nMMC3T6HFmNizM7fA3zuiYVkx&#10;vRYLa6GpBCuwzn6ITM5COxwXQFbNSygwHdt4iEBtaetAItJCEB3r2Z00Eq0nHD9OJpPBKEUTR9vw&#10;oj/sj2MKlh2jjXX+uYCahEtOLc5ARGfbW+dDNSw7uoRkDpQsbqRS8WHXq6WyZMtwXibpMF3E1jHk&#10;gZvSpMnp5Xgw7gj4K0Qaf4cCH0DU0uPgK1nndHpyYlmg7Zku4lh6JlV3x/xKH3gM1HUk+nbVRukG&#10;06M+Kyh2yKyFbtBxMfFSgf1ISYNDnlP3YcOsoES90KjOZX80ClsRH6PxJIyAPbeszi1Mc4TKqaek&#10;uy59t0kbY+W6wkzdPGhYoKKljGQH6buqDvXjIEcNDksXNuX8Hb1+/TXMfwIAAP//AwBQSwMEFAAG&#10;AAgAAAAhAIU9xGviAAAADAEAAA8AAABkcnMvZG93bnJldi54bWxMj01LxDAQhu+C/yGM4G03Sbcu&#10;UpsuiyIIsuB+uF7TZmyLzaQ02W3992a96G2GeXjnefPVZDt2xsG3jhTIuQCGVDnTUq3gsH+e3QPz&#10;QZPRnSNU8I0eVsX1Va4z40ba4nkXahZDyGdaQRNCn3Huqwat9nPXI8XbpxusDnEdam4GPcZw2/FE&#10;iCW3uqX4odE9PjZYfe1OVsG4ObqPVGyS15f9sTq8PQ3rdyyVur2Z1g/AAk7hD4aLflSHIjqV7kTG&#10;s07BTMpFGlkFd+kC2IWQUiyBlb9TArzI+f8SxQ8AAAD//wMAUEsBAi0AFAAGAAgAAAAhALaDOJL+&#10;AAAA4QEAABMAAAAAAAAAAAAAAAAAAAAAAFtDb250ZW50X1R5cGVzXS54bWxQSwECLQAUAAYACAAA&#10;ACEAOP0h/9YAAACUAQAACwAAAAAAAAAAAAAAAAAvAQAAX3JlbHMvLnJlbHNQSwECLQAUAAYACAAA&#10;ACEADoPHvUwCAABiBAAADgAAAAAAAAAAAAAAAAAuAgAAZHJzL2Uyb0RvYy54bWxQSwECLQAUAAYA&#10;CAAAACEAhT3Ea+IAAAAMAQAADwAAAAAAAAAAAAAAAACmBAAAZHJzL2Rvd25yZXYueG1sUEsFBgAA&#10;AAAEAAQA8wAAALUFAAAAAA==&#10;" fillcolor="#7030a0">
                <v:textbox>
                  <w:txbxContent>
                    <w:p w14:paraId="2CCCF434" w14:textId="77777777" w:rsidR="00F12D81" w:rsidRPr="0022212F" w:rsidRDefault="00F12D81" w:rsidP="00177E9C">
                      <w:pPr>
                        <w:pStyle w:val="21"/>
                        <w:spacing w:after="0" w:line="240" w:lineRule="auto"/>
                        <w:ind w:left="0"/>
                        <w:jc w:val="center"/>
                        <w:rPr>
                          <w:b/>
                          <w:color w:val="FFFFFF"/>
                          <w:sz w:val="28"/>
                          <w:lang w:val="uk-UA"/>
                        </w:rPr>
                      </w:pPr>
                      <w:r w:rsidRPr="00DC3573">
                        <w:rPr>
                          <w:b/>
                          <w:bCs/>
                          <w:color w:val="FFFFFF"/>
                          <w:sz w:val="28"/>
                          <w:szCs w:val="28"/>
                          <w:lang w:val="uk-UA"/>
                        </w:rPr>
                        <w:t>ДОЧІРНЄ ПІДПРИЄМСТВО</w:t>
                      </w:r>
                      <w:r w:rsidRPr="0022212F">
                        <w:rPr>
                          <w:b/>
                          <w:color w:val="FFFFFF"/>
                          <w:sz w:val="28"/>
                          <w:lang w:val="uk-UA"/>
                        </w:rPr>
                        <w:t xml:space="preserve"> </w:t>
                      </w:r>
                      <w:r>
                        <w:rPr>
                          <w:b/>
                          <w:color w:val="FFFFFF"/>
                          <w:sz w:val="28"/>
                          <w:lang w:val="uk-UA"/>
                        </w:rPr>
                        <w:t>«</w:t>
                      </w:r>
                      <w:r w:rsidRPr="0022212F">
                        <w:rPr>
                          <w:b/>
                          <w:color w:val="FFFFFF"/>
                          <w:sz w:val="28"/>
                          <w:lang w:val="uk-UA"/>
                        </w:rPr>
                        <w:t>ЕЛЕГІЯ</w:t>
                      </w:r>
                      <w:r>
                        <w:rPr>
                          <w:b/>
                          <w:color w:val="FFFFFF"/>
                          <w:sz w:val="28"/>
                          <w:lang w:val="uk-UA"/>
                        </w:rPr>
                        <w:t>»</w:t>
                      </w:r>
                    </w:p>
                  </w:txbxContent>
                </v:textbox>
                <w10:wrap type="square"/>
              </v:shape>
            </w:pict>
          </mc:Fallback>
        </mc:AlternateContent>
      </w:r>
      <w:r w:rsidR="0020612E" w:rsidRPr="0020612E">
        <w:rPr>
          <w:rFonts w:ascii="Times New Roman" w:eastAsia="Times New Roman" w:hAnsi="Times New Roman" w:cs="Times New Roman"/>
          <w:sz w:val="28"/>
          <w:szCs w:val="28"/>
          <w:lang w:val="uk-UA" w:eastAsia="uk-UA"/>
        </w:rPr>
        <w:t>- розпиловка дров в центрі ВПО с. Дернове – 2,4 тис. грн.</w:t>
      </w:r>
    </w:p>
    <w:p w14:paraId="5D5AC8AA" w14:textId="77777777" w:rsidR="001E5B9A" w:rsidRPr="001E5B9A" w:rsidRDefault="00BC1D8D" w:rsidP="001E5B9A">
      <w:pPr>
        <w:spacing w:after="0" w:line="240" w:lineRule="auto"/>
        <w:jc w:val="both"/>
        <w:rPr>
          <w:rFonts w:ascii="Times New Roman" w:eastAsia="Times New Roman" w:hAnsi="Times New Roman" w:cs="Times New Roman"/>
          <w:sz w:val="28"/>
          <w:szCs w:val="28"/>
          <w:lang w:val="uk-UA" w:eastAsia="ru-RU"/>
        </w:rPr>
      </w:pPr>
      <w:r w:rsidRPr="004A6E85">
        <w:rPr>
          <w:rFonts w:ascii="Times New Roman" w:hAnsi="Times New Roman" w:cs="Times New Roman"/>
          <w:sz w:val="28"/>
          <w:szCs w:val="28"/>
          <w:lang w:val="uk-UA"/>
        </w:rPr>
        <w:t xml:space="preserve">        </w:t>
      </w:r>
      <w:r w:rsidR="002A16B7">
        <w:rPr>
          <w:rFonts w:ascii="Times New Roman" w:hAnsi="Times New Roman" w:cs="Times New Roman"/>
          <w:sz w:val="28"/>
          <w:szCs w:val="28"/>
          <w:lang w:val="uk-UA"/>
        </w:rPr>
        <w:t xml:space="preserve">   </w:t>
      </w:r>
      <w:r w:rsidR="001E5B9A" w:rsidRPr="001E5B9A">
        <w:rPr>
          <w:rFonts w:ascii="Times New Roman" w:eastAsia="Times New Roman" w:hAnsi="Times New Roman" w:cs="Times New Roman"/>
          <w:sz w:val="28"/>
          <w:szCs w:val="28"/>
          <w:lang w:val="uk-UA" w:eastAsia="ru-RU"/>
        </w:rPr>
        <w:t>Дочірнє підприємство «Елегія» здійснює господарську діяльність відповідно до Статуту.</w:t>
      </w:r>
    </w:p>
    <w:p w14:paraId="7ED104CF" w14:textId="586267E2" w:rsidR="001E5B9A" w:rsidRPr="001E5B9A" w:rsidRDefault="001E5B9A" w:rsidP="001E5B9A">
      <w:pPr>
        <w:spacing w:after="0" w:line="24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Основні види діяльності підприємства:</w:t>
      </w:r>
    </w:p>
    <w:p w14:paraId="33B27E59" w14:textId="77777777" w:rsidR="001E5B9A" w:rsidRPr="001E5B9A" w:rsidRDefault="001E5B9A" w:rsidP="008C5EF5">
      <w:pPr>
        <w:numPr>
          <w:ilvl w:val="0"/>
          <w:numId w:val="74"/>
        </w:numPr>
        <w:tabs>
          <w:tab w:val="clear" w:pos="720"/>
        </w:tabs>
        <w:spacing w:after="0" w:line="240" w:lineRule="auto"/>
        <w:ind w:left="0" w:firstLine="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організація експлуатації та утримання гуртожитку і кімнат поліпшеного проживання, нарахування, отримання та розподіл плати за поточне утримання;</w:t>
      </w:r>
    </w:p>
    <w:p w14:paraId="61A5EDA1" w14:textId="77777777" w:rsidR="001E5B9A" w:rsidRPr="001E5B9A" w:rsidRDefault="001E5B9A" w:rsidP="008C5EF5">
      <w:pPr>
        <w:numPr>
          <w:ilvl w:val="0"/>
          <w:numId w:val="74"/>
        </w:numPr>
        <w:tabs>
          <w:tab w:val="clear" w:pos="720"/>
        </w:tabs>
        <w:spacing w:before="100" w:beforeAutospacing="1" w:after="0" w:line="240" w:lineRule="auto"/>
        <w:ind w:left="0" w:firstLine="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надання житлових приміщень внутрішньо переміщеним особам</w:t>
      </w:r>
    </w:p>
    <w:p w14:paraId="359A1666" w14:textId="77777777" w:rsidR="001E5B9A" w:rsidRPr="001E5B9A" w:rsidRDefault="001E5B9A" w:rsidP="008C5EF5">
      <w:pPr>
        <w:numPr>
          <w:ilvl w:val="0"/>
          <w:numId w:val="74"/>
        </w:numPr>
        <w:tabs>
          <w:tab w:val="clear" w:pos="720"/>
        </w:tabs>
        <w:spacing w:before="100" w:beforeAutospacing="1" w:after="0" w:line="240" w:lineRule="auto"/>
        <w:ind w:left="0" w:firstLine="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організація експлуатації та утримання житлових приміщень із фондів житла для тимчасового проживання</w:t>
      </w:r>
    </w:p>
    <w:p w14:paraId="735A29E2" w14:textId="77777777" w:rsidR="001E5B9A" w:rsidRPr="001E5B9A" w:rsidRDefault="001E5B9A" w:rsidP="008C5EF5">
      <w:pPr>
        <w:numPr>
          <w:ilvl w:val="0"/>
          <w:numId w:val="74"/>
        </w:numPr>
        <w:tabs>
          <w:tab w:val="clear" w:pos="720"/>
        </w:tabs>
        <w:spacing w:before="100" w:beforeAutospacing="1" w:after="0" w:line="240" w:lineRule="auto"/>
        <w:ind w:left="0" w:firstLine="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проведення капітального та поточного ремонту номерів;</w:t>
      </w:r>
    </w:p>
    <w:p w14:paraId="6505B358" w14:textId="77777777" w:rsidR="001E5B9A" w:rsidRPr="001E5B9A" w:rsidRDefault="001E5B9A" w:rsidP="008C5EF5">
      <w:pPr>
        <w:numPr>
          <w:ilvl w:val="0"/>
          <w:numId w:val="74"/>
        </w:numPr>
        <w:tabs>
          <w:tab w:val="clear" w:pos="720"/>
        </w:tabs>
        <w:spacing w:before="100" w:beforeAutospacing="1" w:after="0" w:line="240" w:lineRule="auto"/>
        <w:ind w:left="0" w:firstLine="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надання послуг прання та користування душовими;</w:t>
      </w:r>
    </w:p>
    <w:p w14:paraId="26BE14B5" w14:textId="77777777" w:rsidR="001E5B9A" w:rsidRPr="001E5B9A" w:rsidRDefault="001E5B9A" w:rsidP="008C5EF5">
      <w:pPr>
        <w:numPr>
          <w:ilvl w:val="0"/>
          <w:numId w:val="74"/>
        </w:numPr>
        <w:tabs>
          <w:tab w:val="clear" w:pos="720"/>
        </w:tabs>
        <w:spacing w:after="0" w:line="240" w:lineRule="auto"/>
        <w:ind w:left="0" w:firstLine="0"/>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надання інших послуг, не заборонених законодавством України.</w:t>
      </w:r>
    </w:p>
    <w:p w14:paraId="652D2025" w14:textId="7D40ED98" w:rsidR="001E5B9A" w:rsidRPr="001E5B9A" w:rsidRDefault="001E5B9A" w:rsidP="001E5B9A">
      <w:pPr>
        <w:spacing w:after="0" w:line="24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Фінансово-економічні показники</w:t>
      </w:r>
    </w:p>
    <w:p w14:paraId="0F3714B8" w14:textId="7FDCF95D"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За підсумками діяльності за 3 місяці 2026 року підприємством отримано збиток у сумі</w:t>
      </w:r>
      <w:r w:rsidRPr="001E5B9A">
        <w:rPr>
          <w:rFonts w:ascii="Times New Roman" w:eastAsia="Times New Roman" w:hAnsi="Times New Roman" w:cs="Times New Roman"/>
          <w:b/>
          <w:bCs/>
          <w:sz w:val="28"/>
          <w:szCs w:val="28"/>
          <w:lang w:val="uk-UA" w:eastAsia="ru-RU"/>
        </w:rPr>
        <w:t xml:space="preserve"> 272,4 тис. грн</w:t>
      </w:r>
      <w:r w:rsidRPr="001E5B9A">
        <w:rPr>
          <w:rFonts w:ascii="Times New Roman" w:eastAsia="Times New Roman" w:hAnsi="Times New Roman" w:cs="Times New Roman"/>
          <w:sz w:val="28"/>
          <w:szCs w:val="28"/>
          <w:lang w:val="uk-UA" w:eastAsia="ru-RU"/>
        </w:rPr>
        <w:t xml:space="preserve">, що на </w:t>
      </w:r>
      <w:r w:rsidRPr="001E5B9A">
        <w:rPr>
          <w:rFonts w:ascii="Times New Roman" w:eastAsia="Times New Roman" w:hAnsi="Times New Roman" w:cs="Times New Roman"/>
          <w:b/>
          <w:bCs/>
          <w:sz w:val="28"/>
          <w:szCs w:val="28"/>
          <w:lang w:val="uk-UA" w:eastAsia="ru-RU"/>
        </w:rPr>
        <w:t>55,94 тис. грн</w:t>
      </w:r>
      <w:r w:rsidRPr="001E5B9A">
        <w:rPr>
          <w:rFonts w:ascii="Times New Roman" w:eastAsia="Times New Roman" w:hAnsi="Times New Roman" w:cs="Times New Roman"/>
          <w:sz w:val="28"/>
          <w:szCs w:val="28"/>
          <w:lang w:val="uk-UA" w:eastAsia="ru-RU"/>
        </w:rPr>
        <w:t xml:space="preserve"> більше, ніж за аналогічний період 2025 року (216,46 тис. грн).</w:t>
      </w:r>
    </w:p>
    <w:p w14:paraId="4F229230" w14:textId="77777777"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 xml:space="preserve">Середньооблікова чисельність працівників підприємства становить </w:t>
      </w:r>
      <w:r w:rsidRPr="001E5B9A">
        <w:rPr>
          <w:rFonts w:ascii="Times New Roman" w:eastAsia="Times New Roman" w:hAnsi="Times New Roman" w:cs="Times New Roman"/>
          <w:b/>
          <w:bCs/>
          <w:sz w:val="28"/>
          <w:szCs w:val="28"/>
          <w:lang w:val="uk-UA" w:eastAsia="ru-RU"/>
        </w:rPr>
        <w:t>15 осіб</w:t>
      </w:r>
      <w:r w:rsidRPr="001E5B9A">
        <w:rPr>
          <w:rFonts w:ascii="Times New Roman" w:eastAsia="Times New Roman" w:hAnsi="Times New Roman" w:cs="Times New Roman"/>
          <w:sz w:val="28"/>
          <w:szCs w:val="28"/>
          <w:lang w:val="uk-UA" w:eastAsia="ru-RU"/>
        </w:rPr>
        <w:t>.</w:t>
      </w:r>
      <w:r w:rsidRPr="001E5B9A">
        <w:rPr>
          <w:rFonts w:ascii="Times New Roman" w:eastAsia="Times New Roman" w:hAnsi="Times New Roman" w:cs="Times New Roman"/>
          <w:sz w:val="28"/>
          <w:szCs w:val="28"/>
          <w:lang w:val="uk-UA" w:eastAsia="ru-RU"/>
        </w:rPr>
        <w:br/>
        <w:t xml:space="preserve">Середньомісячна заробітна плата - </w:t>
      </w:r>
      <w:r w:rsidRPr="001E5B9A">
        <w:rPr>
          <w:rFonts w:ascii="Times New Roman" w:eastAsia="Times New Roman" w:hAnsi="Times New Roman" w:cs="Times New Roman"/>
          <w:b/>
          <w:bCs/>
          <w:sz w:val="28"/>
          <w:szCs w:val="28"/>
          <w:lang w:val="uk-UA" w:eastAsia="ru-RU"/>
        </w:rPr>
        <w:t>13036,6 грн</w:t>
      </w:r>
      <w:r w:rsidRPr="001E5B9A">
        <w:rPr>
          <w:rFonts w:ascii="Times New Roman" w:eastAsia="Times New Roman" w:hAnsi="Times New Roman" w:cs="Times New Roman"/>
          <w:sz w:val="28"/>
          <w:szCs w:val="28"/>
          <w:lang w:val="uk-UA" w:eastAsia="ru-RU"/>
        </w:rPr>
        <w:t>.</w:t>
      </w:r>
    </w:p>
    <w:p w14:paraId="7C4F0FE1" w14:textId="5761001F"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Заборгованість із виплати заробітної плати станом на </w:t>
      </w:r>
      <w:r w:rsidRPr="001E5B9A">
        <w:rPr>
          <w:rFonts w:ascii="Times New Roman" w:eastAsia="Times New Roman" w:hAnsi="Times New Roman" w:cs="Times New Roman"/>
          <w:b/>
          <w:bCs/>
          <w:sz w:val="28"/>
          <w:szCs w:val="28"/>
          <w:lang w:val="uk-UA" w:eastAsia="ru-RU"/>
        </w:rPr>
        <w:t>01.04.2026 року відсутня</w:t>
      </w:r>
      <w:r w:rsidRPr="001E5B9A">
        <w:rPr>
          <w:rFonts w:ascii="Times New Roman" w:eastAsia="Times New Roman" w:hAnsi="Times New Roman" w:cs="Times New Roman"/>
          <w:sz w:val="28"/>
          <w:szCs w:val="28"/>
          <w:lang w:val="uk-UA" w:eastAsia="ru-RU"/>
        </w:rPr>
        <w:t>.</w:t>
      </w:r>
    </w:p>
    <w:p w14:paraId="00211FC8" w14:textId="65F1BDD8" w:rsidR="001E5B9A" w:rsidRPr="001E5B9A" w:rsidRDefault="001E5B9A" w:rsidP="001E5B9A">
      <w:pPr>
        <w:spacing w:after="0" w:line="24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Виробничі показники</w:t>
      </w:r>
    </w:p>
    <w:p w14:paraId="11CCE4A5" w14:textId="2687F81C"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За 3 місяців 2026 року підприємством надано </w:t>
      </w:r>
      <w:r w:rsidRPr="001E5B9A">
        <w:rPr>
          <w:rFonts w:ascii="Times New Roman" w:eastAsia="Times New Roman" w:hAnsi="Times New Roman" w:cs="Times New Roman"/>
          <w:b/>
          <w:bCs/>
          <w:sz w:val="28"/>
          <w:szCs w:val="28"/>
          <w:lang w:val="uk-UA" w:eastAsia="ru-RU"/>
        </w:rPr>
        <w:t>2987</w:t>
      </w:r>
      <w:r w:rsidRPr="001E5B9A">
        <w:rPr>
          <w:rFonts w:ascii="Times New Roman" w:eastAsia="Times New Roman" w:hAnsi="Times New Roman" w:cs="Times New Roman"/>
          <w:sz w:val="28"/>
          <w:szCs w:val="28"/>
          <w:lang w:val="uk-UA" w:eastAsia="ru-RU"/>
        </w:rPr>
        <w:t xml:space="preserve"> ліжко-місць на суму  </w:t>
      </w:r>
      <w:r w:rsidRPr="001E5B9A">
        <w:rPr>
          <w:rFonts w:ascii="Times New Roman" w:eastAsia="Times New Roman" w:hAnsi="Times New Roman" w:cs="Times New Roman"/>
          <w:b/>
          <w:bCs/>
          <w:sz w:val="28"/>
          <w:szCs w:val="28"/>
          <w:lang w:val="uk-UA" w:eastAsia="ru-RU"/>
        </w:rPr>
        <w:t xml:space="preserve">1213,2 </w:t>
      </w: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тис.грн</w:t>
      </w:r>
      <w:r w:rsidRPr="001E5B9A">
        <w:rPr>
          <w:rFonts w:ascii="Times New Roman" w:eastAsia="Times New Roman" w:hAnsi="Times New Roman" w:cs="Times New Roman"/>
          <w:sz w:val="28"/>
          <w:szCs w:val="28"/>
          <w:lang w:val="uk-UA" w:eastAsia="ru-RU"/>
        </w:rPr>
        <w:t xml:space="preserve"> (без ПДВ).</w:t>
      </w:r>
      <w:r w:rsidRPr="001E5B9A">
        <w:rPr>
          <w:rFonts w:ascii="Times New Roman" w:eastAsia="Times New Roman" w:hAnsi="Times New Roman" w:cs="Times New Roman"/>
          <w:sz w:val="28"/>
          <w:szCs w:val="28"/>
          <w:lang w:val="uk-UA" w:eastAsia="ru-RU"/>
        </w:rPr>
        <w:br/>
      </w: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Для порівняння, у 2025 році було надано </w:t>
      </w:r>
      <w:r w:rsidRPr="001E5B9A">
        <w:rPr>
          <w:rFonts w:ascii="Times New Roman" w:eastAsia="Times New Roman" w:hAnsi="Times New Roman" w:cs="Times New Roman"/>
          <w:b/>
          <w:bCs/>
          <w:sz w:val="28"/>
          <w:szCs w:val="28"/>
          <w:lang w:val="uk-UA" w:eastAsia="ru-RU"/>
        </w:rPr>
        <w:t>3139</w:t>
      </w:r>
      <w:r w:rsidRPr="001E5B9A">
        <w:rPr>
          <w:rFonts w:ascii="Times New Roman" w:eastAsia="Times New Roman" w:hAnsi="Times New Roman" w:cs="Times New Roman"/>
          <w:sz w:val="28"/>
          <w:szCs w:val="28"/>
          <w:lang w:val="uk-UA" w:eastAsia="ru-RU"/>
        </w:rPr>
        <w:t xml:space="preserve"> ліжко-місць на суму </w:t>
      </w:r>
      <w:r w:rsidRPr="001E5B9A">
        <w:rPr>
          <w:rFonts w:ascii="Times New Roman" w:eastAsia="Times New Roman" w:hAnsi="Times New Roman" w:cs="Times New Roman"/>
          <w:b/>
          <w:bCs/>
          <w:sz w:val="28"/>
          <w:szCs w:val="28"/>
          <w:lang w:val="uk-UA" w:eastAsia="ru-RU"/>
        </w:rPr>
        <w:t>851,4</w:t>
      </w:r>
      <w:r w:rsidRPr="001E5B9A">
        <w:rPr>
          <w:rFonts w:ascii="Times New Roman" w:eastAsia="Times New Roman" w:hAnsi="Times New Roman" w:cs="Times New Roman"/>
          <w:sz w:val="28"/>
          <w:szCs w:val="28"/>
          <w:lang w:val="uk-UA" w:eastAsia="ru-RU"/>
        </w:rPr>
        <w:t xml:space="preserve"> тис. грн (без ПДВ). Середня наповнюваність номерів у 2026 році склала </w:t>
      </w:r>
      <w:r w:rsidRPr="001E5B9A">
        <w:rPr>
          <w:rFonts w:ascii="Times New Roman" w:eastAsia="Times New Roman" w:hAnsi="Times New Roman" w:cs="Times New Roman"/>
          <w:b/>
          <w:bCs/>
          <w:sz w:val="28"/>
          <w:szCs w:val="28"/>
          <w:lang w:val="uk-UA" w:eastAsia="ru-RU"/>
        </w:rPr>
        <w:t>74,6 %</w:t>
      </w:r>
      <w:r w:rsidRPr="001E5B9A">
        <w:rPr>
          <w:rFonts w:ascii="Times New Roman" w:eastAsia="Times New Roman" w:hAnsi="Times New Roman" w:cs="Times New Roman"/>
          <w:sz w:val="28"/>
          <w:szCs w:val="28"/>
          <w:lang w:val="uk-UA" w:eastAsia="ru-RU"/>
        </w:rPr>
        <w:t xml:space="preserve">, що на </w:t>
      </w:r>
      <w:r w:rsidRPr="001E5B9A">
        <w:rPr>
          <w:rFonts w:ascii="Times New Roman" w:eastAsia="Times New Roman" w:hAnsi="Times New Roman" w:cs="Times New Roman"/>
          <w:b/>
          <w:bCs/>
          <w:sz w:val="28"/>
          <w:szCs w:val="28"/>
          <w:lang w:val="uk-UA" w:eastAsia="ru-RU"/>
        </w:rPr>
        <w:t>3,8 % менше</w:t>
      </w:r>
      <w:r w:rsidRPr="001E5B9A">
        <w:rPr>
          <w:rFonts w:ascii="Times New Roman" w:eastAsia="Times New Roman" w:hAnsi="Times New Roman" w:cs="Times New Roman"/>
          <w:sz w:val="28"/>
          <w:szCs w:val="28"/>
          <w:lang w:val="uk-UA" w:eastAsia="ru-RU"/>
        </w:rPr>
        <w:t>, ніж у 2025 році (78,4 %).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3190"/>
        <w:gridCol w:w="3190"/>
      </w:tblGrid>
      <w:tr w:rsidR="001E5B9A" w:rsidRPr="00527864" w14:paraId="5EDC65EE" w14:textId="77777777" w:rsidTr="001E5B9A">
        <w:tc>
          <w:tcPr>
            <w:tcW w:w="3828" w:type="dxa"/>
          </w:tcPr>
          <w:p w14:paraId="62248E3E" w14:textId="77777777" w:rsidR="001E5B9A" w:rsidRPr="001E5B9A" w:rsidRDefault="001E5B9A" w:rsidP="001E5B9A">
            <w:pPr>
              <w:spacing w:before="100" w:beforeAutospacing="1" w:after="0" w:line="240" w:lineRule="auto"/>
              <w:ind w:hanging="294"/>
              <w:jc w:val="center"/>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Клас номера</w:t>
            </w:r>
          </w:p>
        </w:tc>
        <w:tc>
          <w:tcPr>
            <w:tcW w:w="3190" w:type="dxa"/>
          </w:tcPr>
          <w:p w14:paraId="2F71CA19" w14:textId="77777777" w:rsidR="001E5B9A" w:rsidRPr="001E5B9A" w:rsidRDefault="001E5B9A" w:rsidP="001E5B9A">
            <w:pPr>
              <w:spacing w:before="100" w:beforeAutospacing="1" w:after="0" w:line="240" w:lineRule="auto"/>
              <w:jc w:val="center"/>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Ліжко-місця, кількість</w:t>
            </w:r>
          </w:p>
        </w:tc>
        <w:tc>
          <w:tcPr>
            <w:tcW w:w="3190" w:type="dxa"/>
          </w:tcPr>
          <w:p w14:paraId="3B62F84D" w14:textId="77777777" w:rsidR="001E5B9A" w:rsidRPr="001E5B9A" w:rsidRDefault="001E5B9A" w:rsidP="001E5B9A">
            <w:pPr>
              <w:spacing w:before="100" w:beforeAutospacing="1" w:after="0" w:line="240" w:lineRule="auto"/>
              <w:jc w:val="center"/>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Доходи, тис. грн(без ПДВ)</w:t>
            </w:r>
          </w:p>
        </w:tc>
      </w:tr>
      <w:tr w:rsidR="001E5B9A" w:rsidRPr="001E5B9A" w14:paraId="1AB06BC4" w14:textId="77777777" w:rsidTr="001E5B9A">
        <w:tc>
          <w:tcPr>
            <w:tcW w:w="3828" w:type="dxa"/>
          </w:tcPr>
          <w:p w14:paraId="483F51FF"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Люкс</w:t>
            </w:r>
          </w:p>
        </w:tc>
        <w:tc>
          <w:tcPr>
            <w:tcW w:w="3190" w:type="dxa"/>
          </w:tcPr>
          <w:p w14:paraId="40398B1D"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271 (9,1%)</w:t>
            </w:r>
          </w:p>
        </w:tc>
        <w:tc>
          <w:tcPr>
            <w:tcW w:w="3190" w:type="dxa"/>
          </w:tcPr>
          <w:p w14:paraId="7A9AAB74"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252,4 (20,8%)</w:t>
            </w:r>
          </w:p>
        </w:tc>
      </w:tr>
      <w:tr w:rsidR="001E5B9A" w:rsidRPr="001E5B9A" w14:paraId="13D81538" w14:textId="77777777" w:rsidTr="001E5B9A">
        <w:tc>
          <w:tcPr>
            <w:tcW w:w="3828" w:type="dxa"/>
          </w:tcPr>
          <w:p w14:paraId="7D2303F5"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Напівлюкс</w:t>
            </w:r>
          </w:p>
        </w:tc>
        <w:tc>
          <w:tcPr>
            <w:tcW w:w="3190" w:type="dxa"/>
          </w:tcPr>
          <w:p w14:paraId="435BD254"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61 (2,1%)</w:t>
            </w:r>
          </w:p>
        </w:tc>
        <w:tc>
          <w:tcPr>
            <w:tcW w:w="3190" w:type="dxa"/>
          </w:tcPr>
          <w:p w14:paraId="34A0B1F7"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58,1 (4,7%)</w:t>
            </w:r>
          </w:p>
        </w:tc>
      </w:tr>
      <w:tr w:rsidR="001E5B9A" w:rsidRPr="001E5B9A" w14:paraId="372009BB" w14:textId="77777777" w:rsidTr="001E5B9A">
        <w:tc>
          <w:tcPr>
            <w:tcW w:w="3828" w:type="dxa"/>
          </w:tcPr>
          <w:p w14:paraId="63B2B991"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Прайм поліпшений</w:t>
            </w:r>
          </w:p>
        </w:tc>
        <w:tc>
          <w:tcPr>
            <w:tcW w:w="3190" w:type="dxa"/>
          </w:tcPr>
          <w:p w14:paraId="5A85E0AB"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118 (3,9%)</w:t>
            </w:r>
          </w:p>
        </w:tc>
        <w:tc>
          <w:tcPr>
            <w:tcW w:w="3190" w:type="dxa"/>
          </w:tcPr>
          <w:p w14:paraId="5D08D6A9"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9,3 (0,9%)</w:t>
            </w:r>
          </w:p>
        </w:tc>
      </w:tr>
      <w:tr w:rsidR="001E5B9A" w:rsidRPr="001E5B9A" w14:paraId="283EE5DD" w14:textId="77777777" w:rsidTr="001E5B9A">
        <w:tc>
          <w:tcPr>
            <w:tcW w:w="3828" w:type="dxa"/>
          </w:tcPr>
          <w:p w14:paraId="632219D5"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Прайм</w:t>
            </w:r>
          </w:p>
        </w:tc>
        <w:tc>
          <w:tcPr>
            <w:tcW w:w="3190" w:type="dxa"/>
          </w:tcPr>
          <w:p w14:paraId="2E45E47C"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1123 (37,6%)</w:t>
            </w:r>
          </w:p>
        </w:tc>
        <w:tc>
          <w:tcPr>
            <w:tcW w:w="3190" w:type="dxa"/>
          </w:tcPr>
          <w:p w14:paraId="4A5B364C"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555,8 (45,8%)</w:t>
            </w:r>
          </w:p>
        </w:tc>
      </w:tr>
      <w:tr w:rsidR="001E5B9A" w:rsidRPr="001E5B9A" w14:paraId="4F25ACE0" w14:textId="77777777" w:rsidTr="001E5B9A">
        <w:tc>
          <w:tcPr>
            <w:tcW w:w="3828" w:type="dxa"/>
          </w:tcPr>
          <w:p w14:paraId="10052A7A"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Стандарт</w:t>
            </w:r>
          </w:p>
        </w:tc>
        <w:tc>
          <w:tcPr>
            <w:tcW w:w="3190" w:type="dxa"/>
          </w:tcPr>
          <w:p w14:paraId="313B3FF8"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1362 (45,6%)</w:t>
            </w:r>
          </w:p>
        </w:tc>
        <w:tc>
          <w:tcPr>
            <w:tcW w:w="3190" w:type="dxa"/>
          </w:tcPr>
          <w:p w14:paraId="4911E908"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314,2 (25,9%)</w:t>
            </w:r>
          </w:p>
        </w:tc>
      </w:tr>
      <w:tr w:rsidR="001E5B9A" w:rsidRPr="001E5B9A" w14:paraId="392795A6" w14:textId="77777777" w:rsidTr="001E5B9A">
        <w:tc>
          <w:tcPr>
            <w:tcW w:w="3828" w:type="dxa"/>
          </w:tcPr>
          <w:p w14:paraId="7365E676"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Стандарт поліпшений</w:t>
            </w:r>
          </w:p>
        </w:tc>
        <w:tc>
          <w:tcPr>
            <w:tcW w:w="3190" w:type="dxa"/>
          </w:tcPr>
          <w:p w14:paraId="27473BF3"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52 (1,7%)</w:t>
            </w:r>
          </w:p>
        </w:tc>
        <w:tc>
          <w:tcPr>
            <w:tcW w:w="3190" w:type="dxa"/>
          </w:tcPr>
          <w:p w14:paraId="72D38F26" w14:textId="77777777" w:rsidR="001E5B9A" w:rsidRPr="001E5B9A" w:rsidRDefault="001E5B9A" w:rsidP="001E5B9A">
            <w:pPr>
              <w:spacing w:before="100" w:beforeAutospacing="1" w:after="0" w:line="240" w:lineRule="auto"/>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23,4 (1,9%)</w:t>
            </w:r>
          </w:p>
        </w:tc>
      </w:tr>
      <w:tr w:rsidR="001E5B9A" w:rsidRPr="001E5B9A" w14:paraId="4621FD18" w14:textId="77777777" w:rsidTr="001E5B9A">
        <w:tc>
          <w:tcPr>
            <w:tcW w:w="3828" w:type="dxa"/>
          </w:tcPr>
          <w:p w14:paraId="3EA4CA0F" w14:textId="77777777" w:rsidR="001E5B9A" w:rsidRPr="001E5B9A" w:rsidRDefault="001E5B9A" w:rsidP="001E5B9A">
            <w:pPr>
              <w:spacing w:before="100" w:beforeAutospacing="1" w:after="0" w:line="240" w:lineRule="auto"/>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Всього:</w:t>
            </w:r>
          </w:p>
        </w:tc>
        <w:tc>
          <w:tcPr>
            <w:tcW w:w="3190" w:type="dxa"/>
          </w:tcPr>
          <w:p w14:paraId="52E88999" w14:textId="77777777" w:rsidR="001E5B9A" w:rsidRPr="001E5B9A" w:rsidRDefault="001E5B9A" w:rsidP="001E5B9A">
            <w:pPr>
              <w:spacing w:before="100" w:beforeAutospacing="1" w:after="0" w:line="240" w:lineRule="auto"/>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2987</w:t>
            </w:r>
          </w:p>
        </w:tc>
        <w:tc>
          <w:tcPr>
            <w:tcW w:w="3190" w:type="dxa"/>
          </w:tcPr>
          <w:p w14:paraId="3DF39EDB" w14:textId="77777777" w:rsidR="001E5B9A" w:rsidRPr="001E5B9A" w:rsidRDefault="001E5B9A" w:rsidP="001E5B9A">
            <w:pPr>
              <w:spacing w:before="100" w:beforeAutospacing="1" w:after="0" w:line="240" w:lineRule="auto"/>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1213,2</w:t>
            </w:r>
          </w:p>
        </w:tc>
      </w:tr>
    </w:tbl>
    <w:p w14:paraId="49FC6B97" w14:textId="013C2706" w:rsidR="001E5B9A" w:rsidRPr="001E5B9A" w:rsidRDefault="001E5B9A" w:rsidP="001E5B9A">
      <w:pPr>
        <w:spacing w:before="100" w:beforeAutospacing="1" w:after="0" w:line="240" w:lineRule="auto"/>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noProof/>
          <w:sz w:val="28"/>
          <w:szCs w:val="28"/>
          <w:lang w:val="ru-RU" w:eastAsia="ru-RU"/>
        </w:rPr>
        <w:drawing>
          <wp:inline distT="0" distB="0" distL="0" distR="0" wp14:anchorId="6A370F81" wp14:editId="732BB1AF">
            <wp:extent cx="6400800" cy="1874018"/>
            <wp:effectExtent l="0" t="0" r="0" b="0"/>
            <wp:docPr id="1592370758" name="Діаграма 159237075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73B85BA4" w14:textId="14440458" w:rsidR="001E5B9A" w:rsidRPr="001E5B9A" w:rsidRDefault="001E5B9A" w:rsidP="001E5B9A">
      <w:pPr>
        <w:spacing w:after="0" w:line="240" w:lineRule="auto"/>
        <w:ind w:left="5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Підприємство має у наявності </w:t>
      </w:r>
      <w:r w:rsidRPr="001E5B9A">
        <w:rPr>
          <w:rFonts w:ascii="Times New Roman" w:eastAsia="Times New Roman" w:hAnsi="Times New Roman" w:cs="Times New Roman"/>
          <w:b/>
          <w:bCs/>
          <w:sz w:val="28"/>
          <w:szCs w:val="28"/>
          <w:lang w:val="uk-UA" w:eastAsia="ru-RU"/>
        </w:rPr>
        <w:t>45 номерів на 125 ліжко-місць</w:t>
      </w:r>
      <w:r w:rsidRPr="001E5B9A">
        <w:rPr>
          <w:rFonts w:ascii="Times New Roman" w:eastAsia="Times New Roman" w:hAnsi="Times New Roman" w:cs="Times New Roman"/>
          <w:sz w:val="28"/>
          <w:szCs w:val="28"/>
          <w:lang w:val="uk-UA" w:eastAsia="ru-RU"/>
        </w:rPr>
        <w:t>, у тому числі:</w:t>
      </w:r>
    </w:p>
    <w:p w14:paraId="02A08FFA" w14:textId="77777777" w:rsidR="001E5B9A" w:rsidRPr="001E5B9A" w:rsidRDefault="001E5B9A" w:rsidP="008C5EF5">
      <w:pPr>
        <w:numPr>
          <w:ilvl w:val="0"/>
          <w:numId w:val="75"/>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9 номерів «Люкс» — вартість 1 номера 1 800 грн;</w:t>
      </w:r>
    </w:p>
    <w:p w14:paraId="64C024C9" w14:textId="77777777" w:rsidR="001E5B9A" w:rsidRPr="001E5B9A" w:rsidRDefault="001E5B9A" w:rsidP="008C5EF5">
      <w:pPr>
        <w:numPr>
          <w:ilvl w:val="0"/>
          <w:numId w:val="75"/>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3 номери «Напівлюкс» — 1 500 грн;</w:t>
      </w:r>
    </w:p>
    <w:p w14:paraId="3A50315A" w14:textId="77777777" w:rsidR="001E5B9A" w:rsidRPr="001E5B9A" w:rsidRDefault="001E5B9A" w:rsidP="008C5EF5">
      <w:pPr>
        <w:numPr>
          <w:ilvl w:val="0"/>
          <w:numId w:val="75"/>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6 номерів «Прайм поліпшений» — 900 грн;</w:t>
      </w:r>
    </w:p>
    <w:p w14:paraId="31821D9E" w14:textId="77777777" w:rsidR="001E5B9A" w:rsidRPr="001E5B9A" w:rsidRDefault="001E5B9A" w:rsidP="008C5EF5">
      <w:pPr>
        <w:numPr>
          <w:ilvl w:val="0"/>
          <w:numId w:val="75"/>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9 номерів «Прайм» — 375 грн за 1 ліжко-місце;</w:t>
      </w:r>
    </w:p>
    <w:p w14:paraId="67B6FAA8" w14:textId="77777777" w:rsidR="001E5B9A" w:rsidRPr="001E5B9A" w:rsidRDefault="001E5B9A" w:rsidP="008C5EF5">
      <w:pPr>
        <w:numPr>
          <w:ilvl w:val="0"/>
          <w:numId w:val="75"/>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16 номерів «Стандарт» — 300 грн за 1 ліжко-місце;</w:t>
      </w:r>
    </w:p>
    <w:p w14:paraId="71BAEB13" w14:textId="77777777" w:rsidR="001E5B9A" w:rsidRPr="001E5B9A" w:rsidRDefault="001E5B9A" w:rsidP="008C5EF5">
      <w:pPr>
        <w:numPr>
          <w:ilvl w:val="0"/>
          <w:numId w:val="75"/>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2 номери «Стандарт поліпшений» — 450 грн за 1 ліжко-місце.</w:t>
      </w:r>
    </w:p>
    <w:p w14:paraId="2AD93542" w14:textId="1EAF48A8" w:rsidR="001E5B9A" w:rsidRPr="001E5B9A" w:rsidRDefault="001E5B9A" w:rsidP="001E5B9A">
      <w:pPr>
        <w:spacing w:after="0" w:line="240" w:lineRule="auto"/>
        <w:ind w:left="5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Центр проживання ВПО</w:t>
      </w:r>
    </w:p>
    <w:p w14:paraId="69DCFA78" w14:textId="7F9A9854" w:rsidR="001E5B9A" w:rsidRPr="001E5B9A" w:rsidRDefault="001E5B9A" w:rsidP="001E5B9A">
      <w:pPr>
        <w:spacing w:after="0" w:line="240" w:lineRule="auto"/>
        <w:ind w:left="57"/>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На 5-му поверсі будівлі розміщено </w:t>
      </w:r>
      <w:r w:rsidRPr="001E5B9A">
        <w:rPr>
          <w:rFonts w:ascii="Times New Roman" w:eastAsia="Times New Roman" w:hAnsi="Times New Roman" w:cs="Times New Roman"/>
          <w:b/>
          <w:bCs/>
          <w:sz w:val="28"/>
          <w:szCs w:val="28"/>
          <w:lang w:val="uk-UA" w:eastAsia="ru-RU"/>
        </w:rPr>
        <w:t>Центр проживання внутрішньо переміщених осіб</w:t>
      </w:r>
      <w:r w:rsidRPr="001E5B9A">
        <w:rPr>
          <w:rFonts w:ascii="Times New Roman" w:eastAsia="Times New Roman" w:hAnsi="Times New Roman" w:cs="Times New Roman"/>
          <w:sz w:val="28"/>
          <w:szCs w:val="28"/>
          <w:lang w:val="uk-UA" w:eastAsia="ru-RU"/>
        </w:rPr>
        <w:t xml:space="preserve"> у кількості </w:t>
      </w:r>
      <w:r w:rsidRPr="001E5B9A">
        <w:rPr>
          <w:rFonts w:ascii="Times New Roman" w:eastAsia="Times New Roman" w:hAnsi="Times New Roman" w:cs="Times New Roman"/>
          <w:b/>
          <w:bCs/>
          <w:sz w:val="28"/>
          <w:szCs w:val="28"/>
          <w:lang w:val="uk-UA" w:eastAsia="ru-RU"/>
        </w:rPr>
        <w:t>12 кімнат</w:t>
      </w:r>
      <w:r w:rsidRPr="001E5B9A">
        <w:rPr>
          <w:rFonts w:ascii="Times New Roman" w:eastAsia="Times New Roman" w:hAnsi="Times New Roman" w:cs="Times New Roman"/>
          <w:sz w:val="28"/>
          <w:szCs w:val="28"/>
          <w:lang w:val="uk-UA" w:eastAsia="ru-RU"/>
        </w:rPr>
        <w:t xml:space="preserve"> загальною площею </w:t>
      </w:r>
      <w:r w:rsidRPr="001E5B9A">
        <w:rPr>
          <w:rFonts w:ascii="Times New Roman" w:eastAsia="Times New Roman" w:hAnsi="Times New Roman" w:cs="Times New Roman"/>
          <w:b/>
          <w:bCs/>
          <w:sz w:val="28"/>
          <w:szCs w:val="28"/>
          <w:lang w:val="uk-UA" w:eastAsia="ru-RU"/>
        </w:rPr>
        <w:t>356,30 кв. м</w:t>
      </w:r>
      <w:r w:rsidRPr="001E5B9A">
        <w:rPr>
          <w:rFonts w:ascii="Times New Roman" w:eastAsia="Times New Roman" w:hAnsi="Times New Roman" w:cs="Times New Roman"/>
          <w:sz w:val="28"/>
          <w:szCs w:val="28"/>
          <w:lang w:val="uk-UA" w:eastAsia="ru-RU"/>
        </w:rPr>
        <w:t>.</w:t>
      </w:r>
    </w:p>
    <w:p w14:paraId="5D81B119" w14:textId="77777777" w:rsidR="001E5B9A" w:rsidRPr="001E5B9A" w:rsidRDefault="001E5B9A" w:rsidP="001E5B9A">
      <w:pPr>
        <w:spacing w:after="0" w:line="240" w:lineRule="auto"/>
        <w:ind w:left="57"/>
        <w:jc w:val="both"/>
        <w:rPr>
          <w:rFonts w:ascii="Times New Roman" w:eastAsia="Times New Roman" w:hAnsi="Times New Roman" w:cs="Times New Roman"/>
          <w:b/>
          <w:bCs/>
          <w:sz w:val="28"/>
          <w:szCs w:val="28"/>
          <w:lang w:val="uk-UA" w:eastAsia="ru-RU"/>
        </w:rPr>
      </w:pPr>
      <w:r w:rsidRPr="001E5B9A">
        <w:rPr>
          <w:rFonts w:ascii="Times New Roman" w:eastAsia="Times New Roman" w:hAnsi="Times New Roman" w:cs="Times New Roman"/>
          <w:b/>
          <w:bCs/>
          <w:sz w:val="28"/>
          <w:szCs w:val="28"/>
          <w:lang w:val="uk-UA" w:eastAsia="ru-RU"/>
        </w:rPr>
        <w:t>Виконані роботи за 3 місяці 2026 року</w:t>
      </w:r>
    </w:p>
    <w:p w14:paraId="5373EE50" w14:textId="072052A8" w:rsidR="001E5B9A" w:rsidRPr="001E5B9A" w:rsidRDefault="001E5B9A" w:rsidP="001E5B9A">
      <w:pPr>
        <w:spacing w:after="0" w:line="240" w:lineRule="auto"/>
        <w:ind w:left="57"/>
        <w:jc w:val="both"/>
        <w:rPr>
          <w:rFonts w:ascii="Times New Roman" w:eastAsia="Times New Roman" w:hAnsi="Times New Roman" w:cs="Times New Roman"/>
          <w:b/>
          <w:bCs/>
          <w:sz w:val="28"/>
          <w:szCs w:val="28"/>
          <w:u w:val="single"/>
          <w:lang w:val="uk-UA" w:eastAsia="ru-RU"/>
        </w:rPr>
      </w:pPr>
      <w:r>
        <w:rPr>
          <w:rFonts w:ascii="Times New Roman" w:eastAsia="Times New Roman" w:hAnsi="Times New Roman" w:cs="Times New Roman"/>
          <w:b/>
          <w:bCs/>
          <w:sz w:val="28"/>
          <w:szCs w:val="28"/>
          <w:u w:val="single"/>
          <w:lang w:val="uk-UA" w:eastAsia="ru-RU"/>
        </w:rPr>
        <w:t xml:space="preserve">       </w:t>
      </w:r>
      <w:r w:rsidRPr="001E5B9A">
        <w:rPr>
          <w:rFonts w:ascii="Times New Roman" w:eastAsia="Times New Roman" w:hAnsi="Times New Roman" w:cs="Times New Roman"/>
          <w:b/>
          <w:bCs/>
          <w:sz w:val="28"/>
          <w:szCs w:val="28"/>
          <w:u w:val="single"/>
          <w:lang w:val="uk-UA" w:eastAsia="ru-RU"/>
        </w:rPr>
        <w:t>За власні кошти підприємства по готелю Елегія:</w:t>
      </w:r>
    </w:p>
    <w:p w14:paraId="218A51ED" w14:textId="77777777" w:rsidR="001E5B9A" w:rsidRPr="001E5B9A" w:rsidRDefault="001E5B9A" w:rsidP="008C5EF5">
      <w:pPr>
        <w:numPr>
          <w:ilvl w:val="0"/>
          <w:numId w:val="77"/>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здійснено часткову оплату капітального ремонту 2-го поверху- 321,1тис.грн;</w:t>
      </w:r>
    </w:p>
    <w:p w14:paraId="5275A2ED" w14:textId="77777777" w:rsidR="001E5B9A" w:rsidRPr="001E5B9A" w:rsidRDefault="001E5B9A" w:rsidP="008C5EF5">
      <w:pPr>
        <w:numPr>
          <w:ilvl w:val="0"/>
          <w:numId w:val="77"/>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утримання кімнат відпочинку та поточний ремонт (заміна дверних замків, секретів, ламп, датчиків руху, заміна фільтрів, фарбування дверей в санвузлах та душових кімнатах)- 9,1тис.грн;</w:t>
      </w:r>
    </w:p>
    <w:p w14:paraId="05F82FEC" w14:textId="77777777" w:rsidR="001E5B9A" w:rsidRPr="001E5B9A" w:rsidRDefault="001E5B9A" w:rsidP="008C5EF5">
      <w:pPr>
        <w:numPr>
          <w:ilvl w:val="0"/>
          <w:numId w:val="77"/>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заміна автоматів та проводки, підключення 1-го поверху до сонячних панелей-11,3 тис.грн;</w:t>
      </w:r>
    </w:p>
    <w:p w14:paraId="1D5331B3" w14:textId="77777777" w:rsidR="001E5B9A" w:rsidRPr="001E5B9A" w:rsidRDefault="001E5B9A" w:rsidP="008C5EF5">
      <w:pPr>
        <w:numPr>
          <w:ilvl w:val="0"/>
          <w:numId w:val="77"/>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придбано матеріали для прибирання -11,7 тис.грн;</w:t>
      </w:r>
    </w:p>
    <w:p w14:paraId="1BA66603" w14:textId="77777777" w:rsidR="001E5B9A" w:rsidRPr="001E5B9A" w:rsidRDefault="001E5B9A" w:rsidP="008C5EF5">
      <w:pPr>
        <w:numPr>
          <w:ilvl w:val="0"/>
          <w:numId w:val="77"/>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придбано дизельне паливо для генератора - 190,3 тис.грн.</w:t>
      </w:r>
    </w:p>
    <w:p w14:paraId="0F418528" w14:textId="17898C8C" w:rsidR="001E5B9A" w:rsidRPr="001E5B9A" w:rsidRDefault="001E5B9A" w:rsidP="001E5B9A">
      <w:pPr>
        <w:spacing w:after="0" w:line="240" w:lineRule="auto"/>
        <w:ind w:left="57"/>
        <w:jc w:val="both"/>
        <w:rPr>
          <w:rFonts w:ascii="Times New Roman" w:eastAsia="Times New Roman" w:hAnsi="Times New Roman" w:cs="Times New Roman"/>
          <w:b/>
          <w:bCs/>
          <w:sz w:val="28"/>
          <w:szCs w:val="28"/>
          <w:u w:val="single"/>
          <w:lang w:val="uk-UA" w:eastAsia="ru-RU"/>
        </w:rPr>
      </w:pPr>
      <w:r w:rsidRPr="001E5B9A">
        <w:rPr>
          <w:rFonts w:ascii="Times New Roman" w:eastAsia="Times New Roman" w:hAnsi="Times New Roman" w:cs="Times New Roman"/>
          <w:sz w:val="28"/>
          <w:szCs w:val="28"/>
          <w:lang w:val="uk-UA" w:eastAsia="ru-RU"/>
        </w:rPr>
        <w:t>.</w:t>
      </w:r>
      <w:r w:rsidRPr="001E5B9A">
        <w:rPr>
          <w:rFonts w:ascii="Times New Roman" w:eastAsia="Times New Roman" w:hAnsi="Times New Roman" w:cs="Times New Roman"/>
          <w:b/>
          <w:bCs/>
          <w:sz w:val="28"/>
          <w:szCs w:val="28"/>
          <w:u w:val="single"/>
          <w:lang w:val="uk-UA" w:eastAsia="ru-RU"/>
        </w:rPr>
        <w:t>За власні кошти підприємства по Центру ВПО Нескучне:</w:t>
      </w:r>
    </w:p>
    <w:p w14:paraId="5F9E0734" w14:textId="77777777" w:rsidR="001E5B9A" w:rsidRPr="001E5B9A" w:rsidRDefault="001E5B9A" w:rsidP="008C5EF5">
      <w:pPr>
        <w:numPr>
          <w:ilvl w:val="0"/>
          <w:numId w:val="78"/>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проведені роботи із заміни кранів, шлангу та підключення сонячних панелей до адмін.будиночка-11,9тис.грн.;</w:t>
      </w:r>
    </w:p>
    <w:p w14:paraId="4C872E28" w14:textId="77777777" w:rsidR="001E5B9A" w:rsidRPr="001E5B9A" w:rsidRDefault="001E5B9A" w:rsidP="008C5EF5">
      <w:pPr>
        <w:numPr>
          <w:ilvl w:val="0"/>
          <w:numId w:val="78"/>
        </w:numPr>
        <w:spacing w:after="0" w:line="240" w:lineRule="auto"/>
        <w:ind w:left="57" w:firstLine="227"/>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придбання пмм для безперебійної роботи генераторів -26,8 тис.грн.</w:t>
      </w:r>
    </w:p>
    <w:p w14:paraId="71F465FE" w14:textId="1C5B3DC1" w:rsidR="001E5B9A" w:rsidRPr="001E5B9A" w:rsidRDefault="001E5B9A" w:rsidP="001E5B9A">
      <w:pPr>
        <w:spacing w:after="0" w:line="240" w:lineRule="auto"/>
        <w:ind w:left="57"/>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Витрати по заробітній платі та нарахування ЄСВ за 1 квартал склали – </w:t>
      </w:r>
      <w:r w:rsidRPr="001E5B9A">
        <w:rPr>
          <w:rFonts w:ascii="Times New Roman" w:eastAsia="Times New Roman" w:hAnsi="Times New Roman" w:cs="Times New Roman"/>
          <w:b/>
          <w:bCs/>
          <w:sz w:val="28"/>
          <w:szCs w:val="28"/>
          <w:lang w:val="uk-UA" w:eastAsia="ru-RU"/>
        </w:rPr>
        <w:t>768,2 тис.грн;</w:t>
      </w:r>
    </w:p>
    <w:p w14:paraId="47F9ADFF" w14:textId="6D52D377" w:rsidR="001E5B9A" w:rsidRPr="001E5B9A" w:rsidRDefault="001E5B9A" w:rsidP="001E5B9A">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Відшкодуваня за комунальні послуги (електроенергія та теплопостачання, водопостачання, вивезення ТПВ) склали - </w:t>
      </w:r>
      <w:r w:rsidRPr="001E5B9A">
        <w:rPr>
          <w:rFonts w:ascii="Times New Roman" w:eastAsia="Times New Roman" w:hAnsi="Times New Roman" w:cs="Times New Roman"/>
          <w:b/>
          <w:bCs/>
          <w:sz w:val="28"/>
          <w:szCs w:val="28"/>
          <w:lang w:val="uk-UA" w:eastAsia="ru-RU"/>
        </w:rPr>
        <w:t>580,5</w:t>
      </w:r>
      <w:r w:rsidRPr="001E5B9A">
        <w:rPr>
          <w:rFonts w:ascii="Times New Roman" w:eastAsia="Times New Roman" w:hAnsi="Times New Roman" w:cs="Times New Roman"/>
          <w:sz w:val="28"/>
          <w:szCs w:val="28"/>
          <w:lang w:val="uk-UA" w:eastAsia="ru-RU"/>
        </w:rPr>
        <w:t xml:space="preserve"> тис.грн.</w:t>
      </w:r>
    </w:p>
    <w:p w14:paraId="5094D8B1" w14:textId="6E77520C" w:rsidR="001E5B9A" w:rsidRPr="001E5B9A" w:rsidRDefault="001E5B9A" w:rsidP="001E5B9A">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Сплачені податки до місцевого бюджету</w:t>
      </w:r>
      <w:r w:rsidRPr="001E5B9A">
        <w:rPr>
          <w:rFonts w:ascii="Times New Roman" w:eastAsia="Times New Roman" w:hAnsi="Times New Roman" w:cs="Times New Roman"/>
          <w:sz w:val="28"/>
          <w:szCs w:val="28"/>
          <w:lang w:val="ru-RU" w:eastAsia="ru-RU"/>
        </w:rPr>
        <w:t xml:space="preserve"> </w:t>
      </w:r>
      <w:r w:rsidRPr="001E5B9A">
        <w:rPr>
          <w:rFonts w:ascii="Times New Roman" w:eastAsia="Times New Roman" w:hAnsi="Times New Roman" w:cs="Times New Roman"/>
          <w:sz w:val="28"/>
          <w:szCs w:val="28"/>
          <w:lang w:val="uk-UA" w:eastAsia="ru-RU"/>
        </w:rPr>
        <w:t>(податок на прибуток та туристичний збір.)-</w:t>
      </w:r>
      <w:r w:rsidRPr="001E5B9A">
        <w:rPr>
          <w:rFonts w:ascii="Times New Roman" w:eastAsia="Times New Roman" w:hAnsi="Times New Roman" w:cs="Times New Roman"/>
          <w:b/>
          <w:bCs/>
          <w:sz w:val="28"/>
          <w:szCs w:val="28"/>
          <w:lang w:val="uk-UA" w:eastAsia="ru-RU"/>
        </w:rPr>
        <w:t>235,6</w:t>
      </w:r>
      <w:r w:rsidRPr="001E5B9A">
        <w:rPr>
          <w:rFonts w:ascii="Times New Roman" w:eastAsia="Times New Roman" w:hAnsi="Times New Roman" w:cs="Times New Roman"/>
          <w:sz w:val="28"/>
          <w:szCs w:val="28"/>
          <w:lang w:val="uk-UA" w:eastAsia="ru-RU"/>
        </w:rPr>
        <w:t>тис.грн.</w:t>
      </w:r>
    </w:p>
    <w:p w14:paraId="7949DBF5" w14:textId="62752ED8"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Загальна сума витрат за рахунок власних коштів</w:t>
      </w:r>
      <w:r w:rsidRPr="001E5B9A">
        <w:rPr>
          <w:rFonts w:ascii="Times New Roman" w:eastAsia="Times New Roman" w:hAnsi="Times New Roman" w:cs="Times New Roman"/>
          <w:sz w:val="28"/>
          <w:szCs w:val="28"/>
          <w:lang w:val="uk-UA" w:eastAsia="ru-RU"/>
        </w:rPr>
        <w:t xml:space="preserve"> - </w:t>
      </w:r>
      <w:r w:rsidRPr="001E5B9A">
        <w:rPr>
          <w:rFonts w:ascii="Times New Roman" w:eastAsia="Times New Roman" w:hAnsi="Times New Roman" w:cs="Times New Roman"/>
          <w:b/>
          <w:bCs/>
          <w:sz w:val="28"/>
          <w:szCs w:val="28"/>
          <w:lang w:val="uk-UA" w:eastAsia="ru-RU"/>
        </w:rPr>
        <w:t>2166,5 тис. грн</w:t>
      </w:r>
      <w:r w:rsidRPr="001E5B9A">
        <w:rPr>
          <w:rFonts w:ascii="Times New Roman" w:eastAsia="Times New Roman" w:hAnsi="Times New Roman" w:cs="Times New Roman"/>
          <w:sz w:val="28"/>
          <w:szCs w:val="28"/>
          <w:lang w:val="uk-UA" w:eastAsia="ru-RU"/>
        </w:rPr>
        <w:t>.</w:t>
      </w:r>
    </w:p>
    <w:p w14:paraId="21884828" w14:textId="683A526C"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За фінансовою підтримкою Тростянецькою міської ради сплачено електроенергію по Центру ВПО Нескучне в сумі -</w:t>
      </w:r>
      <w:r w:rsidRPr="001E5B9A">
        <w:rPr>
          <w:rFonts w:ascii="Times New Roman" w:eastAsia="Times New Roman" w:hAnsi="Times New Roman" w:cs="Times New Roman"/>
          <w:b/>
          <w:bCs/>
          <w:sz w:val="28"/>
          <w:szCs w:val="28"/>
          <w:lang w:val="uk-UA" w:eastAsia="ru-RU"/>
        </w:rPr>
        <w:t xml:space="preserve">184 </w:t>
      </w:r>
      <w:r w:rsidRPr="001E5B9A">
        <w:rPr>
          <w:rFonts w:ascii="Times New Roman" w:eastAsia="Times New Roman" w:hAnsi="Times New Roman" w:cs="Times New Roman"/>
          <w:sz w:val="28"/>
          <w:szCs w:val="28"/>
          <w:lang w:val="uk-UA" w:eastAsia="ru-RU"/>
        </w:rPr>
        <w:t>тис.грн</w:t>
      </w:r>
    </w:p>
    <w:p w14:paraId="0444EDA4" w14:textId="0BC88F3C" w:rsidR="001E5B9A" w:rsidRPr="001E5B9A" w:rsidRDefault="001E5B9A" w:rsidP="001E5B9A">
      <w:pPr>
        <w:spacing w:after="0" w:line="24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Pr="001E5B9A">
        <w:rPr>
          <w:rFonts w:ascii="Times New Roman" w:eastAsia="Times New Roman" w:hAnsi="Times New Roman" w:cs="Times New Roman"/>
          <w:b/>
          <w:bCs/>
          <w:sz w:val="28"/>
          <w:szCs w:val="28"/>
          <w:lang w:val="uk-UA" w:eastAsia="ru-RU"/>
        </w:rPr>
        <w:t>Заборгованість</w:t>
      </w:r>
    </w:p>
    <w:p w14:paraId="635D6E83" w14:textId="77777777" w:rsidR="001E5B9A" w:rsidRPr="001E5B9A" w:rsidRDefault="001E5B9A" w:rsidP="008C5EF5">
      <w:pPr>
        <w:numPr>
          <w:ilvl w:val="0"/>
          <w:numId w:val="76"/>
        </w:numPr>
        <w:spacing w:after="0" w:line="240" w:lineRule="auto"/>
        <w:ind w:left="0" w:firstLine="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 xml:space="preserve">Дебіторська заборгованість станом на </w:t>
      </w:r>
      <w:r w:rsidRPr="001E5B9A">
        <w:rPr>
          <w:rFonts w:ascii="Times New Roman" w:eastAsia="Times New Roman" w:hAnsi="Times New Roman" w:cs="Times New Roman"/>
          <w:b/>
          <w:bCs/>
          <w:sz w:val="28"/>
          <w:szCs w:val="28"/>
          <w:lang w:val="uk-UA" w:eastAsia="ru-RU"/>
        </w:rPr>
        <w:t>01.04.2026 року</w:t>
      </w:r>
      <w:r w:rsidRPr="001E5B9A">
        <w:rPr>
          <w:rFonts w:ascii="Times New Roman" w:eastAsia="Times New Roman" w:hAnsi="Times New Roman" w:cs="Times New Roman"/>
          <w:sz w:val="28"/>
          <w:szCs w:val="28"/>
          <w:lang w:val="uk-UA" w:eastAsia="ru-RU"/>
        </w:rPr>
        <w:t xml:space="preserve"> — </w:t>
      </w:r>
      <w:r w:rsidRPr="001E5B9A">
        <w:rPr>
          <w:rFonts w:ascii="Times New Roman" w:eastAsia="Times New Roman" w:hAnsi="Times New Roman" w:cs="Times New Roman"/>
          <w:b/>
          <w:bCs/>
          <w:sz w:val="28"/>
          <w:szCs w:val="28"/>
          <w:lang w:val="uk-UA" w:eastAsia="ru-RU"/>
        </w:rPr>
        <w:t>613,9 тис. грн</w:t>
      </w:r>
      <w:r w:rsidRPr="001E5B9A">
        <w:rPr>
          <w:rFonts w:ascii="Times New Roman" w:eastAsia="Times New Roman" w:hAnsi="Times New Roman" w:cs="Times New Roman"/>
          <w:sz w:val="28"/>
          <w:szCs w:val="28"/>
          <w:lang w:val="uk-UA" w:eastAsia="ru-RU"/>
        </w:rPr>
        <w:t>, у тому числі:</w:t>
      </w:r>
    </w:p>
    <w:p w14:paraId="126591CD" w14:textId="77777777" w:rsidR="001E5B9A" w:rsidRPr="001E5B9A" w:rsidRDefault="001E5B9A" w:rsidP="008C5EF5">
      <w:pPr>
        <w:numPr>
          <w:ilvl w:val="1"/>
          <w:numId w:val="76"/>
        </w:numPr>
        <w:tabs>
          <w:tab w:val="clear" w:pos="1440"/>
        </w:tabs>
        <w:spacing w:before="100" w:beforeAutospacing="1" w:after="0" w:line="240" w:lineRule="auto"/>
        <w:ind w:left="851" w:hanging="284"/>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поточна заборгованість мешканців - 388,9 тис. грн;</w:t>
      </w:r>
    </w:p>
    <w:p w14:paraId="5D9722C3" w14:textId="77777777" w:rsidR="001E5B9A" w:rsidRPr="001E5B9A" w:rsidRDefault="001E5B9A" w:rsidP="008C5EF5">
      <w:pPr>
        <w:numPr>
          <w:ilvl w:val="1"/>
          <w:numId w:val="76"/>
        </w:numPr>
        <w:tabs>
          <w:tab w:val="clear" w:pos="1440"/>
          <w:tab w:val="num" w:pos="1560"/>
        </w:tabs>
        <w:spacing w:before="100" w:beforeAutospacing="1" w:after="0" w:line="240" w:lineRule="auto"/>
        <w:ind w:left="993" w:hanging="426"/>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фінансова допомога (комунальна аптека) — 225,0 тис. грн.</w:t>
      </w:r>
    </w:p>
    <w:p w14:paraId="0A1D8303" w14:textId="77777777"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sidRPr="001E5B9A">
        <w:rPr>
          <w:rFonts w:ascii="Times New Roman" w:eastAsia="Times New Roman" w:hAnsi="Times New Roman" w:cs="Times New Roman"/>
          <w:sz w:val="28"/>
          <w:szCs w:val="28"/>
          <w:lang w:val="uk-UA" w:eastAsia="ru-RU"/>
        </w:rPr>
        <w:t xml:space="preserve">          Кредиторська заборгованість за товари та послуги — </w:t>
      </w:r>
      <w:r w:rsidRPr="001E5B9A">
        <w:rPr>
          <w:rFonts w:ascii="Times New Roman" w:eastAsia="Times New Roman" w:hAnsi="Times New Roman" w:cs="Times New Roman"/>
          <w:b/>
          <w:bCs/>
          <w:sz w:val="28"/>
          <w:szCs w:val="28"/>
          <w:lang w:val="uk-UA" w:eastAsia="ru-RU"/>
        </w:rPr>
        <w:t>463,5 тис. грн</w:t>
      </w:r>
      <w:r w:rsidRPr="001E5B9A">
        <w:rPr>
          <w:rFonts w:ascii="Times New Roman" w:eastAsia="Times New Roman" w:hAnsi="Times New Roman" w:cs="Times New Roman"/>
          <w:sz w:val="28"/>
          <w:szCs w:val="28"/>
          <w:lang w:val="uk-UA" w:eastAsia="ru-RU"/>
        </w:rPr>
        <w:t>. (ДП Екосервіс-2,2тис.грн; КП ТМР ТЖЕУ-41,8тис.грн -відшкодування електричної енергії.; КП ТМР ТЖЕУ-326,7тис.грн за теплопостачання; КП ТМР "ТРОСТЯНЕЦЬКОМУНСЕРВIС"-27,2тис.грн за воду/водовідведення;  ТОВ "ЕНЕРА СУМИ"-45,2 тис.грн за електроенергію по Центру ВПО Нескучне; ТОВ "Текторсервіс"-13,8тис.грн; ТОВ «Охтиркапроменерго»-6тис.грн. за проведення тех.нагляду ).</w:t>
      </w:r>
    </w:p>
    <w:p w14:paraId="2937BA58" w14:textId="21C84E0A" w:rsidR="001E5B9A" w:rsidRPr="001E5B9A" w:rsidRDefault="001E5B9A" w:rsidP="001E5B9A">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1E5B9A">
        <w:rPr>
          <w:rFonts w:ascii="Times New Roman" w:eastAsia="Times New Roman" w:hAnsi="Times New Roman" w:cs="Times New Roman"/>
          <w:sz w:val="28"/>
          <w:szCs w:val="28"/>
          <w:lang w:val="uk-UA" w:eastAsia="ru-RU"/>
        </w:rPr>
        <w:t xml:space="preserve">Заборгованість із заробітної плати — </w:t>
      </w:r>
      <w:r w:rsidRPr="001E5B9A">
        <w:rPr>
          <w:rFonts w:ascii="Times New Roman" w:eastAsia="Times New Roman" w:hAnsi="Times New Roman" w:cs="Times New Roman"/>
          <w:b/>
          <w:bCs/>
          <w:sz w:val="28"/>
          <w:szCs w:val="28"/>
          <w:lang w:val="uk-UA" w:eastAsia="ru-RU"/>
        </w:rPr>
        <w:t>відсутня</w:t>
      </w:r>
      <w:r w:rsidRPr="001E5B9A">
        <w:rPr>
          <w:rFonts w:ascii="Times New Roman" w:eastAsia="Times New Roman" w:hAnsi="Times New Roman" w:cs="Times New Roman"/>
          <w:sz w:val="28"/>
          <w:szCs w:val="28"/>
          <w:lang w:val="uk-UA" w:eastAsia="ru-RU"/>
        </w:rPr>
        <w:t>.</w:t>
      </w:r>
    </w:p>
    <w:p w14:paraId="59F49AE8" w14:textId="02FF9FB3" w:rsidR="001E5B9A" w:rsidRPr="001E5B9A" w:rsidRDefault="008E4D17" w:rsidP="001E5B9A">
      <w:pPr>
        <w:spacing w:after="0" w:line="240" w:lineRule="auto"/>
        <w:jc w:val="both"/>
        <w:rPr>
          <w:rFonts w:ascii="Times New Roman" w:eastAsia="Times New Roman" w:hAnsi="Times New Roman" w:cs="Times New Roman"/>
          <w:vanish/>
          <w:sz w:val="28"/>
          <w:szCs w:val="28"/>
          <w:lang w:val="uk-UA" w:eastAsia="ru-RU"/>
        </w:rPr>
      </w:pPr>
      <w:r>
        <w:rPr>
          <w:rFonts w:ascii="Times New Roman" w:eastAsia="Times New Roman" w:hAnsi="Times New Roman" w:cs="Times New Roman"/>
          <w:b/>
          <w:bCs/>
          <w:sz w:val="28"/>
          <w:szCs w:val="28"/>
          <w:lang w:val="uk-UA" w:eastAsia="ru-RU"/>
        </w:rPr>
        <w:t xml:space="preserve">                               </w:t>
      </w:r>
      <w:r w:rsidR="001E5B9A" w:rsidRPr="001E5B9A">
        <w:rPr>
          <w:rFonts w:ascii="Times New Roman" w:eastAsia="Times New Roman" w:hAnsi="Times New Roman" w:cs="Times New Roman"/>
          <w:b/>
          <w:bCs/>
          <w:sz w:val="28"/>
          <w:szCs w:val="28"/>
          <w:lang w:val="uk-UA" w:eastAsia="ru-RU"/>
        </w:rPr>
        <w:t>Доходи від надання послуг за 3 місяці 2026 року</w:t>
      </w:r>
      <w:r w:rsidR="001E5B9A" w:rsidRPr="001E5B9A">
        <w:rPr>
          <w:rFonts w:ascii="Times New Roman" w:eastAsia="Times New Roman" w:hAnsi="Times New Roman" w:cs="Times New Roman"/>
          <w:vanish/>
          <w:sz w:val="28"/>
          <w:szCs w:val="28"/>
          <w:lang w:val="uk-UA" w:eastAsia="ru-RU"/>
        </w:rPr>
        <w:t>Кінець форми</w:t>
      </w:r>
    </w:p>
    <w:p w14:paraId="17E7A76D" w14:textId="77777777" w:rsidR="001E5B9A" w:rsidRPr="001E5B9A" w:rsidRDefault="001E5B9A" w:rsidP="001E5B9A">
      <w:pPr>
        <w:spacing w:before="100" w:beforeAutospacing="1" w:after="0" w:line="240" w:lineRule="auto"/>
        <w:jc w:val="center"/>
        <w:rPr>
          <w:rFonts w:ascii="Times New Roman" w:eastAsia="Times New Roman" w:hAnsi="Times New Roman" w:cs="Times New Roman"/>
          <w:sz w:val="28"/>
          <w:szCs w:val="28"/>
          <w:lang w:val="uk-UA" w:eastAsia="ru-RU"/>
        </w:rPr>
      </w:pPr>
    </w:p>
    <w:tbl>
      <w:tblPr>
        <w:tblW w:w="10262" w:type="dxa"/>
        <w:tblCellSpacing w:w="0" w:type="dxa"/>
        <w:tblBorders>
          <w:top w:val="single" w:sz="4" w:space="0" w:color="auto"/>
          <w:left w:val="single" w:sz="4" w:space="0" w:color="auto"/>
          <w:bottom w:val="single" w:sz="4" w:space="0" w:color="auto"/>
          <w:right w:val="single" w:sz="4" w:space="0" w:color="auto"/>
          <w:insideH w:val="single" w:sz="6" w:space="0" w:color="00000A"/>
          <w:insideV w:val="single" w:sz="6" w:space="0" w:color="00000A"/>
        </w:tblBorders>
        <w:tblLook w:val="0000" w:firstRow="0" w:lastRow="0" w:firstColumn="0" w:lastColumn="0" w:noHBand="0" w:noVBand="0"/>
      </w:tblPr>
      <w:tblGrid>
        <w:gridCol w:w="962"/>
        <w:gridCol w:w="5754"/>
        <w:gridCol w:w="3546"/>
      </w:tblGrid>
      <w:tr w:rsidR="001E5B9A" w:rsidRPr="00527864" w14:paraId="588077D0" w14:textId="77777777" w:rsidTr="00F62E0A">
        <w:trPr>
          <w:trHeight w:val="593"/>
          <w:tblCellSpacing w:w="0" w:type="dxa"/>
        </w:trPr>
        <w:tc>
          <w:tcPr>
            <w:tcW w:w="962" w:type="dxa"/>
            <w:tcBorders>
              <w:bottom w:val="single" w:sz="4" w:space="0" w:color="auto"/>
            </w:tcBorders>
            <w:tcMar>
              <w:top w:w="0" w:type="dxa"/>
              <w:left w:w="115" w:type="dxa"/>
              <w:bottom w:w="0" w:type="dxa"/>
              <w:right w:w="115" w:type="dxa"/>
            </w:tcMar>
            <w:vAlign w:val="center"/>
          </w:tcPr>
          <w:p w14:paraId="29B73C36" w14:textId="67029C00" w:rsidR="001E5B9A" w:rsidRPr="00F62E0A" w:rsidRDefault="001E5B9A" w:rsidP="00F62E0A">
            <w:pPr>
              <w:spacing w:before="100" w:beforeAutospacing="1" w:after="100" w:afterAutospacing="1" w:line="240" w:lineRule="auto"/>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№п.н.</w:t>
            </w:r>
          </w:p>
        </w:tc>
        <w:tc>
          <w:tcPr>
            <w:tcW w:w="5754" w:type="dxa"/>
            <w:tcBorders>
              <w:bottom w:val="single" w:sz="4" w:space="0" w:color="auto"/>
            </w:tcBorders>
            <w:tcMar>
              <w:top w:w="0" w:type="dxa"/>
              <w:left w:w="115" w:type="dxa"/>
              <w:bottom w:w="0" w:type="dxa"/>
              <w:right w:w="115" w:type="dxa"/>
            </w:tcMar>
            <w:vAlign w:val="center"/>
          </w:tcPr>
          <w:p w14:paraId="589F8B96" w14:textId="7FF7E1F7" w:rsidR="00F62E0A" w:rsidRPr="00F62E0A" w:rsidRDefault="00F62E0A" w:rsidP="001E5B9A">
            <w:pPr>
              <w:spacing w:before="100" w:beforeAutospacing="1" w:after="0" w:line="240" w:lineRule="auto"/>
              <w:jc w:val="center"/>
              <w:rPr>
                <w:rFonts w:ascii="Times New Roman" w:eastAsia="Times New Roman" w:hAnsi="Times New Roman" w:cs="Times New Roman"/>
                <w:b/>
                <w:bCs/>
                <w:sz w:val="26"/>
                <w:szCs w:val="26"/>
                <w:lang w:val="uk-UA" w:eastAsia="ru-RU"/>
              </w:rPr>
            </w:pPr>
            <w:r w:rsidRPr="00F62E0A">
              <w:rPr>
                <w:rFonts w:ascii="Times New Roman" w:eastAsia="Times New Roman" w:hAnsi="Times New Roman" w:cs="Times New Roman"/>
                <w:b/>
                <w:bCs/>
                <w:sz w:val="26"/>
                <w:szCs w:val="26"/>
                <w:lang w:val="uk-UA" w:eastAsia="ru-RU"/>
              </w:rPr>
              <w:t>Дохід від надання послуг</w:t>
            </w:r>
          </w:p>
          <w:p w14:paraId="582314C3" w14:textId="5181E9EC" w:rsidR="001E5B9A" w:rsidRPr="00F62E0A" w:rsidRDefault="001E5B9A" w:rsidP="001E5B9A">
            <w:pPr>
              <w:spacing w:before="100" w:beforeAutospacing="1" w:after="0" w:line="240" w:lineRule="auto"/>
              <w:jc w:val="center"/>
              <w:rPr>
                <w:rFonts w:ascii="Times New Roman" w:eastAsia="Times New Roman" w:hAnsi="Times New Roman" w:cs="Times New Roman"/>
                <w:sz w:val="26"/>
                <w:szCs w:val="26"/>
                <w:lang w:val="uk-UA" w:eastAsia="ru-RU"/>
              </w:rPr>
            </w:pPr>
          </w:p>
        </w:tc>
        <w:tc>
          <w:tcPr>
            <w:tcW w:w="3546" w:type="dxa"/>
            <w:tcBorders>
              <w:bottom w:val="single" w:sz="4" w:space="0" w:color="auto"/>
            </w:tcBorders>
            <w:tcMar>
              <w:top w:w="0" w:type="dxa"/>
              <w:left w:w="115" w:type="dxa"/>
              <w:bottom w:w="0" w:type="dxa"/>
              <w:right w:w="115" w:type="dxa"/>
            </w:tcMar>
            <w:vAlign w:val="center"/>
          </w:tcPr>
          <w:p w14:paraId="40DF7B0D" w14:textId="5D2E8B7B" w:rsidR="001E5B9A" w:rsidRPr="00F62E0A" w:rsidRDefault="001E5B9A" w:rsidP="00F62E0A">
            <w:pPr>
              <w:spacing w:before="100" w:beforeAutospacing="1" w:after="0" w:line="240" w:lineRule="auto"/>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b/>
                <w:bCs/>
                <w:sz w:val="26"/>
                <w:szCs w:val="26"/>
                <w:lang w:val="uk-UA" w:eastAsia="ru-RU"/>
              </w:rPr>
              <w:t>Сума доходу</w:t>
            </w:r>
            <w:r w:rsidR="00F62E0A" w:rsidRPr="00F62E0A">
              <w:rPr>
                <w:rFonts w:ascii="Times New Roman" w:eastAsia="Times New Roman" w:hAnsi="Times New Roman" w:cs="Times New Roman"/>
                <w:b/>
                <w:bCs/>
                <w:sz w:val="26"/>
                <w:szCs w:val="26"/>
                <w:lang w:val="uk-UA" w:eastAsia="ru-RU"/>
              </w:rPr>
              <w:t xml:space="preserve"> </w:t>
            </w:r>
            <w:r w:rsidRPr="00F62E0A">
              <w:rPr>
                <w:rFonts w:ascii="Times New Roman" w:eastAsia="Times New Roman" w:hAnsi="Times New Roman" w:cs="Times New Roman"/>
                <w:b/>
                <w:bCs/>
                <w:sz w:val="26"/>
                <w:szCs w:val="26"/>
                <w:lang w:val="uk-UA" w:eastAsia="ru-RU"/>
              </w:rPr>
              <w:t>тис. грн. (без ПДВ )</w:t>
            </w:r>
          </w:p>
        </w:tc>
      </w:tr>
      <w:tr w:rsidR="001E5B9A" w:rsidRPr="001E5B9A" w14:paraId="01860ED1" w14:textId="77777777" w:rsidTr="00F62E0A">
        <w:trPr>
          <w:trHeight w:val="255"/>
          <w:tblCellSpacing w:w="0" w:type="dxa"/>
        </w:trPr>
        <w:tc>
          <w:tcPr>
            <w:tcW w:w="962" w:type="dxa"/>
            <w:tcMar>
              <w:top w:w="0" w:type="dxa"/>
              <w:left w:w="115" w:type="dxa"/>
              <w:bottom w:w="0" w:type="dxa"/>
              <w:right w:w="115" w:type="dxa"/>
            </w:tcMar>
          </w:tcPr>
          <w:p w14:paraId="53815B73"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w:t>
            </w:r>
          </w:p>
        </w:tc>
        <w:tc>
          <w:tcPr>
            <w:tcW w:w="5754" w:type="dxa"/>
            <w:tcMar>
              <w:top w:w="0" w:type="dxa"/>
              <w:left w:w="115" w:type="dxa"/>
              <w:bottom w:w="0" w:type="dxa"/>
              <w:right w:w="115" w:type="dxa"/>
            </w:tcMar>
          </w:tcPr>
          <w:p w14:paraId="249E3268"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Проживання в готелі</w:t>
            </w:r>
          </w:p>
        </w:tc>
        <w:tc>
          <w:tcPr>
            <w:tcW w:w="3546" w:type="dxa"/>
            <w:tcMar>
              <w:top w:w="0" w:type="dxa"/>
              <w:left w:w="115" w:type="dxa"/>
              <w:bottom w:w="0" w:type="dxa"/>
              <w:right w:w="115" w:type="dxa"/>
            </w:tcMar>
            <w:vAlign w:val="center"/>
          </w:tcPr>
          <w:p w14:paraId="64007B46" w14:textId="77777777" w:rsidR="001E5B9A" w:rsidRPr="00F62E0A" w:rsidRDefault="001E5B9A" w:rsidP="001E5B9A">
            <w:pPr>
              <w:spacing w:before="100" w:beforeAutospacing="1" w:after="100" w:afterAutospacing="1" w:line="240" w:lineRule="auto"/>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1213,2</w:t>
            </w:r>
          </w:p>
        </w:tc>
      </w:tr>
      <w:tr w:rsidR="001E5B9A" w:rsidRPr="001E5B9A" w14:paraId="23BE543F" w14:textId="77777777" w:rsidTr="00F62E0A">
        <w:trPr>
          <w:trHeight w:val="135"/>
          <w:tblCellSpacing w:w="0" w:type="dxa"/>
        </w:trPr>
        <w:tc>
          <w:tcPr>
            <w:tcW w:w="962" w:type="dxa"/>
            <w:tcMar>
              <w:top w:w="0" w:type="dxa"/>
              <w:left w:w="115" w:type="dxa"/>
              <w:bottom w:w="0" w:type="dxa"/>
              <w:right w:w="115" w:type="dxa"/>
            </w:tcMar>
          </w:tcPr>
          <w:p w14:paraId="0EF30800"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2</w:t>
            </w:r>
          </w:p>
        </w:tc>
        <w:tc>
          <w:tcPr>
            <w:tcW w:w="5754" w:type="dxa"/>
            <w:tcMar>
              <w:top w:w="0" w:type="dxa"/>
              <w:left w:w="115" w:type="dxa"/>
              <w:bottom w:w="0" w:type="dxa"/>
              <w:right w:w="115" w:type="dxa"/>
            </w:tcMar>
          </w:tcPr>
          <w:p w14:paraId="1C869197" w14:textId="77777777" w:rsidR="001E5B9A" w:rsidRPr="00F62E0A" w:rsidRDefault="001E5B9A" w:rsidP="001E5B9A">
            <w:pPr>
              <w:tabs>
                <w:tab w:val="left" w:pos="2955"/>
              </w:tabs>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Кімнати по договору найму (з відшкодуванням комун.витрат)</w:t>
            </w:r>
          </w:p>
        </w:tc>
        <w:tc>
          <w:tcPr>
            <w:tcW w:w="3546" w:type="dxa"/>
            <w:tcMar>
              <w:top w:w="0" w:type="dxa"/>
              <w:left w:w="115" w:type="dxa"/>
              <w:bottom w:w="0" w:type="dxa"/>
              <w:right w:w="115" w:type="dxa"/>
            </w:tcMar>
            <w:vAlign w:val="center"/>
          </w:tcPr>
          <w:p w14:paraId="718C0590" w14:textId="77777777" w:rsidR="001E5B9A" w:rsidRPr="00F62E0A" w:rsidRDefault="001E5B9A" w:rsidP="001E5B9A">
            <w:pPr>
              <w:spacing w:before="100" w:beforeAutospacing="1" w:after="100" w:afterAutospacing="1" w:line="135"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6,45</w:t>
            </w:r>
          </w:p>
        </w:tc>
      </w:tr>
      <w:tr w:rsidR="001E5B9A" w:rsidRPr="001E5B9A" w14:paraId="093DD94B" w14:textId="77777777" w:rsidTr="00F62E0A">
        <w:trPr>
          <w:trHeight w:val="135"/>
          <w:tblCellSpacing w:w="0" w:type="dxa"/>
        </w:trPr>
        <w:tc>
          <w:tcPr>
            <w:tcW w:w="962" w:type="dxa"/>
            <w:tcMar>
              <w:top w:w="0" w:type="dxa"/>
              <w:left w:w="115" w:type="dxa"/>
              <w:bottom w:w="0" w:type="dxa"/>
              <w:right w:w="115" w:type="dxa"/>
            </w:tcMar>
          </w:tcPr>
          <w:p w14:paraId="57B2B88C"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 xml:space="preserve">3 </w:t>
            </w:r>
          </w:p>
        </w:tc>
        <w:tc>
          <w:tcPr>
            <w:tcW w:w="5754" w:type="dxa"/>
            <w:tcMar>
              <w:top w:w="0" w:type="dxa"/>
              <w:left w:w="115" w:type="dxa"/>
              <w:bottom w:w="0" w:type="dxa"/>
              <w:right w:w="115" w:type="dxa"/>
            </w:tcMar>
          </w:tcPr>
          <w:p w14:paraId="7E5EAD85"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 xml:space="preserve">Тренажерний зал </w:t>
            </w:r>
          </w:p>
        </w:tc>
        <w:tc>
          <w:tcPr>
            <w:tcW w:w="3546" w:type="dxa"/>
            <w:tcMar>
              <w:top w:w="0" w:type="dxa"/>
              <w:left w:w="115" w:type="dxa"/>
              <w:bottom w:w="0" w:type="dxa"/>
              <w:right w:w="115" w:type="dxa"/>
            </w:tcMar>
            <w:vAlign w:val="center"/>
          </w:tcPr>
          <w:p w14:paraId="1133BF48" w14:textId="77777777" w:rsidR="001E5B9A" w:rsidRPr="00F62E0A" w:rsidRDefault="001E5B9A" w:rsidP="001E5B9A">
            <w:pPr>
              <w:spacing w:before="100" w:beforeAutospacing="1" w:after="100" w:afterAutospacing="1" w:line="135"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17,7</w:t>
            </w:r>
          </w:p>
        </w:tc>
      </w:tr>
      <w:tr w:rsidR="001E5B9A" w:rsidRPr="001E5B9A" w14:paraId="1CE76ECC" w14:textId="77777777" w:rsidTr="00F62E0A">
        <w:trPr>
          <w:trHeight w:val="694"/>
          <w:tblCellSpacing w:w="0" w:type="dxa"/>
        </w:trPr>
        <w:tc>
          <w:tcPr>
            <w:tcW w:w="962" w:type="dxa"/>
            <w:tcMar>
              <w:top w:w="0" w:type="dxa"/>
              <w:left w:w="115" w:type="dxa"/>
              <w:bottom w:w="0" w:type="dxa"/>
              <w:right w:w="115" w:type="dxa"/>
            </w:tcMar>
          </w:tcPr>
          <w:p w14:paraId="24C5C533"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4</w:t>
            </w:r>
          </w:p>
        </w:tc>
        <w:tc>
          <w:tcPr>
            <w:tcW w:w="5754" w:type="dxa"/>
            <w:tcMar>
              <w:top w:w="0" w:type="dxa"/>
              <w:left w:w="115" w:type="dxa"/>
              <w:bottom w:w="0" w:type="dxa"/>
              <w:right w:w="115" w:type="dxa"/>
            </w:tcMar>
          </w:tcPr>
          <w:p w14:paraId="522AFCC9"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Відшкодування ком. послуг КЗ ТМР «ДЮСШ»; ДУ «Центр пробації»</w:t>
            </w:r>
          </w:p>
        </w:tc>
        <w:tc>
          <w:tcPr>
            <w:tcW w:w="3546" w:type="dxa"/>
            <w:tcMar>
              <w:top w:w="0" w:type="dxa"/>
              <w:left w:w="115" w:type="dxa"/>
              <w:bottom w:w="0" w:type="dxa"/>
              <w:right w:w="115" w:type="dxa"/>
            </w:tcMar>
            <w:vAlign w:val="center"/>
          </w:tcPr>
          <w:p w14:paraId="56307AE4" w14:textId="77777777" w:rsidR="001E5B9A" w:rsidRPr="00F62E0A" w:rsidRDefault="001E5B9A" w:rsidP="001E5B9A">
            <w:pPr>
              <w:spacing w:before="100" w:beforeAutospacing="1" w:after="100" w:afterAutospacing="1" w:line="135"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69,8</w:t>
            </w:r>
          </w:p>
        </w:tc>
      </w:tr>
      <w:tr w:rsidR="001E5B9A" w:rsidRPr="001E5B9A" w14:paraId="5642A1FD" w14:textId="77777777" w:rsidTr="00F62E0A">
        <w:trPr>
          <w:trHeight w:val="694"/>
          <w:tblCellSpacing w:w="0" w:type="dxa"/>
        </w:trPr>
        <w:tc>
          <w:tcPr>
            <w:tcW w:w="962" w:type="dxa"/>
            <w:tcMar>
              <w:top w:w="0" w:type="dxa"/>
              <w:left w:w="115" w:type="dxa"/>
              <w:bottom w:w="0" w:type="dxa"/>
              <w:right w:w="115" w:type="dxa"/>
            </w:tcMar>
          </w:tcPr>
          <w:p w14:paraId="75924626"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5</w:t>
            </w:r>
          </w:p>
        </w:tc>
        <w:tc>
          <w:tcPr>
            <w:tcW w:w="5754" w:type="dxa"/>
            <w:tcMar>
              <w:top w:w="0" w:type="dxa"/>
              <w:left w:w="115" w:type="dxa"/>
              <w:bottom w:w="0" w:type="dxa"/>
              <w:right w:w="115" w:type="dxa"/>
            </w:tcMar>
          </w:tcPr>
          <w:p w14:paraId="079A08EF" w14:textId="77777777" w:rsidR="001E5B9A" w:rsidRPr="00F62E0A" w:rsidRDefault="001E5B9A" w:rsidP="001E5B9A">
            <w:pPr>
              <w:spacing w:before="100" w:beforeAutospacing="1" w:after="100" w:afterAutospacing="1" w:line="135"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Відшкодування ком.послуг від ПФУ</w:t>
            </w:r>
          </w:p>
        </w:tc>
        <w:tc>
          <w:tcPr>
            <w:tcW w:w="3546" w:type="dxa"/>
            <w:tcMar>
              <w:top w:w="0" w:type="dxa"/>
              <w:left w:w="115" w:type="dxa"/>
              <w:bottom w:w="0" w:type="dxa"/>
              <w:right w:w="115" w:type="dxa"/>
            </w:tcMar>
            <w:vAlign w:val="center"/>
          </w:tcPr>
          <w:p w14:paraId="3B55664E" w14:textId="77777777" w:rsidR="001E5B9A" w:rsidRPr="00F62E0A" w:rsidRDefault="001E5B9A" w:rsidP="001E5B9A">
            <w:pPr>
              <w:spacing w:before="100" w:beforeAutospacing="1" w:after="100" w:afterAutospacing="1" w:line="135"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155,9</w:t>
            </w:r>
          </w:p>
        </w:tc>
      </w:tr>
      <w:tr w:rsidR="001E5B9A" w:rsidRPr="001E5B9A" w14:paraId="105ADBC7" w14:textId="77777777" w:rsidTr="00F62E0A">
        <w:trPr>
          <w:trHeight w:val="120"/>
          <w:tblCellSpacing w:w="0" w:type="dxa"/>
        </w:trPr>
        <w:tc>
          <w:tcPr>
            <w:tcW w:w="962" w:type="dxa"/>
            <w:tcMar>
              <w:top w:w="0" w:type="dxa"/>
              <w:left w:w="115" w:type="dxa"/>
              <w:bottom w:w="0" w:type="dxa"/>
              <w:right w:w="115" w:type="dxa"/>
            </w:tcMar>
          </w:tcPr>
          <w:p w14:paraId="554D5714"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6</w:t>
            </w:r>
          </w:p>
        </w:tc>
        <w:tc>
          <w:tcPr>
            <w:tcW w:w="5754" w:type="dxa"/>
            <w:tcMar>
              <w:top w:w="0" w:type="dxa"/>
              <w:left w:w="115" w:type="dxa"/>
              <w:bottom w:w="0" w:type="dxa"/>
              <w:right w:w="115" w:type="dxa"/>
            </w:tcMar>
          </w:tcPr>
          <w:p w14:paraId="131270E3"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Послуги   прання, душ</w:t>
            </w:r>
          </w:p>
        </w:tc>
        <w:tc>
          <w:tcPr>
            <w:tcW w:w="3546" w:type="dxa"/>
            <w:tcMar>
              <w:top w:w="0" w:type="dxa"/>
              <w:left w:w="115" w:type="dxa"/>
              <w:bottom w:w="0" w:type="dxa"/>
              <w:right w:w="115" w:type="dxa"/>
            </w:tcMar>
            <w:vAlign w:val="center"/>
          </w:tcPr>
          <w:p w14:paraId="4581670B"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9,3</w:t>
            </w:r>
          </w:p>
        </w:tc>
      </w:tr>
      <w:tr w:rsidR="001E5B9A" w:rsidRPr="001E5B9A" w14:paraId="3081083E" w14:textId="77777777" w:rsidTr="00F62E0A">
        <w:trPr>
          <w:trHeight w:val="120"/>
          <w:tblCellSpacing w:w="0" w:type="dxa"/>
        </w:trPr>
        <w:tc>
          <w:tcPr>
            <w:tcW w:w="962" w:type="dxa"/>
            <w:tcMar>
              <w:top w:w="0" w:type="dxa"/>
              <w:left w:w="115" w:type="dxa"/>
              <w:bottom w:w="0" w:type="dxa"/>
              <w:right w:w="115" w:type="dxa"/>
            </w:tcMar>
          </w:tcPr>
          <w:p w14:paraId="08AE1F6A"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7</w:t>
            </w:r>
          </w:p>
        </w:tc>
        <w:tc>
          <w:tcPr>
            <w:tcW w:w="5754" w:type="dxa"/>
            <w:tcMar>
              <w:top w:w="0" w:type="dxa"/>
              <w:left w:w="115" w:type="dxa"/>
              <w:bottom w:w="0" w:type="dxa"/>
              <w:right w:w="115" w:type="dxa"/>
            </w:tcMar>
          </w:tcPr>
          <w:p w14:paraId="1AF7C8E0"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Оренда кухні та банкетної зали</w:t>
            </w:r>
          </w:p>
        </w:tc>
        <w:tc>
          <w:tcPr>
            <w:tcW w:w="3546" w:type="dxa"/>
            <w:tcMar>
              <w:top w:w="0" w:type="dxa"/>
              <w:left w:w="115" w:type="dxa"/>
              <w:bottom w:w="0" w:type="dxa"/>
              <w:right w:w="115" w:type="dxa"/>
            </w:tcMar>
            <w:vAlign w:val="center"/>
          </w:tcPr>
          <w:p w14:paraId="2EE20906"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61,4</w:t>
            </w:r>
          </w:p>
        </w:tc>
      </w:tr>
      <w:tr w:rsidR="001E5B9A" w:rsidRPr="001E5B9A" w14:paraId="5AD297A5" w14:textId="77777777" w:rsidTr="00F62E0A">
        <w:trPr>
          <w:trHeight w:val="120"/>
          <w:tblCellSpacing w:w="0" w:type="dxa"/>
        </w:trPr>
        <w:tc>
          <w:tcPr>
            <w:tcW w:w="962" w:type="dxa"/>
            <w:tcMar>
              <w:top w:w="0" w:type="dxa"/>
              <w:left w:w="115" w:type="dxa"/>
              <w:bottom w:w="0" w:type="dxa"/>
              <w:right w:w="115" w:type="dxa"/>
            </w:tcMar>
          </w:tcPr>
          <w:p w14:paraId="6125FCED"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8</w:t>
            </w:r>
          </w:p>
        </w:tc>
        <w:tc>
          <w:tcPr>
            <w:tcW w:w="5754" w:type="dxa"/>
            <w:tcMar>
              <w:top w:w="0" w:type="dxa"/>
              <w:left w:w="115" w:type="dxa"/>
              <w:bottom w:w="0" w:type="dxa"/>
              <w:right w:w="115" w:type="dxa"/>
            </w:tcMar>
          </w:tcPr>
          <w:p w14:paraId="0964F81A"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Безоплатно передані ОЗ ( знос)</w:t>
            </w:r>
          </w:p>
        </w:tc>
        <w:tc>
          <w:tcPr>
            <w:tcW w:w="3546" w:type="dxa"/>
            <w:tcMar>
              <w:top w:w="0" w:type="dxa"/>
              <w:left w:w="115" w:type="dxa"/>
              <w:bottom w:w="0" w:type="dxa"/>
              <w:right w:w="115" w:type="dxa"/>
            </w:tcMar>
            <w:vAlign w:val="center"/>
          </w:tcPr>
          <w:p w14:paraId="018EB56C"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1500,8</w:t>
            </w:r>
          </w:p>
        </w:tc>
      </w:tr>
      <w:tr w:rsidR="001E5B9A" w:rsidRPr="001E5B9A" w14:paraId="24D80726" w14:textId="77777777" w:rsidTr="00F62E0A">
        <w:trPr>
          <w:trHeight w:val="120"/>
          <w:tblCellSpacing w:w="0" w:type="dxa"/>
        </w:trPr>
        <w:tc>
          <w:tcPr>
            <w:tcW w:w="962" w:type="dxa"/>
            <w:tcMar>
              <w:top w:w="0" w:type="dxa"/>
              <w:left w:w="115" w:type="dxa"/>
              <w:bottom w:w="0" w:type="dxa"/>
              <w:right w:w="115" w:type="dxa"/>
            </w:tcMar>
          </w:tcPr>
          <w:p w14:paraId="5C10839C"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9</w:t>
            </w:r>
          </w:p>
        </w:tc>
        <w:tc>
          <w:tcPr>
            <w:tcW w:w="5754" w:type="dxa"/>
            <w:tcMar>
              <w:top w:w="0" w:type="dxa"/>
              <w:left w:w="115" w:type="dxa"/>
              <w:bottom w:w="0" w:type="dxa"/>
              <w:right w:w="115" w:type="dxa"/>
            </w:tcMar>
          </w:tcPr>
          <w:p w14:paraId="0095E7D8"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Безоплатно передані МШП та МНМА</w:t>
            </w:r>
          </w:p>
        </w:tc>
        <w:tc>
          <w:tcPr>
            <w:tcW w:w="3546" w:type="dxa"/>
            <w:tcMar>
              <w:top w:w="0" w:type="dxa"/>
              <w:left w:w="115" w:type="dxa"/>
              <w:bottom w:w="0" w:type="dxa"/>
              <w:right w:w="115" w:type="dxa"/>
            </w:tcMar>
            <w:vAlign w:val="center"/>
          </w:tcPr>
          <w:p w14:paraId="11EBF9BA"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74,4</w:t>
            </w:r>
          </w:p>
        </w:tc>
      </w:tr>
      <w:tr w:rsidR="001E5B9A" w:rsidRPr="001E5B9A" w14:paraId="3227B328" w14:textId="77777777" w:rsidTr="00F62E0A">
        <w:trPr>
          <w:trHeight w:val="120"/>
          <w:tblCellSpacing w:w="0" w:type="dxa"/>
        </w:trPr>
        <w:tc>
          <w:tcPr>
            <w:tcW w:w="962" w:type="dxa"/>
            <w:tcMar>
              <w:top w:w="0" w:type="dxa"/>
              <w:left w:w="115" w:type="dxa"/>
              <w:bottom w:w="0" w:type="dxa"/>
              <w:right w:w="115" w:type="dxa"/>
            </w:tcMar>
          </w:tcPr>
          <w:p w14:paraId="0E971317"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10</w:t>
            </w:r>
          </w:p>
        </w:tc>
        <w:tc>
          <w:tcPr>
            <w:tcW w:w="5754" w:type="dxa"/>
            <w:tcMar>
              <w:top w:w="0" w:type="dxa"/>
              <w:left w:w="115" w:type="dxa"/>
              <w:bottom w:w="0" w:type="dxa"/>
              <w:right w:w="115" w:type="dxa"/>
            </w:tcMar>
          </w:tcPr>
          <w:p w14:paraId="54C3FFC1"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Фінансова допомога від ТМР</w:t>
            </w:r>
          </w:p>
        </w:tc>
        <w:tc>
          <w:tcPr>
            <w:tcW w:w="3546" w:type="dxa"/>
            <w:tcMar>
              <w:top w:w="0" w:type="dxa"/>
              <w:left w:w="115" w:type="dxa"/>
              <w:bottom w:w="0" w:type="dxa"/>
              <w:right w:w="115" w:type="dxa"/>
            </w:tcMar>
            <w:vAlign w:val="center"/>
          </w:tcPr>
          <w:p w14:paraId="7E377F9D"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184</w:t>
            </w:r>
          </w:p>
        </w:tc>
      </w:tr>
      <w:tr w:rsidR="001E5B9A" w:rsidRPr="001E5B9A" w14:paraId="41B192E4" w14:textId="77777777" w:rsidTr="00F62E0A">
        <w:trPr>
          <w:trHeight w:val="120"/>
          <w:tblCellSpacing w:w="0" w:type="dxa"/>
        </w:trPr>
        <w:tc>
          <w:tcPr>
            <w:tcW w:w="962" w:type="dxa"/>
            <w:tcMar>
              <w:top w:w="0" w:type="dxa"/>
              <w:left w:w="115" w:type="dxa"/>
              <w:bottom w:w="0" w:type="dxa"/>
              <w:right w:w="115" w:type="dxa"/>
            </w:tcMar>
          </w:tcPr>
          <w:p w14:paraId="3810C898"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11</w:t>
            </w:r>
          </w:p>
        </w:tc>
        <w:tc>
          <w:tcPr>
            <w:tcW w:w="5754" w:type="dxa"/>
            <w:tcMar>
              <w:top w:w="0" w:type="dxa"/>
              <w:left w:w="115" w:type="dxa"/>
              <w:bottom w:w="0" w:type="dxa"/>
              <w:right w:w="115" w:type="dxa"/>
            </w:tcMar>
          </w:tcPr>
          <w:p w14:paraId="76EC387F"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Відшкодування суспільно-корисних робіт( СОЦЗ)</w:t>
            </w:r>
          </w:p>
        </w:tc>
        <w:tc>
          <w:tcPr>
            <w:tcW w:w="3546" w:type="dxa"/>
            <w:tcMar>
              <w:top w:w="0" w:type="dxa"/>
              <w:left w:w="115" w:type="dxa"/>
              <w:bottom w:w="0" w:type="dxa"/>
              <w:right w:w="115" w:type="dxa"/>
            </w:tcMar>
            <w:vAlign w:val="center"/>
          </w:tcPr>
          <w:p w14:paraId="5F4052B3"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52</w:t>
            </w:r>
          </w:p>
        </w:tc>
      </w:tr>
      <w:tr w:rsidR="001E5B9A" w:rsidRPr="001E5B9A" w14:paraId="72C44FF1" w14:textId="77777777" w:rsidTr="00F62E0A">
        <w:trPr>
          <w:trHeight w:val="120"/>
          <w:tblCellSpacing w:w="0" w:type="dxa"/>
        </w:trPr>
        <w:tc>
          <w:tcPr>
            <w:tcW w:w="962" w:type="dxa"/>
            <w:tcMar>
              <w:top w:w="0" w:type="dxa"/>
              <w:left w:w="115" w:type="dxa"/>
              <w:bottom w:w="0" w:type="dxa"/>
              <w:right w:w="115" w:type="dxa"/>
            </w:tcMar>
          </w:tcPr>
          <w:p w14:paraId="545D03F4"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12</w:t>
            </w:r>
          </w:p>
        </w:tc>
        <w:tc>
          <w:tcPr>
            <w:tcW w:w="5754" w:type="dxa"/>
            <w:tcMar>
              <w:top w:w="0" w:type="dxa"/>
              <w:left w:w="115" w:type="dxa"/>
              <w:bottom w:w="0" w:type="dxa"/>
              <w:right w:w="115" w:type="dxa"/>
            </w:tcMar>
          </w:tcPr>
          <w:p w14:paraId="0F6D7A4A"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Відшкодування комунальних полуг</w:t>
            </w:r>
          </w:p>
        </w:tc>
        <w:tc>
          <w:tcPr>
            <w:tcW w:w="3546" w:type="dxa"/>
            <w:tcMar>
              <w:top w:w="0" w:type="dxa"/>
              <w:left w:w="115" w:type="dxa"/>
              <w:bottom w:w="0" w:type="dxa"/>
              <w:right w:w="115" w:type="dxa"/>
            </w:tcMar>
            <w:vAlign w:val="center"/>
          </w:tcPr>
          <w:p w14:paraId="75F929C5"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23,03</w:t>
            </w:r>
          </w:p>
        </w:tc>
      </w:tr>
      <w:tr w:rsidR="001E5B9A" w:rsidRPr="001E5B9A" w14:paraId="396D2865" w14:textId="77777777" w:rsidTr="00F62E0A">
        <w:trPr>
          <w:trHeight w:val="120"/>
          <w:tblCellSpacing w:w="0" w:type="dxa"/>
        </w:trPr>
        <w:tc>
          <w:tcPr>
            <w:tcW w:w="962" w:type="dxa"/>
            <w:tcMar>
              <w:top w:w="0" w:type="dxa"/>
              <w:left w:w="115" w:type="dxa"/>
              <w:bottom w:w="0" w:type="dxa"/>
              <w:right w:w="115" w:type="dxa"/>
            </w:tcMar>
          </w:tcPr>
          <w:p w14:paraId="703BC79C" w14:textId="77777777" w:rsidR="001E5B9A" w:rsidRPr="00F62E0A" w:rsidRDefault="001E5B9A" w:rsidP="001E5B9A">
            <w:pPr>
              <w:spacing w:before="100" w:beforeAutospacing="1" w:after="100" w:afterAutospacing="1" w:line="240" w:lineRule="auto"/>
              <w:rPr>
                <w:rFonts w:ascii="Times New Roman" w:eastAsia="Times New Roman" w:hAnsi="Times New Roman" w:cs="Times New Roman"/>
                <w:sz w:val="26"/>
                <w:szCs w:val="26"/>
                <w:lang w:val="uk-UA" w:eastAsia="ru-RU"/>
              </w:rPr>
            </w:pPr>
          </w:p>
        </w:tc>
        <w:tc>
          <w:tcPr>
            <w:tcW w:w="5754" w:type="dxa"/>
            <w:tcMar>
              <w:top w:w="0" w:type="dxa"/>
              <w:left w:w="115" w:type="dxa"/>
              <w:bottom w:w="0" w:type="dxa"/>
              <w:right w:w="115" w:type="dxa"/>
            </w:tcMar>
          </w:tcPr>
          <w:p w14:paraId="40659DA3" w14:textId="77777777" w:rsidR="001E5B9A" w:rsidRPr="00F62E0A" w:rsidRDefault="001E5B9A" w:rsidP="001E5B9A">
            <w:pPr>
              <w:spacing w:before="100" w:beforeAutospacing="1" w:after="100" w:afterAutospacing="1" w:line="120" w:lineRule="atLeast"/>
              <w:rPr>
                <w:rFonts w:ascii="Times New Roman" w:eastAsia="Times New Roman" w:hAnsi="Times New Roman" w:cs="Times New Roman"/>
                <w:sz w:val="26"/>
                <w:szCs w:val="26"/>
                <w:lang w:val="uk-UA" w:eastAsia="ru-RU"/>
              </w:rPr>
            </w:pPr>
            <w:r w:rsidRPr="00F62E0A">
              <w:rPr>
                <w:rFonts w:ascii="Times New Roman" w:eastAsia="Times New Roman" w:hAnsi="Times New Roman" w:cs="Times New Roman"/>
                <w:sz w:val="26"/>
                <w:szCs w:val="26"/>
                <w:lang w:val="uk-UA" w:eastAsia="ru-RU"/>
              </w:rPr>
              <w:t>Разом:</w:t>
            </w:r>
          </w:p>
        </w:tc>
        <w:tc>
          <w:tcPr>
            <w:tcW w:w="3546" w:type="dxa"/>
            <w:tcMar>
              <w:top w:w="0" w:type="dxa"/>
              <w:left w:w="115" w:type="dxa"/>
              <w:bottom w:w="0" w:type="dxa"/>
              <w:right w:w="115" w:type="dxa"/>
            </w:tcMar>
            <w:vAlign w:val="center"/>
          </w:tcPr>
          <w:p w14:paraId="155D5AB2" w14:textId="77777777" w:rsidR="001E5B9A" w:rsidRPr="00F62E0A" w:rsidRDefault="001E5B9A" w:rsidP="001E5B9A">
            <w:pPr>
              <w:spacing w:before="100" w:beforeAutospacing="1" w:after="100" w:afterAutospacing="1" w:line="120" w:lineRule="atLeast"/>
              <w:jc w:val="center"/>
              <w:rPr>
                <w:rFonts w:ascii="Times New Roman" w:eastAsia="Times New Roman" w:hAnsi="Times New Roman" w:cs="Times New Roman"/>
                <w:b/>
                <w:sz w:val="26"/>
                <w:szCs w:val="26"/>
                <w:lang w:val="uk-UA" w:eastAsia="ru-RU"/>
              </w:rPr>
            </w:pPr>
            <w:r w:rsidRPr="00F62E0A">
              <w:rPr>
                <w:rFonts w:ascii="Times New Roman" w:eastAsia="Times New Roman" w:hAnsi="Times New Roman" w:cs="Times New Roman"/>
                <w:b/>
                <w:sz w:val="26"/>
                <w:szCs w:val="26"/>
                <w:lang w:val="uk-UA" w:eastAsia="ru-RU"/>
              </w:rPr>
              <w:t>3367,98</w:t>
            </w:r>
          </w:p>
        </w:tc>
      </w:tr>
    </w:tbl>
    <w:p w14:paraId="2BB37A57" w14:textId="2C45D9D1" w:rsidR="001E5B9A" w:rsidRPr="001E5B9A" w:rsidRDefault="001E5B9A" w:rsidP="001E5B9A">
      <w:pPr>
        <w:spacing w:before="100" w:beforeAutospacing="1" w:after="0" w:line="240" w:lineRule="auto"/>
        <w:jc w:val="both"/>
        <w:rPr>
          <w:rFonts w:ascii="Times New Roman" w:eastAsia="Times New Roman" w:hAnsi="Times New Roman" w:cs="Times New Roman"/>
          <w:b/>
          <w:sz w:val="28"/>
          <w:szCs w:val="28"/>
          <w:lang w:val="uk-UA" w:eastAsia="ru-RU"/>
        </w:rPr>
      </w:pPr>
      <w:r w:rsidRPr="001E5B9A">
        <w:rPr>
          <w:rFonts w:ascii="Times New Roman" w:eastAsia="Times New Roman" w:hAnsi="Times New Roman" w:cs="Times New Roman"/>
          <w:b/>
          <w:sz w:val="28"/>
          <w:szCs w:val="28"/>
          <w:lang w:val="uk-UA" w:eastAsia="ru-RU"/>
        </w:rPr>
        <w:t>Всього витрат  за 3 місяці</w:t>
      </w:r>
      <w:r>
        <w:rPr>
          <w:rFonts w:ascii="Times New Roman" w:eastAsia="Times New Roman" w:hAnsi="Times New Roman" w:cs="Times New Roman"/>
          <w:b/>
          <w:sz w:val="28"/>
          <w:szCs w:val="28"/>
          <w:lang w:val="uk-UA" w:eastAsia="ru-RU"/>
        </w:rPr>
        <w:t xml:space="preserve"> </w:t>
      </w:r>
      <w:r w:rsidRPr="001E5B9A">
        <w:rPr>
          <w:rFonts w:ascii="Times New Roman" w:eastAsia="Times New Roman" w:hAnsi="Times New Roman" w:cs="Times New Roman"/>
          <w:b/>
          <w:sz w:val="28"/>
          <w:szCs w:val="28"/>
          <w:lang w:val="uk-UA" w:eastAsia="ru-RU"/>
        </w:rPr>
        <w:t>2026 року – 3640,38 тис. грн</w:t>
      </w:r>
    </w:p>
    <w:p w14:paraId="3E83C84D" w14:textId="11C1DC54" w:rsidR="00824A58" w:rsidRDefault="001C7925" w:rsidP="00824A58">
      <w:pPr>
        <w:spacing w:after="0" w:line="240" w:lineRule="auto"/>
        <w:jc w:val="both"/>
        <w:rPr>
          <w:rFonts w:ascii="Times New Roman" w:eastAsia="Times New Roman" w:hAnsi="Times New Roman" w:cs="Times New Roman"/>
          <w:color w:val="000000"/>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65920" behindDoc="0" locked="0" layoutInCell="1" allowOverlap="1" wp14:anchorId="5526D341" wp14:editId="5880E464">
                <wp:simplePos x="0" y="0"/>
                <wp:positionH relativeFrom="column">
                  <wp:posOffset>-720090</wp:posOffset>
                </wp:positionH>
                <wp:positionV relativeFrom="paragraph">
                  <wp:posOffset>-3175</wp:posOffset>
                </wp:positionV>
                <wp:extent cx="7762875" cy="436880"/>
                <wp:effectExtent l="0" t="0" r="28575" b="20320"/>
                <wp:wrapSquare wrapText="bothSides"/>
                <wp:docPr id="37" name="Надпись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2875" cy="436880"/>
                        </a:xfrm>
                        <a:prstGeom prst="rect">
                          <a:avLst/>
                        </a:prstGeom>
                        <a:solidFill>
                          <a:srgbClr val="7030A0"/>
                        </a:solidFill>
                        <a:ln w="9525">
                          <a:solidFill>
                            <a:srgbClr val="000000"/>
                          </a:solidFill>
                          <a:miter lim="800000"/>
                          <a:headEnd/>
                          <a:tailEnd/>
                        </a:ln>
                      </wps:spPr>
                      <wps:txbx>
                        <w:txbxContent>
                          <w:p w14:paraId="3E8228C8" w14:textId="77777777" w:rsidR="00F12D81" w:rsidRPr="004D27B6" w:rsidRDefault="00F12D81"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26D341" id="Надпись 37" o:spid="_x0000_s1055" type="#_x0000_t202" style="position:absolute;left:0;text-align:left;margin-left:-56.7pt;margin-top:-.25pt;width:611.25pt;height:34.4pt;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S6SwIAAGAEAAAOAAAAZHJzL2Uyb0RvYy54bWysVM2O0zAQviPxDpbvNOl/GzVdlS6LkJYf&#10;aeEBHMdpLByPsd0m5cadV+AdOHDgxit034iJ05ayiAuiB8uTGX8z830zXVw1lSI7YZ0EndJ+L6ZE&#10;aA651JuUvnt782RGifNM50yBFindC0evlo8fLWqTiAGUoHJhCYJol9QmpaX3Jokix0tRMdcDIzQ6&#10;C7AV82jaTZRbViN6paJBHE+iGmxuLHDhHH697px0GfCLQnD/uiic8ESlFGvz4bThzNozWi5YsrHM&#10;lJIfy2D/UEXFpMakZ6hr5hnZWvkHVCW5BQeF73GoIigKyUXoAbvpxw+6uSuZEaEXJMeZM03u/8Hy&#10;V7s3lsg8pcMpJZpVqNHhy+Hr4dvhx+H7/af7zwQdyFJtXILBdwbDffMUGlQ7dOzMLfD3jmhYl0xv&#10;xMpaqEvBcqyy376MLp52OK4FyeqXkGM2tvUQgJrCVi2FSApBdFRrf1ZINJ5w/DidTgaz6ZgSjr7R&#10;cDKbBQkjlpxeG+v8cwEVaS8ptTgBAZ3tbp1vq2HJKaRN5kDJ/EYqFQy7ydbKkh3DaZnGw3h1Qv8t&#10;TGlSp3Q+How7Av4KEYdf4OBBpkp6HHslq5TOzkEsaWl7pvMwlJ5J1d2xZKWPPLbUdST6JmuCcIP5&#10;SZ8M8j0ya6Ebc1xLvJRgP1JS44in1H3YMisoUS80qjPvj0btTgRjNJ4O0LCXnuzSwzRHqJR6Srrr&#10;2nd7tDVWbkrM1M2DhhUqWshAdit9V9WxfhzjoMFx5do9ubRD1K8/huVPAAAA//8DAFBLAwQUAAYA&#10;CAAAACEAyuZ+S+EAAAAKAQAADwAAAGRycy9kb3ducmV2LnhtbEyPUUvDMBDH3wW/QzjBty3JNses&#10;TcdQBEEGus35mjZnW2wuJcnW+u3NnvTtjvvxv98/X4+2Y2f0oXWkQE4FMKTKmZZqBYf982QFLERN&#10;RneOUMEPBlgX11e5zowb6B3Pu1izFEIh0wqaGPuM81A1aHWYuh4p3b6ctzqm1dfceD2kcNvxmRBL&#10;bnVL6UOje3xssPrenayCYXt0nwuxnb2+7I/V4e3Jbz6wVOr2Ztw8AIs4xj8YLvpJHYrkVLoTmcA6&#10;BRMp54vEpukO2AWQ4l4CKxUsV3PgRc7/Vyh+AQAA//8DAFBLAQItABQABgAIAAAAIQC2gziS/gAA&#10;AOEBAAATAAAAAAAAAAAAAAAAAAAAAABbQ29udGVudF9UeXBlc10ueG1sUEsBAi0AFAAGAAgAAAAh&#10;ADj9If/WAAAAlAEAAAsAAAAAAAAAAAAAAAAALwEAAF9yZWxzLy5yZWxzUEsBAi0AFAAGAAgAAAAh&#10;AOrf5LpLAgAAYAQAAA4AAAAAAAAAAAAAAAAALgIAAGRycy9lMm9Eb2MueG1sUEsBAi0AFAAGAAgA&#10;AAAhAMrmfkvhAAAACgEAAA8AAAAAAAAAAAAAAAAApQQAAGRycy9kb3ducmV2LnhtbFBLBQYAAAAA&#10;BAAEAPMAAACzBQAAAAA=&#10;" fillcolor="#7030a0">
                <v:textbox>
                  <w:txbxContent>
                    <w:p w14:paraId="3E8228C8" w14:textId="77777777" w:rsidR="00F12D81" w:rsidRPr="004D27B6" w:rsidRDefault="00F12D81" w:rsidP="001C7925">
                      <w:pPr>
                        <w:tabs>
                          <w:tab w:val="left" w:pos="2070"/>
                          <w:tab w:val="center" w:pos="4677"/>
                        </w:tabs>
                        <w:jc w:val="center"/>
                        <w:outlineLvl w:val="0"/>
                        <w:rPr>
                          <w:rFonts w:ascii="Times New Roman" w:hAnsi="Times New Roman" w:cs="Times New Roman"/>
                          <w:b/>
                          <w:color w:val="FFFFFF"/>
                          <w:sz w:val="28"/>
                          <w:lang w:val="uk-UA"/>
                        </w:rPr>
                      </w:pPr>
                      <w:r>
                        <w:rPr>
                          <w:rFonts w:ascii="Times New Roman" w:hAnsi="Times New Roman" w:cs="Times New Roman"/>
                          <w:b/>
                          <w:bCs/>
                          <w:color w:val="FFFFFF"/>
                          <w:sz w:val="28"/>
                          <w:szCs w:val="28"/>
                          <w:lang w:val="uk-UA"/>
                        </w:rPr>
                        <w:t xml:space="preserve">       КОМУНАЛЬНЕ ПІДПРИЄМСТВО ТМР</w:t>
                      </w:r>
                      <w:r w:rsidRPr="004D27B6">
                        <w:rPr>
                          <w:rFonts w:ascii="Times New Roman" w:hAnsi="Times New Roman" w:cs="Times New Roman"/>
                          <w:b/>
                          <w:bCs/>
                          <w:color w:val="FFFFFF"/>
                          <w:sz w:val="28"/>
                          <w:szCs w:val="28"/>
                          <w:lang w:val="uk-UA"/>
                        </w:rPr>
                        <w:t xml:space="preserve"> «ГОТЕЛЬ ТРОСТЯНЕЦЬ»</w:t>
                      </w:r>
                    </w:p>
                  </w:txbxContent>
                </v:textbox>
                <w10:wrap type="square"/>
              </v:shape>
            </w:pict>
          </mc:Fallback>
        </mc:AlternateContent>
      </w:r>
      <w:r w:rsidR="00E90D9D" w:rsidRPr="00E90D9D">
        <w:rPr>
          <w:rFonts w:ascii="Times New Roman" w:eastAsia="Times New Roman" w:hAnsi="Times New Roman" w:cs="Times New Roman"/>
          <w:color w:val="000000"/>
          <w:sz w:val="28"/>
          <w:szCs w:val="28"/>
          <w:lang w:val="uk-UA" w:eastAsia="ru-RU"/>
        </w:rPr>
        <w:t xml:space="preserve">        </w:t>
      </w:r>
      <w:r w:rsidR="0083596D">
        <w:rPr>
          <w:rFonts w:ascii="Times New Roman" w:eastAsia="Times New Roman" w:hAnsi="Times New Roman" w:cs="Times New Roman"/>
          <w:color w:val="000000"/>
          <w:sz w:val="28"/>
          <w:szCs w:val="28"/>
          <w:lang w:val="uk-UA" w:eastAsia="ru-RU"/>
        </w:rPr>
        <w:t xml:space="preserve">   </w:t>
      </w:r>
      <w:r w:rsidR="00824A58">
        <w:rPr>
          <w:rFonts w:ascii="Times New Roman" w:eastAsia="Times New Roman" w:hAnsi="Times New Roman" w:cs="Times New Roman"/>
          <w:color w:val="000000"/>
          <w:sz w:val="28"/>
          <w:szCs w:val="28"/>
          <w:lang w:val="uk-UA" w:eastAsia="ru-RU"/>
        </w:rPr>
        <w:t>КП ТМР «Готель Тростянець» надає в місті</w:t>
      </w:r>
      <w:r w:rsidR="00824A58">
        <w:rPr>
          <w:rFonts w:ascii="Times New Roman" w:eastAsia="Times New Roman" w:hAnsi="Times New Roman" w:cs="Times New Roman"/>
          <w:b/>
          <w:bCs/>
          <w:color w:val="000000"/>
          <w:sz w:val="28"/>
          <w:szCs w:val="28"/>
          <w:lang w:val="uk-UA" w:eastAsia="ru-RU"/>
        </w:rPr>
        <w:t xml:space="preserve"> </w:t>
      </w:r>
      <w:r w:rsidR="00824A58">
        <w:rPr>
          <w:rFonts w:ascii="Times New Roman" w:eastAsia="Times New Roman" w:hAnsi="Times New Roman" w:cs="Times New Roman"/>
          <w:color w:val="000000"/>
          <w:sz w:val="28"/>
          <w:szCs w:val="28"/>
          <w:lang w:val="uk-UA" w:eastAsia="ru-RU"/>
        </w:rPr>
        <w:t xml:space="preserve">готельні послуги. </w:t>
      </w:r>
    </w:p>
    <w:p w14:paraId="60A8060A" w14:textId="1045C732" w:rsidR="00824A58" w:rsidRDefault="00824A58" w:rsidP="00824A58">
      <w:pPr>
        <w:spacing w:after="0" w:line="240" w:lineRule="auto"/>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Всього в наявності підприємство має 11 номерів на 20 ліжко - місць. Завантаженість номерів за  1 квартал 2026 року </w:t>
      </w:r>
      <w:r w:rsidRPr="00B93F00">
        <w:rPr>
          <w:rFonts w:ascii="Times New Roman" w:eastAsia="Times New Roman" w:hAnsi="Times New Roman" w:cs="Times New Roman"/>
          <w:sz w:val="28"/>
          <w:szCs w:val="28"/>
          <w:lang w:val="uk-UA" w:eastAsia="ru-RU"/>
        </w:rPr>
        <w:t xml:space="preserve">склала </w:t>
      </w:r>
      <w:r>
        <w:rPr>
          <w:rFonts w:ascii="Times New Roman" w:eastAsia="Times New Roman" w:hAnsi="Times New Roman" w:cs="Times New Roman"/>
          <w:sz w:val="28"/>
          <w:szCs w:val="28"/>
          <w:lang w:val="uk-UA" w:eastAsia="ru-RU"/>
        </w:rPr>
        <w:t>5</w:t>
      </w:r>
      <w:r w:rsidRPr="00EF4BBD">
        <w:rPr>
          <w:rFonts w:ascii="Times New Roman" w:eastAsia="Times New Roman" w:hAnsi="Times New Roman" w:cs="Times New Roman"/>
          <w:sz w:val="28"/>
          <w:szCs w:val="28"/>
          <w:lang w:val="uk-UA" w:eastAsia="ru-RU"/>
        </w:rPr>
        <w:t>2</w:t>
      </w:r>
      <w:r>
        <w:rPr>
          <w:rFonts w:ascii="Times New Roman" w:eastAsia="Times New Roman" w:hAnsi="Times New Roman" w:cs="Times New Roman"/>
          <w:sz w:val="28"/>
          <w:szCs w:val="28"/>
          <w:lang w:val="uk-UA" w:eastAsia="ru-RU"/>
        </w:rPr>
        <w:t xml:space="preserve"> %, що на 40 % менше, в порівнянні з відповідним періодом минулого року. </w:t>
      </w:r>
      <w:r>
        <w:rPr>
          <w:rFonts w:ascii="Times New Roman" w:eastAsia="Times New Roman" w:hAnsi="Times New Roman" w:cs="Times New Roman"/>
          <w:bCs/>
          <w:color w:val="000000"/>
          <w:sz w:val="28"/>
          <w:szCs w:val="28"/>
          <w:lang w:val="uk-UA" w:eastAsia="ru-RU"/>
        </w:rPr>
        <w:t>З</w:t>
      </w:r>
      <w:r>
        <w:rPr>
          <w:rFonts w:ascii="Times New Roman" w:eastAsia="Times New Roman" w:hAnsi="Times New Roman" w:cs="Times New Roman"/>
          <w:noProof/>
          <w:color w:val="000000"/>
          <w:sz w:val="28"/>
          <w:szCs w:val="28"/>
          <w:lang w:val="uk-UA" w:eastAsia="ru-RU"/>
        </w:rPr>
        <w:t xml:space="preserve">а звітний період підприємством надано </w:t>
      </w:r>
      <w:r w:rsidRPr="00DE13C7">
        <w:rPr>
          <w:rFonts w:ascii="Times New Roman" w:eastAsia="Times New Roman" w:hAnsi="Times New Roman" w:cs="Times New Roman"/>
          <w:noProof/>
          <w:color w:val="000000"/>
          <w:sz w:val="28"/>
          <w:szCs w:val="28"/>
          <w:lang w:val="uk-UA" w:eastAsia="ru-RU"/>
        </w:rPr>
        <w:t>935</w:t>
      </w:r>
      <w:r>
        <w:rPr>
          <w:rFonts w:ascii="Times New Roman" w:eastAsia="Times New Roman" w:hAnsi="Times New Roman" w:cs="Times New Roman"/>
          <w:noProof/>
          <w:color w:val="000000"/>
          <w:sz w:val="28"/>
          <w:szCs w:val="28"/>
          <w:lang w:val="uk-UA" w:eastAsia="ru-RU"/>
        </w:rPr>
        <w:t xml:space="preserve"> ліжко-місць, що на 679</w:t>
      </w:r>
      <w:r w:rsidRPr="00DE13C7">
        <w:rPr>
          <w:rFonts w:ascii="Times New Roman" w:eastAsia="Times New Roman" w:hAnsi="Times New Roman" w:cs="Times New Roman"/>
          <w:noProof/>
          <w:color w:val="000000"/>
          <w:sz w:val="28"/>
          <w:szCs w:val="28"/>
          <w:lang w:val="uk-UA" w:eastAsia="ru-RU"/>
        </w:rPr>
        <w:t xml:space="preserve"> </w:t>
      </w:r>
      <w:r>
        <w:rPr>
          <w:rFonts w:ascii="Times New Roman" w:eastAsia="Times New Roman" w:hAnsi="Times New Roman" w:cs="Times New Roman"/>
          <w:noProof/>
          <w:color w:val="000000"/>
          <w:sz w:val="28"/>
          <w:szCs w:val="28"/>
          <w:lang w:val="uk-UA" w:eastAsia="ru-RU"/>
        </w:rPr>
        <w:t xml:space="preserve"> ліжко місць менше ніж за аналогічний період минулого року. Зменшення кількості ліжко-місць у звітному періоді виникло через некомфортні умови проживання, а саме – низьку температуру в кімнатах, обумовлену неякісним постачанням теплової енергії, а відсутність електроенергії, через російську агресію, не дала можливості додатково обігрівати кімнати електричними приладами.</w:t>
      </w:r>
    </w:p>
    <w:p w14:paraId="28FCA632" w14:textId="77777777" w:rsidR="00824A58" w:rsidRDefault="00824A58" w:rsidP="00824A58">
      <w:pPr>
        <w:tabs>
          <w:tab w:val="center" w:pos="0"/>
        </w:tabs>
        <w:spacing w:after="0" w:line="240" w:lineRule="auto"/>
        <w:jc w:val="both"/>
        <w:outlineLvl w:val="0"/>
        <w:rPr>
          <w:rFonts w:ascii="Times New Roman" w:eastAsia="Times New Roman" w:hAnsi="Times New Roman" w:cs="Times New Roman"/>
          <w:b/>
          <w:sz w:val="28"/>
          <w:szCs w:val="28"/>
          <w:lang w:val="uk-UA" w:eastAsia="ru-RU"/>
        </w:rPr>
      </w:pPr>
      <w:r>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color w:val="000000"/>
          <w:sz w:val="28"/>
          <w:szCs w:val="28"/>
          <w:lang w:val="uk-UA" w:eastAsia="ru-RU"/>
        </w:rPr>
        <w:t xml:space="preserve">За січень - березень 2026 року КП ТМР «Готель Тростянець» за результатами фінансової діяльності отримало дохід в </w:t>
      </w:r>
      <w:r>
        <w:rPr>
          <w:rFonts w:ascii="Times New Roman" w:eastAsia="Times New Roman" w:hAnsi="Times New Roman" w:cs="Times New Roman"/>
          <w:sz w:val="28"/>
          <w:szCs w:val="28"/>
          <w:lang w:val="uk-UA" w:eastAsia="ru-RU"/>
        </w:rPr>
        <w:t xml:space="preserve">сумі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539,6</w:t>
      </w:r>
      <w:r w:rsidRPr="003C1884">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 xml:space="preserve">тис. грн., витрати  склали </w:t>
      </w:r>
      <w:r>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491,3 </w:t>
      </w:r>
      <w:r w:rsidRPr="00C92AD0">
        <w:rPr>
          <w:rFonts w:ascii="Times New Roman" w:eastAsia="Times New Roman" w:hAnsi="Times New Roman" w:cs="Times New Roman"/>
          <w:color w:val="000000" w:themeColor="text1"/>
          <w:sz w:val="28"/>
          <w:szCs w:val="28"/>
          <w:lang w:val="uk-UA" w:eastAsia="ru-RU"/>
          <w14:textOutline w14:w="0" w14:cap="flat" w14:cmpd="sng" w14:algn="ctr">
            <w14:noFill/>
            <w14:prstDash w14:val="solid"/>
            <w14:round/>
          </w14:textOutline>
        </w:rPr>
        <w:t xml:space="preserve"> </w:t>
      </w:r>
      <w:r>
        <w:rPr>
          <w:rFonts w:ascii="Times New Roman" w:eastAsia="Times New Roman" w:hAnsi="Times New Roman" w:cs="Times New Roman"/>
          <w:sz w:val="28"/>
          <w:szCs w:val="28"/>
          <w:lang w:val="uk-UA" w:eastAsia="ru-RU"/>
        </w:rPr>
        <w:t xml:space="preserve">тис. грн. </w:t>
      </w:r>
      <w:r>
        <w:rPr>
          <w:rFonts w:ascii="Times New Roman" w:eastAsia="Times New Roman" w:hAnsi="Times New Roman" w:cs="Times New Roman"/>
          <w:b/>
          <w:sz w:val="28"/>
          <w:szCs w:val="28"/>
          <w:lang w:val="uk-UA" w:eastAsia="ru-RU"/>
        </w:rPr>
        <w:t xml:space="preserve">Сума прибутку складає  </w:t>
      </w:r>
      <w:r>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48,3</w:t>
      </w:r>
      <w:r w:rsidRPr="00C92AD0">
        <w:rPr>
          <w:rFonts w:ascii="Times New Roman" w:eastAsia="Times New Roman" w:hAnsi="Times New Roman" w:cs="Times New Roman"/>
          <w:b/>
          <w:color w:val="000000" w:themeColor="text1"/>
          <w:sz w:val="28"/>
          <w:szCs w:val="28"/>
          <w:lang w:val="uk-UA" w:eastAsia="ru-RU"/>
          <w14:textOutline w14:w="0" w14:cap="flat" w14:cmpd="sng" w14:algn="ctr">
            <w14:noFill/>
            <w14:prstDash w14:val="solid"/>
            <w14:round/>
          </w14:textOutline>
        </w:rPr>
        <w:t xml:space="preserve"> тис</w:t>
      </w:r>
      <w:r w:rsidRPr="00C92AD0">
        <w:rPr>
          <w:rFonts w:ascii="Times New Roman" w:eastAsia="Times New Roman" w:hAnsi="Times New Roman" w:cs="Times New Roman"/>
          <w:b/>
          <w:sz w:val="28"/>
          <w:szCs w:val="28"/>
          <w:lang w:val="uk-UA" w:eastAsia="ru-RU"/>
        </w:rPr>
        <w:t>.</w:t>
      </w:r>
      <w:r>
        <w:rPr>
          <w:rFonts w:ascii="Times New Roman" w:eastAsia="Times New Roman" w:hAnsi="Times New Roman" w:cs="Times New Roman"/>
          <w:b/>
          <w:sz w:val="28"/>
          <w:szCs w:val="28"/>
          <w:lang w:val="uk-UA" w:eastAsia="ru-RU"/>
        </w:rPr>
        <w:t xml:space="preserve"> грн.</w:t>
      </w:r>
    </w:p>
    <w:p w14:paraId="523C64A4" w14:textId="68FD0D7F" w:rsidR="00824A58" w:rsidRDefault="00824A58" w:rsidP="0083596D">
      <w:pPr>
        <w:spacing w:after="0" w:line="240" w:lineRule="auto"/>
        <w:jc w:val="both"/>
        <w:rPr>
          <w:rFonts w:ascii="Times New Roman" w:eastAsia="Times New Roman" w:hAnsi="Times New Roman" w:cs="Times New Roman"/>
          <w:color w:val="000000"/>
          <w:sz w:val="28"/>
          <w:szCs w:val="28"/>
          <w:lang w:val="uk-UA" w:eastAsia="ru-RU"/>
        </w:rPr>
      </w:pPr>
      <w:r>
        <w:rPr>
          <w:noProof/>
          <w:lang w:val="ru-RU" w:eastAsia="ru-RU"/>
        </w:rPr>
        <w:drawing>
          <wp:inline distT="0" distB="0" distL="0" distR="0" wp14:anchorId="4EFBBC65" wp14:editId="7AFF8326">
            <wp:extent cx="6752492" cy="3776345"/>
            <wp:effectExtent l="0" t="0" r="10795" b="14605"/>
            <wp:docPr id="43" name="Диаграмма 1">
              <a:extLst xmlns:a="http://schemas.openxmlformats.org/drawingml/2006/main">
                <a:ext uri="{FF2B5EF4-FFF2-40B4-BE49-F238E27FC236}">
                  <a16:creationId xmlns:a16="http://schemas.microsoft.com/office/drawing/2014/main" id="{EB33A4CA-FC17-4ACB-B0C7-66D469DB095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20907AB4" w14:textId="6EA28CFC" w:rsidR="00824A58" w:rsidRPr="00824A58" w:rsidRDefault="0083596D" w:rsidP="00824A58">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00824A58">
        <w:rPr>
          <w:rFonts w:ascii="Times New Roman" w:eastAsia="Times New Roman" w:hAnsi="Times New Roman" w:cs="Times New Roman"/>
          <w:color w:val="000000"/>
          <w:sz w:val="28"/>
          <w:szCs w:val="28"/>
          <w:lang w:val="uk-UA" w:eastAsia="ru-RU"/>
        </w:rPr>
        <w:t xml:space="preserve">       </w:t>
      </w:r>
      <w:r w:rsidR="00824A58" w:rsidRPr="00824A58">
        <w:rPr>
          <w:rFonts w:ascii="Times New Roman" w:eastAsia="Times New Roman" w:hAnsi="Times New Roman" w:cs="Times New Roman"/>
          <w:color w:val="000000"/>
          <w:sz w:val="28"/>
          <w:szCs w:val="28"/>
          <w:lang w:val="uk-UA" w:eastAsia="ru-RU"/>
        </w:rPr>
        <w:t>Доходи від основного виду діяльності за січень - березень 2026 р. отримані підприємством від надання ліжко-місць представлені в наступній таблиці:</w:t>
      </w:r>
    </w:p>
    <w:p w14:paraId="61C00097" w14:textId="77777777" w:rsidR="00824A58" w:rsidRPr="00824A58" w:rsidRDefault="00824A58" w:rsidP="00824A58">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p>
    <w:tbl>
      <w:tblPr>
        <w:tblW w:w="10514" w:type="dxa"/>
        <w:tblInd w:w="-10" w:type="dxa"/>
        <w:tblLook w:val="04A0" w:firstRow="1" w:lastRow="0" w:firstColumn="1" w:lastColumn="0" w:noHBand="0" w:noVBand="1"/>
      </w:tblPr>
      <w:tblGrid>
        <w:gridCol w:w="3237"/>
        <w:gridCol w:w="2922"/>
        <w:gridCol w:w="4355"/>
      </w:tblGrid>
      <w:tr w:rsidR="00824A58" w:rsidRPr="00527864" w14:paraId="60D20D6D" w14:textId="77777777" w:rsidTr="00824A58">
        <w:trPr>
          <w:trHeight w:val="412"/>
        </w:trPr>
        <w:tc>
          <w:tcPr>
            <w:tcW w:w="3237" w:type="dxa"/>
            <w:tcBorders>
              <w:top w:val="single" w:sz="8" w:space="0" w:color="auto"/>
              <w:left w:val="single" w:sz="8" w:space="0" w:color="auto"/>
              <w:bottom w:val="single" w:sz="8" w:space="0" w:color="auto"/>
              <w:right w:val="single" w:sz="8" w:space="0" w:color="auto"/>
            </w:tcBorders>
            <w:shd w:val="clear" w:color="000000" w:fill="00B0F0"/>
            <w:vAlign w:val="center"/>
            <w:hideMark/>
          </w:tcPr>
          <w:p w14:paraId="1DE37959" w14:textId="77777777" w:rsidR="00824A58" w:rsidRPr="00824A58" w:rsidRDefault="00824A58" w:rsidP="00824A58">
            <w:pPr>
              <w:spacing w:after="0" w:line="240" w:lineRule="auto"/>
              <w:jc w:val="center"/>
              <w:rPr>
                <w:rFonts w:ascii="Times New Roman" w:eastAsia="Times New Roman" w:hAnsi="Times New Roman" w:cs="Times New Roman"/>
                <w:b/>
                <w:bCs/>
                <w:color w:val="000000"/>
                <w:sz w:val="24"/>
                <w:szCs w:val="24"/>
                <w:lang w:val="ru-RU" w:eastAsia="ru-RU"/>
              </w:rPr>
            </w:pPr>
            <w:r w:rsidRPr="00824A58">
              <w:rPr>
                <w:rFonts w:ascii="Times New Roman" w:eastAsia="Times New Roman" w:hAnsi="Times New Roman" w:cs="Times New Roman"/>
                <w:b/>
                <w:bCs/>
                <w:color w:val="000000"/>
                <w:sz w:val="24"/>
                <w:szCs w:val="24"/>
                <w:lang w:val="uk-UA" w:eastAsia="ru-RU"/>
              </w:rPr>
              <w:t>Клас номера</w:t>
            </w:r>
          </w:p>
        </w:tc>
        <w:tc>
          <w:tcPr>
            <w:tcW w:w="2922" w:type="dxa"/>
            <w:tcBorders>
              <w:top w:val="single" w:sz="8" w:space="0" w:color="auto"/>
              <w:left w:val="nil"/>
              <w:bottom w:val="single" w:sz="8" w:space="0" w:color="auto"/>
              <w:right w:val="single" w:sz="8" w:space="0" w:color="auto"/>
            </w:tcBorders>
            <w:shd w:val="clear" w:color="000000" w:fill="00B0F0"/>
            <w:vAlign w:val="center"/>
            <w:hideMark/>
          </w:tcPr>
          <w:p w14:paraId="3AB312AA" w14:textId="77777777" w:rsidR="00824A58" w:rsidRPr="00824A58" w:rsidRDefault="00824A58" w:rsidP="00824A58">
            <w:pPr>
              <w:spacing w:after="0" w:line="240" w:lineRule="auto"/>
              <w:jc w:val="center"/>
              <w:rPr>
                <w:rFonts w:ascii="Times New Roman" w:eastAsia="Times New Roman" w:hAnsi="Times New Roman" w:cs="Times New Roman"/>
                <w:b/>
                <w:bCs/>
                <w:color w:val="000000"/>
                <w:sz w:val="24"/>
                <w:szCs w:val="24"/>
                <w:lang w:val="ru-RU" w:eastAsia="ru-RU"/>
              </w:rPr>
            </w:pPr>
            <w:r w:rsidRPr="00824A58">
              <w:rPr>
                <w:rFonts w:ascii="Times New Roman" w:eastAsia="Times New Roman" w:hAnsi="Times New Roman" w:cs="Times New Roman"/>
                <w:b/>
                <w:bCs/>
                <w:color w:val="000000"/>
                <w:sz w:val="24"/>
                <w:szCs w:val="24"/>
                <w:lang w:val="uk-UA" w:eastAsia="ru-RU"/>
              </w:rPr>
              <w:t>Ліжко-місця, кількість</w:t>
            </w:r>
          </w:p>
        </w:tc>
        <w:tc>
          <w:tcPr>
            <w:tcW w:w="4355" w:type="dxa"/>
            <w:tcBorders>
              <w:top w:val="single" w:sz="8" w:space="0" w:color="auto"/>
              <w:left w:val="nil"/>
              <w:bottom w:val="single" w:sz="8" w:space="0" w:color="auto"/>
              <w:right w:val="single" w:sz="8" w:space="0" w:color="000000"/>
            </w:tcBorders>
            <w:shd w:val="clear" w:color="000000" w:fill="00B0F0"/>
            <w:vAlign w:val="center"/>
            <w:hideMark/>
          </w:tcPr>
          <w:p w14:paraId="02DFDA9B" w14:textId="77777777" w:rsidR="00824A58" w:rsidRPr="00824A58" w:rsidRDefault="00824A58" w:rsidP="00824A58">
            <w:pPr>
              <w:spacing w:after="0" w:line="240" w:lineRule="auto"/>
              <w:jc w:val="center"/>
              <w:rPr>
                <w:rFonts w:ascii="Times New Roman" w:eastAsia="Times New Roman" w:hAnsi="Times New Roman" w:cs="Times New Roman"/>
                <w:b/>
                <w:bCs/>
                <w:color w:val="000000"/>
                <w:sz w:val="24"/>
                <w:szCs w:val="24"/>
                <w:lang w:val="ru-RU" w:eastAsia="ru-RU"/>
              </w:rPr>
            </w:pPr>
            <w:r w:rsidRPr="00824A58">
              <w:rPr>
                <w:rFonts w:ascii="Times New Roman" w:eastAsia="Times New Roman" w:hAnsi="Times New Roman" w:cs="Times New Roman"/>
                <w:b/>
                <w:bCs/>
                <w:color w:val="000000"/>
                <w:sz w:val="24"/>
                <w:szCs w:val="24"/>
                <w:lang w:val="uk-UA" w:eastAsia="ru-RU"/>
              </w:rPr>
              <w:t>Доходи, тис. грн.</w:t>
            </w:r>
            <w:r w:rsidRPr="00824A58">
              <w:rPr>
                <w:rFonts w:ascii="Times New Roman" w:eastAsia="Times New Roman" w:hAnsi="Times New Roman" w:cs="Times New Roman"/>
                <w:b/>
                <w:bCs/>
                <w:color w:val="000000"/>
                <w:sz w:val="24"/>
                <w:szCs w:val="24"/>
                <w:lang w:val="ru-RU" w:eastAsia="ru-RU"/>
              </w:rPr>
              <w:t>(без ПДВ)</w:t>
            </w:r>
          </w:p>
        </w:tc>
      </w:tr>
      <w:tr w:rsidR="00824A58" w:rsidRPr="00824A58" w14:paraId="52CFDFB2" w14:textId="77777777" w:rsidTr="00824A58">
        <w:trPr>
          <w:trHeight w:val="324"/>
        </w:trPr>
        <w:tc>
          <w:tcPr>
            <w:tcW w:w="3237" w:type="dxa"/>
            <w:tcBorders>
              <w:top w:val="nil"/>
              <w:left w:val="single" w:sz="8" w:space="0" w:color="auto"/>
              <w:bottom w:val="single" w:sz="8" w:space="0" w:color="auto"/>
              <w:right w:val="single" w:sz="8" w:space="0" w:color="auto"/>
            </w:tcBorders>
            <w:shd w:val="clear" w:color="auto" w:fill="auto"/>
            <w:vAlign w:val="center"/>
            <w:hideMark/>
          </w:tcPr>
          <w:p w14:paraId="7559F360" w14:textId="77777777" w:rsidR="00824A58" w:rsidRPr="00824A58" w:rsidRDefault="00824A58" w:rsidP="00824A58">
            <w:pPr>
              <w:spacing w:after="0" w:line="240" w:lineRule="auto"/>
              <w:jc w:val="center"/>
              <w:rPr>
                <w:rFonts w:ascii="Times New Roman" w:eastAsia="Times New Roman" w:hAnsi="Times New Roman" w:cs="Times New Roman"/>
                <w:b/>
                <w:bCs/>
                <w:color w:val="000000"/>
                <w:sz w:val="24"/>
                <w:szCs w:val="24"/>
                <w:lang w:val="ru-RU" w:eastAsia="ru-RU"/>
              </w:rPr>
            </w:pPr>
            <w:r w:rsidRPr="00824A58">
              <w:rPr>
                <w:rFonts w:ascii="Times New Roman" w:eastAsia="Times New Roman" w:hAnsi="Times New Roman" w:cs="Times New Roman"/>
                <w:color w:val="000000"/>
                <w:sz w:val="24"/>
                <w:szCs w:val="24"/>
                <w:lang w:val="uk-UA" w:eastAsia="ru-RU"/>
              </w:rPr>
              <w:t>Стандарт</w:t>
            </w:r>
          </w:p>
        </w:tc>
        <w:tc>
          <w:tcPr>
            <w:tcW w:w="2922" w:type="dxa"/>
            <w:tcBorders>
              <w:top w:val="nil"/>
              <w:left w:val="nil"/>
              <w:bottom w:val="single" w:sz="8" w:space="0" w:color="auto"/>
              <w:right w:val="single" w:sz="8" w:space="0" w:color="auto"/>
            </w:tcBorders>
            <w:shd w:val="clear" w:color="auto" w:fill="auto"/>
            <w:vAlign w:val="center"/>
            <w:hideMark/>
          </w:tcPr>
          <w:p w14:paraId="16DAA67C" w14:textId="77777777" w:rsidR="00824A58" w:rsidRPr="00824A58" w:rsidRDefault="00824A58" w:rsidP="00824A58">
            <w:pPr>
              <w:spacing w:after="0" w:line="240" w:lineRule="auto"/>
              <w:jc w:val="center"/>
              <w:rPr>
                <w:rFonts w:ascii="Times New Roman" w:eastAsia="Times New Roman" w:hAnsi="Times New Roman" w:cs="Times New Roman"/>
                <w:b/>
                <w:bCs/>
                <w:color w:val="000000"/>
                <w:sz w:val="24"/>
                <w:szCs w:val="24"/>
                <w:lang w:val="ru-RU" w:eastAsia="ru-RU"/>
              </w:rPr>
            </w:pPr>
            <w:r w:rsidRPr="00824A58">
              <w:rPr>
                <w:rFonts w:ascii="Times New Roman" w:eastAsia="Times New Roman" w:hAnsi="Times New Roman" w:cs="Times New Roman"/>
                <w:color w:val="000000"/>
                <w:sz w:val="24"/>
                <w:szCs w:val="24"/>
                <w:lang w:val="uk-UA" w:eastAsia="ru-RU"/>
              </w:rPr>
              <w:t>156 (16,7 %)</w:t>
            </w:r>
          </w:p>
        </w:tc>
        <w:tc>
          <w:tcPr>
            <w:tcW w:w="4355" w:type="dxa"/>
            <w:tcBorders>
              <w:top w:val="nil"/>
              <w:left w:val="nil"/>
              <w:bottom w:val="single" w:sz="8" w:space="0" w:color="auto"/>
              <w:right w:val="single" w:sz="8" w:space="0" w:color="auto"/>
            </w:tcBorders>
            <w:shd w:val="clear" w:color="auto" w:fill="auto"/>
            <w:vAlign w:val="center"/>
            <w:hideMark/>
          </w:tcPr>
          <w:p w14:paraId="5D319938"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Times New Roman" w:eastAsia="Times New Roman" w:hAnsi="Times New Roman" w:cs="Times New Roman"/>
                <w:color w:val="000000"/>
                <w:sz w:val="24"/>
                <w:szCs w:val="24"/>
                <w:lang w:val="uk-UA" w:eastAsia="ru-RU"/>
              </w:rPr>
              <w:t> 58,7 (13 %)</w:t>
            </w:r>
          </w:p>
        </w:tc>
      </w:tr>
      <w:tr w:rsidR="00824A58" w:rsidRPr="00824A58" w14:paraId="12441FB2" w14:textId="77777777" w:rsidTr="00824A58">
        <w:trPr>
          <w:trHeight w:val="324"/>
        </w:trPr>
        <w:tc>
          <w:tcPr>
            <w:tcW w:w="3237" w:type="dxa"/>
            <w:tcBorders>
              <w:top w:val="nil"/>
              <w:left w:val="single" w:sz="8" w:space="0" w:color="auto"/>
              <w:bottom w:val="single" w:sz="8" w:space="0" w:color="auto"/>
              <w:right w:val="single" w:sz="8" w:space="0" w:color="auto"/>
            </w:tcBorders>
            <w:shd w:val="clear" w:color="auto" w:fill="auto"/>
            <w:vAlign w:val="center"/>
            <w:hideMark/>
          </w:tcPr>
          <w:p w14:paraId="0BC58E27"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Times New Roman" w:eastAsia="Times New Roman" w:hAnsi="Times New Roman" w:cs="Times New Roman"/>
                <w:color w:val="000000"/>
                <w:sz w:val="24"/>
                <w:szCs w:val="24"/>
                <w:lang w:val="uk-UA" w:eastAsia="ru-RU"/>
              </w:rPr>
              <w:t>Поліпшені</w:t>
            </w:r>
          </w:p>
        </w:tc>
        <w:tc>
          <w:tcPr>
            <w:tcW w:w="2922" w:type="dxa"/>
            <w:tcBorders>
              <w:top w:val="nil"/>
              <w:left w:val="nil"/>
              <w:bottom w:val="single" w:sz="8" w:space="0" w:color="auto"/>
              <w:right w:val="single" w:sz="8" w:space="0" w:color="auto"/>
            </w:tcBorders>
            <w:shd w:val="clear" w:color="auto" w:fill="auto"/>
            <w:vAlign w:val="center"/>
            <w:hideMark/>
          </w:tcPr>
          <w:p w14:paraId="34EB2385"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Times New Roman" w:eastAsia="Times New Roman" w:hAnsi="Times New Roman" w:cs="Times New Roman"/>
                <w:color w:val="000000"/>
                <w:sz w:val="24"/>
                <w:szCs w:val="24"/>
                <w:lang w:val="uk-UA" w:eastAsia="ru-RU"/>
              </w:rPr>
              <w:t>779 (83,3 %) </w:t>
            </w:r>
          </w:p>
        </w:tc>
        <w:tc>
          <w:tcPr>
            <w:tcW w:w="4355" w:type="dxa"/>
            <w:tcBorders>
              <w:top w:val="nil"/>
              <w:left w:val="nil"/>
              <w:bottom w:val="single" w:sz="8" w:space="0" w:color="auto"/>
              <w:right w:val="single" w:sz="8" w:space="0" w:color="auto"/>
            </w:tcBorders>
            <w:shd w:val="clear" w:color="auto" w:fill="auto"/>
            <w:vAlign w:val="center"/>
            <w:hideMark/>
          </w:tcPr>
          <w:p w14:paraId="3BBE6561"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Times New Roman" w:eastAsia="Times New Roman" w:hAnsi="Times New Roman" w:cs="Times New Roman"/>
                <w:color w:val="000000"/>
                <w:sz w:val="24"/>
                <w:szCs w:val="24"/>
                <w:lang w:val="uk-UA" w:eastAsia="ru-RU"/>
              </w:rPr>
              <w:t>392,7 (87 %)</w:t>
            </w:r>
          </w:p>
        </w:tc>
      </w:tr>
      <w:tr w:rsidR="00824A58" w:rsidRPr="00824A58" w14:paraId="5DDF2538" w14:textId="77777777" w:rsidTr="00824A58">
        <w:trPr>
          <w:trHeight w:val="324"/>
        </w:trPr>
        <w:tc>
          <w:tcPr>
            <w:tcW w:w="3237" w:type="dxa"/>
            <w:tcBorders>
              <w:top w:val="nil"/>
              <w:left w:val="single" w:sz="8" w:space="0" w:color="auto"/>
              <w:bottom w:val="single" w:sz="8" w:space="0" w:color="auto"/>
              <w:right w:val="single" w:sz="8" w:space="0" w:color="auto"/>
            </w:tcBorders>
            <w:shd w:val="clear" w:color="auto" w:fill="auto"/>
            <w:vAlign w:val="center"/>
            <w:hideMark/>
          </w:tcPr>
          <w:p w14:paraId="5A80A0E4"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Times New Roman" w:eastAsia="Times New Roman" w:hAnsi="Times New Roman" w:cs="Times New Roman"/>
                <w:b/>
                <w:bCs/>
                <w:color w:val="000000"/>
                <w:sz w:val="24"/>
                <w:szCs w:val="24"/>
                <w:lang w:val="uk-UA" w:eastAsia="ru-RU"/>
              </w:rPr>
              <w:t>Всього:</w:t>
            </w:r>
          </w:p>
        </w:tc>
        <w:tc>
          <w:tcPr>
            <w:tcW w:w="2922" w:type="dxa"/>
            <w:tcBorders>
              <w:top w:val="nil"/>
              <w:left w:val="nil"/>
              <w:bottom w:val="single" w:sz="8" w:space="0" w:color="auto"/>
              <w:right w:val="single" w:sz="8" w:space="0" w:color="auto"/>
            </w:tcBorders>
            <w:shd w:val="clear" w:color="auto" w:fill="auto"/>
            <w:vAlign w:val="center"/>
            <w:hideMark/>
          </w:tcPr>
          <w:p w14:paraId="13A931A2"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Calibri" w:eastAsia="Times New Roman" w:hAnsi="Calibri" w:cs="Times New Roman"/>
                <w:b/>
                <w:color w:val="000000"/>
                <w:sz w:val="24"/>
                <w:szCs w:val="24"/>
                <w:lang w:val="ru-RU" w:eastAsia="ru-RU"/>
              </w:rPr>
              <w:t>935</w:t>
            </w:r>
          </w:p>
        </w:tc>
        <w:tc>
          <w:tcPr>
            <w:tcW w:w="4355" w:type="dxa"/>
            <w:tcBorders>
              <w:top w:val="nil"/>
              <w:left w:val="nil"/>
              <w:bottom w:val="single" w:sz="8" w:space="0" w:color="auto"/>
              <w:right w:val="single" w:sz="8" w:space="0" w:color="auto"/>
            </w:tcBorders>
            <w:shd w:val="clear" w:color="auto" w:fill="auto"/>
            <w:vAlign w:val="center"/>
            <w:hideMark/>
          </w:tcPr>
          <w:p w14:paraId="5CE1CF6B" w14:textId="77777777" w:rsidR="00824A58" w:rsidRPr="00824A58" w:rsidRDefault="00824A58" w:rsidP="00824A58">
            <w:pPr>
              <w:spacing w:after="0" w:line="240" w:lineRule="auto"/>
              <w:jc w:val="center"/>
              <w:rPr>
                <w:rFonts w:ascii="Times New Roman" w:eastAsia="Times New Roman" w:hAnsi="Times New Roman" w:cs="Times New Roman"/>
                <w:color w:val="000000"/>
                <w:sz w:val="24"/>
                <w:szCs w:val="24"/>
                <w:lang w:val="ru-RU" w:eastAsia="ru-RU"/>
              </w:rPr>
            </w:pPr>
            <w:r w:rsidRPr="00824A58">
              <w:rPr>
                <w:rFonts w:ascii="Times New Roman" w:eastAsia="Times New Roman" w:hAnsi="Times New Roman" w:cs="Times New Roman"/>
                <w:b/>
                <w:bCs/>
                <w:color w:val="000000"/>
                <w:sz w:val="24"/>
                <w:szCs w:val="24"/>
                <w:lang w:val="ru-RU" w:eastAsia="ru-RU"/>
              </w:rPr>
              <w:t xml:space="preserve">451,4 </w:t>
            </w:r>
          </w:p>
        </w:tc>
      </w:tr>
    </w:tbl>
    <w:p w14:paraId="54A3BE05" w14:textId="77777777" w:rsidR="00824A58" w:rsidRPr="00824A58" w:rsidRDefault="00824A58" w:rsidP="00824A58">
      <w:pPr>
        <w:tabs>
          <w:tab w:val="left" w:pos="709"/>
          <w:tab w:val="center" w:pos="4677"/>
        </w:tabs>
        <w:spacing w:after="0" w:line="240" w:lineRule="auto"/>
        <w:jc w:val="both"/>
        <w:outlineLvl w:val="0"/>
        <w:rPr>
          <w:rFonts w:ascii="Times New Roman" w:eastAsia="Times New Roman" w:hAnsi="Times New Roman" w:cs="Times New Roman"/>
          <w:color w:val="FF0000"/>
          <w:sz w:val="10"/>
          <w:szCs w:val="28"/>
          <w:lang w:val="uk-UA" w:eastAsia="ru-RU"/>
        </w:rPr>
      </w:pPr>
    </w:p>
    <w:p w14:paraId="28BD9624" w14:textId="77777777" w:rsidR="00824A58" w:rsidRPr="00824A58" w:rsidRDefault="00824A58" w:rsidP="00824A58">
      <w:pPr>
        <w:tabs>
          <w:tab w:val="left" w:pos="567"/>
          <w:tab w:val="center" w:pos="4677"/>
        </w:tabs>
        <w:spacing w:after="0" w:line="240" w:lineRule="auto"/>
        <w:jc w:val="center"/>
        <w:outlineLvl w:val="0"/>
        <w:rPr>
          <w:rFonts w:ascii="Times New Roman" w:eastAsia="Times New Roman" w:hAnsi="Times New Roman" w:cs="Times New Roman"/>
          <w:color w:val="FF0000"/>
          <w:sz w:val="8"/>
          <w:szCs w:val="28"/>
          <w:lang w:val="ru-RU" w:eastAsia="ru-RU"/>
        </w:rPr>
      </w:pPr>
    </w:p>
    <w:p w14:paraId="0C35B222" w14:textId="0CD25C39" w:rsidR="00824A58" w:rsidRPr="00824A58" w:rsidRDefault="00824A58" w:rsidP="00824A58">
      <w:pPr>
        <w:tabs>
          <w:tab w:val="left" w:pos="709"/>
          <w:tab w:val="center" w:pos="4677"/>
        </w:tabs>
        <w:spacing w:after="0" w:line="240" w:lineRule="auto"/>
        <w:jc w:val="both"/>
        <w:outlineLvl w:val="0"/>
        <w:rPr>
          <w:rFonts w:ascii="Times New Roman" w:eastAsia="Times New Roman" w:hAnsi="Times New Roman" w:cs="Times New Roman"/>
          <w:color w:val="000000"/>
          <w:sz w:val="28"/>
          <w:szCs w:val="28"/>
          <w:lang w:val="uk-UA" w:eastAsia="ru-RU"/>
        </w:rPr>
      </w:pPr>
      <w:r w:rsidRPr="00824A58">
        <w:rPr>
          <w:rFonts w:ascii="Times New Roman" w:eastAsia="Times New Roman" w:hAnsi="Times New Roman" w:cs="Times New Roman"/>
          <w:color w:val="FF0000"/>
          <w:sz w:val="28"/>
          <w:szCs w:val="28"/>
          <w:lang w:val="ru-RU" w:eastAsia="ru-RU"/>
        </w:rPr>
        <w:t xml:space="preserve">     </w:t>
      </w:r>
      <w:r>
        <w:rPr>
          <w:rFonts w:ascii="Times New Roman" w:eastAsia="Times New Roman" w:hAnsi="Times New Roman" w:cs="Times New Roman"/>
          <w:color w:val="FF0000"/>
          <w:sz w:val="28"/>
          <w:szCs w:val="28"/>
          <w:lang w:val="ru-RU" w:eastAsia="ru-RU"/>
        </w:rPr>
        <w:t xml:space="preserve">      </w:t>
      </w:r>
      <w:r w:rsidRPr="00824A58">
        <w:rPr>
          <w:rFonts w:ascii="Times New Roman" w:eastAsia="Times New Roman" w:hAnsi="Times New Roman" w:cs="Times New Roman"/>
          <w:color w:val="FF0000"/>
          <w:sz w:val="28"/>
          <w:szCs w:val="28"/>
          <w:lang w:val="ru-RU" w:eastAsia="ru-RU"/>
        </w:rPr>
        <w:t xml:space="preserve"> </w:t>
      </w:r>
      <w:r w:rsidRPr="00824A58">
        <w:rPr>
          <w:rFonts w:ascii="Times New Roman" w:eastAsia="Times New Roman" w:hAnsi="Times New Roman" w:cs="Times New Roman"/>
          <w:color w:val="000000"/>
          <w:sz w:val="28"/>
          <w:szCs w:val="28"/>
          <w:lang w:val="ru-RU" w:eastAsia="ru-RU"/>
        </w:rPr>
        <w:t xml:space="preserve">Також за </w:t>
      </w:r>
      <w:r w:rsidRPr="00824A58">
        <w:rPr>
          <w:rFonts w:ascii="Times New Roman" w:eastAsia="Times New Roman" w:hAnsi="Times New Roman" w:cs="Times New Roman"/>
          <w:color w:val="000000"/>
          <w:sz w:val="28"/>
          <w:szCs w:val="28"/>
          <w:lang w:val="uk-UA" w:eastAsia="ru-RU"/>
        </w:rPr>
        <w:t>звітний період</w:t>
      </w:r>
      <w:r w:rsidRPr="00824A58">
        <w:rPr>
          <w:rFonts w:ascii="Times New Roman" w:eastAsia="Times New Roman" w:hAnsi="Times New Roman" w:cs="Times New Roman"/>
          <w:color w:val="000000"/>
          <w:sz w:val="28"/>
          <w:szCs w:val="28"/>
          <w:lang w:val="ru-RU" w:eastAsia="ru-RU"/>
        </w:rPr>
        <w:t xml:space="preserve"> підпри</w:t>
      </w:r>
      <w:r w:rsidRPr="00824A58">
        <w:rPr>
          <w:rFonts w:ascii="Times New Roman" w:eastAsia="Times New Roman" w:hAnsi="Times New Roman" w:cs="Times New Roman"/>
          <w:color w:val="000000"/>
          <w:sz w:val="28"/>
          <w:szCs w:val="28"/>
          <w:lang w:val="uk-UA" w:eastAsia="ru-RU"/>
        </w:rPr>
        <w:t>ємство</w:t>
      </w:r>
      <w:r w:rsidRPr="00824A58">
        <w:rPr>
          <w:rFonts w:ascii="Times New Roman" w:eastAsia="Times New Roman" w:hAnsi="Times New Roman" w:cs="Times New Roman"/>
          <w:color w:val="000000"/>
          <w:sz w:val="28"/>
          <w:szCs w:val="28"/>
          <w:lang w:val="ru-RU" w:eastAsia="ru-RU"/>
        </w:rPr>
        <w:t xml:space="preserve"> </w:t>
      </w:r>
      <w:r w:rsidRPr="00824A58">
        <w:rPr>
          <w:rFonts w:ascii="Times New Roman" w:eastAsia="Times New Roman" w:hAnsi="Times New Roman" w:cs="Times New Roman"/>
          <w:color w:val="000000"/>
          <w:sz w:val="28"/>
          <w:szCs w:val="28"/>
          <w:lang w:val="uk-UA" w:eastAsia="ru-RU"/>
        </w:rPr>
        <w:t>отримало дохід у сумі 88,2 тис. грн. від надання приміщень в оренду, відшкодування комунальних послуг та інших послуг.</w:t>
      </w:r>
    </w:p>
    <w:p w14:paraId="02FF67AB" w14:textId="77777777" w:rsidR="00824A58" w:rsidRPr="00824A58" w:rsidRDefault="00824A58" w:rsidP="00824A58">
      <w:pPr>
        <w:tabs>
          <w:tab w:val="center" w:pos="0"/>
          <w:tab w:val="left" w:pos="1134"/>
        </w:tabs>
        <w:spacing w:after="0" w:line="240" w:lineRule="auto"/>
        <w:ind w:left="142"/>
        <w:jc w:val="both"/>
        <w:rPr>
          <w:rFonts w:ascii="Times New Roman" w:eastAsia="Times New Roman" w:hAnsi="Times New Roman" w:cs="Times New Roman"/>
          <w:sz w:val="28"/>
          <w:szCs w:val="28"/>
          <w:lang w:val="uk-UA" w:eastAsia="ru-RU"/>
        </w:rPr>
      </w:pPr>
      <w:r w:rsidRPr="00824A58">
        <w:rPr>
          <w:rFonts w:ascii="Times New Roman" w:eastAsia="Times New Roman" w:hAnsi="Times New Roman" w:cs="Times New Roman"/>
          <w:sz w:val="28"/>
          <w:szCs w:val="28"/>
          <w:lang w:val="uk-UA" w:eastAsia="ru-RU"/>
        </w:rPr>
        <w:t xml:space="preserve">          </w:t>
      </w:r>
      <w:r w:rsidRPr="00824A58">
        <w:rPr>
          <w:rFonts w:ascii="Times New Roman" w:eastAsia="Times New Roman" w:hAnsi="Times New Roman" w:cs="Times New Roman"/>
          <w:color w:val="000000"/>
          <w:sz w:val="28"/>
          <w:szCs w:val="28"/>
          <w:lang w:val="uk-UA" w:eastAsia="ru-RU"/>
        </w:rPr>
        <w:t xml:space="preserve">На підприємстві працює </w:t>
      </w:r>
      <w:r w:rsidRPr="00824A58">
        <w:rPr>
          <w:rFonts w:ascii="Times New Roman" w:eastAsia="Times New Roman" w:hAnsi="Times New Roman" w:cs="Times New Roman"/>
          <w:sz w:val="28"/>
          <w:szCs w:val="28"/>
          <w:lang w:val="uk-UA" w:eastAsia="ru-RU"/>
        </w:rPr>
        <w:t>5</w:t>
      </w:r>
      <w:r w:rsidRPr="00824A58">
        <w:rPr>
          <w:rFonts w:ascii="Times New Roman" w:eastAsia="Times New Roman" w:hAnsi="Times New Roman" w:cs="Times New Roman"/>
          <w:color w:val="000000"/>
          <w:sz w:val="28"/>
          <w:szCs w:val="28"/>
          <w:lang w:val="uk-UA" w:eastAsia="ru-RU"/>
        </w:rPr>
        <w:t xml:space="preserve"> осіб. Середньомісячна заробітна плата за звітний період </w:t>
      </w:r>
      <w:r w:rsidRPr="00824A58">
        <w:rPr>
          <w:rFonts w:ascii="Times New Roman" w:eastAsia="Times New Roman" w:hAnsi="Times New Roman" w:cs="Times New Roman"/>
          <w:color w:val="000000"/>
          <w:sz w:val="28"/>
          <w:szCs w:val="28"/>
          <w:lang w:val="uk-UA" w:eastAsia="ru-RU"/>
          <w14:textOutline w14:w="9525" w14:cap="rnd" w14:cmpd="sng" w14:algn="ctr">
            <w14:noFill/>
            <w14:prstDash w14:val="solid"/>
            <w14:bevel/>
          </w14:textOutline>
        </w:rPr>
        <w:t xml:space="preserve">склала </w:t>
      </w:r>
      <w:r w:rsidRPr="00824A58">
        <w:rPr>
          <w:rFonts w:ascii="Times New Roman" w:eastAsia="Times New Roman" w:hAnsi="Times New Roman" w:cs="Times New Roman"/>
          <w:color w:val="000000" w:themeColor="text1"/>
          <w:sz w:val="28"/>
          <w:szCs w:val="28"/>
          <w:lang w:val="uk-UA" w:eastAsia="ru-RU"/>
          <w14:textOutline w14:w="9525" w14:cap="flat" w14:cmpd="sng" w14:algn="ctr">
            <w14:noFill/>
            <w14:prstDash w14:val="solid"/>
            <w14:round/>
          </w14:textOutline>
        </w:rPr>
        <w:t xml:space="preserve">16080,16 </w:t>
      </w:r>
      <w:r w:rsidRPr="00824A58">
        <w:rPr>
          <w:rFonts w:ascii="Times New Roman" w:eastAsia="Times New Roman" w:hAnsi="Times New Roman" w:cs="Times New Roman"/>
          <w:color w:val="000000"/>
          <w:sz w:val="28"/>
          <w:szCs w:val="28"/>
          <w:lang w:val="uk-UA" w:eastAsia="ru-RU"/>
        </w:rPr>
        <w:t xml:space="preserve">гривень. </w:t>
      </w:r>
      <w:r w:rsidRPr="00824A58">
        <w:rPr>
          <w:rFonts w:ascii="Times New Roman" w:eastAsia="Times New Roman" w:hAnsi="Times New Roman" w:cs="Times New Roman"/>
          <w:sz w:val="28"/>
          <w:szCs w:val="28"/>
          <w:lang w:val="uk-UA" w:eastAsia="ru-RU"/>
        </w:rPr>
        <w:t xml:space="preserve">Станом на 01.04.2026 року КП ТМР «Готель Тростянець» не має заборгованості з оплати праці та заборгованості по податках і зборах. </w:t>
      </w:r>
      <w:r w:rsidRPr="00824A58">
        <w:rPr>
          <w:rFonts w:ascii="Times New Roman" w:eastAsia="SimSun" w:hAnsi="Times New Roman" w:cs="Times New Roman"/>
          <w:color w:val="000000" w:themeColor="text1"/>
          <w:sz w:val="28"/>
          <w:szCs w:val="28"/>
          <w:lang w:val="uk-UA" w:eastAsia="ru-RU"/>
        </w:rPr>
        <w:t>Витрати на заробітну плату за січень- березень 2025 року склали 241,2 тис. грн., нарахування ЄСВ на заробітну плату склали – 53,1 тис. грн.</w:t>
      </w:r>
    </w:p>
    <w:p w14:paraId="1B38D022" w14:textId="35807D75" w:rsidR="00824A58" w:rsidRPr="00824A58" w:rsidRDefault="00824A58" w:rsidP="00824A58">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24A58">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val="uk-UA" w:eastAsia="ru-RU"/>
        </w:rPr>
        <w:t xml:space="preserve">  </w:t>
      </w:r>
      <w:r w:rsidRPr="00824A58">
        <w:rPr>
          <w:rFonts w:ascii="Times New Roman" w:eastAsia="Times New Roman" w:hAnsi="Times New Roman" w:cs="Times New Roman"/>
          <w:sz w:val="28"/>
          <w:szCs w:val="28"/>
          <w:lang w:val="uk-UA" w:eastAsia="ru-RU"/>
        </w:rPr>
        <w:t>Загальна дебіторська заборгованість станом на 01.04.2026 року складає 250,00 тис. грн., з них:</w:t>
      </w:r>
    </w:p>
    <w:p w14:paraId="6D9566FE" w14:textId="77777777" w:rsidR="00824A58" w:rsidRPr="00824A58" w:rsidRDefault="00824A58" w:rsidP="00824A58">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24A58">
        <w:rPr>
          <w:rFonts w:ascii="Times New Roman" w:eastAsia="Times New Roman" w:hAnsi="Times New Roman" w:cs="Times New Roman"/>
          <w:sz w:val="28"/>
          <w:szCs w:val="28"/>
          <w:lang w:val="uk-UA" w:eastAsia="ru-RU"/>
        </w:rPr>
        <w:t xml:space="preserve">   -  ДП  «Екосервіс» - 200,0 тис. грн.;</w:t>
      </w:r>
    </w:p>
    <w:p w14:paraId="179D096C" w14:textId="77777777" w:rsidR="00824A58" w:rsidRPr="00824A58" w:rsidRDefault="00824A58" w:rsidP="00824A58">
      <w:pPr>
        <w:tabs>
          <w:tab w:val="left" w:pos="709"/>
          <w:tab w:val="center" w:pos="4677"/>
        </w:tabs>
        <w:spacing w:after="0" w:line="240" w:lineRule="auto"/>
        <w:jc w:val="both"/>
        <w:outlineLvl w:val="0"/>
        <w:rPr>
          <w:rFonts w:ascii="Times New Roman" w:eastAsia="Times New Roman" w:hAnsi="Times New Roman" w:cs="Times New Roman"/>
          <w:sz w:val="28"/>
          <w:szCs w:val="28"/>
          <w:lang w:val="uk-UA" w:eastAsia="ru-RU"/>
        </w:rPr>
      </w:pPr>
      <w:r w:rsidRPr="00824A58">
        <w:rPr>
          <w:rFonts w:ascii="Times New Roman" w:eastAsia="Times New Roman" w:hAnsi="Times New Roman" w:cs="Times New Roman"/>
          <w:sz w:val="28"/>
          <w:szCs w:val="28"/>
          <w:lang w:val="uk-UA" w:eastAsia="ru-RU"/>
        </w:rPr>
        <w:t xml:space="preserve">   -   КП ТМР «Тростянецька комунальна аптека» - 50,0 тис. грн.</w:t>
      </w:r>
    </w:p>
    <w:p w14:paraId="73731120" w14:textId="77777777" w:rsidR="00824A58" w:rsidRPr="00824A58" w:rsidRDefault="00824A58" w:rsidP="00824A58">
      <w:pPr>
        <w:tabs>
          <w:tab w:val="center" w:pos="0"/>
          <w:tab w:val="left" w:pos="1134"/>
        </w:tabs>
        <w:spacing w:after="0" w:line="240" w:lineRule="auto"/>
        <w:ind w:left="142"/>
        <w:contextualSpacing/>
        <w:jc w:val="both"/>
        <w:rPr>
          <w:rFonts w:ascii="Times New Roman" w:eastAsia="Times New Roman" w:hAnsi="Times New Roman" w:cs="Times New Roman"/>
          <w:sz w:val="28"/>
          <w:szCs w:val="28"/>
          <w:lang w:val="uk-UA" w:eastAsia="ru-RU"/>
        </w:rPr>
      </w:pPr>
      <w:r w:rsidRPr="00824A58">
        <w:rPr>
          <w:rFonts w:ascii="Times New Roman" w:eastAsia="Times New Roman" w:hAnsi="Times New Roman" w:cs="Times New Roman"/>
          <w:sz w:val="28"/>
          <w:szCs w:val="28"/>
          <w:lang w:val="uk-UA" w:eastAsia="ru-RU"/>
        </w:rPr>
        <w:t xml:space="preserve">         За звітний період були виконані наступні роботи:</w:t>
      </w:r>
    </w:p>
    <w:p w14:paraId="2064EEF0" w14:textId="77777777" w:rsidR="00824A58" w:rsidRPr="00824A58" w:rsidRDefault="00824A58" w:rsidP="008C5EF5">
      <w:pPr>
        <w:numPr>
          <w:ilvl w:val="0"/>
          <w:numId w:val="39"/>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24A58">
        <w:rPr>
          <w:rFonts w:ascii="Times New Roman" w:eastAsia="SimSun" w:hAnsi="Times New Roman" w:cs="Times New Roman"/>
          <w:color w:val="000000"/>
          <w:sz w:val="28"/>
          <w:szCs w:val="28"/>
          <w:lang w:val="uk-UA" w:eastAsia="ru-RU"/>
        </w:rPr>
        <w:t>проведено поточний ремонт електромережі 1 поверху – 3,0 тис.  грн.;</w:t>
      </w:r>
    </w:p>
    <w:p w14:paraId="5B2F3FD5" w14:textId="77777777" w:rsidR="00824A58" w:rsidRPr="00824A58" w:rsidRDefault="00824A58" w:rsidP="008C5EF5">
      <w:pPr>
        <w:numPr>
          <w:ilvl w:val="0"/>
          <w:numId w:val="39"/>
        </w:numPr>
        <w:tabs>
          <w:tab w:val="center" w:pos="0"/>
          <w:tab w:val="left" w:pos="1134"/>
        </w:tabs>
        <w:spacing w:after="0" w:line="240" w:lineRule="auto"/>
        <w:contextualSpacing/>
        <w:jc w:val="both"/>
        <w:rPr>
          <w:rFonts w:ascii="Times New Roman" w:eastAsia="SimSun" w:hAnsi="Times New Roman" w:cs="Times New Roman"/>
          <w:color w:val="000000"/>
          <w:sz w:val="28"/>
          <w:szCs w:val="28"/>
          <w:lang w:val="uk-UA" w:eastAsia="ru-RU"/>
        </w:rPr>
      </w:pPr>
      <w:r w:rsidRPr="00824A58">
        <w:rPr>
          <w:rFonts w:ascii="Times New Roman" w:eastAsia="SimSun" w:hAnsi="Times New Roman" w:cs="Times New Roman"/>
          <w:color w:val="000000"/>
          <w:sz w:val="28"/>
          <w:szCs w:val="28"/>
          <w:lang w:val="uk-UA" w:eastAsia="ru-RU"/>
        </w:rPr>
        <w:t>проведено дрібні ремонтні роботи та закуплено матеріали  – 1,5 тис.</w:t>
      </w:r>
      <w:r w:rsidRPr="00824A58">
        <w:rPr>
          <w:rFonts w:ascii="Times New Roman" w:eastAsia="SimSun" w:hAnsi="Times New Roman" w:cs="Times New Roman"/>
          <w:color w:val="000000"/>
          <w:sz w:val="28"/>
          <w:szCs w:val="28"/>
          <w:lang w:val="ru-RU" w:eastAsia="ru-RU"/>
        </w:rPr>
        <w:t xml:space="preserve"> </w:t>
      </w:r>
      <w:r w:rsidRPr="00824A58">
        <w:rPr>
          <w:rFonts w:ascii="Times New Roman" w:eastAsia="SimSun" w:hAnsi="Times New Roman" w:cs="Times New Roman"/>
          <w:color w:val="000000"/>
          <w:sz w:val="28"/>
          <w:szCs w:val="28"/>
          <w:lang w:val="uk-UA" w:eastAsia="ru-RU"/>
        </w:rPr>
        <w:t>грн</w:t>
      </w:r>
      <w:r w:rsidRPr="00824A58">
        <w:rPr>
          <w:rFonts w:ascii="Times New Roman" w:eastAsia="SimSun" w:hAnsi="Times New Roman" w:cs="Times New Roman"/>
          <w:color w:val="000000"/>
          <w:sz w:val="28"/>
          <w:szCs w:val="28"/>
          <w:lang w:val="ru-RU" w:eastAsia="ru-RU"/>
        </w:rPr>
        <w:t>.</w:t>
      </w:r>
    </w:p>
    <w:p w14:paraId="3EB0B5A1" w14:textId="77777777" w:rsidR="00824A58" w:rsidRPr="00824A58" w:rsidRDefault="00824A58" w:rsidP="00824A58">
      <w:pPr>
        <w:tabs>
          <w:tab w:val="center" w:pos="0"/>
          <w:tab w:val="left" w:pos="1134"/>
        </w:tabs>
        <w:spacing w:after="0" w:line="240" w:lineRule="auto"/>
        <w:ind w:left="142"/>
        <w:jc w:val="both"/>
        <w:rPr>
          <w:rFonts w:ascii="Times New Roman" w:eastAsia="SimSun" w:hAnsi="Times New Roman" w:cs="Times New Roman"/>
          <w:sz w:val="28"/>
          <w:szCs w:val="28"/>
          <w:lang w:val="ru-RU" w:eastAsia="ru-RU"/>
        </w:rPr>
      </w:pPr>
      <w:r w:rsidRPr="00824A58">
        <w:rPr>
          <w:rFonts w:ascii="Times New Roman" w:eastAsia="SimSun" w:hAnsi="Times New Roman" w:cs="Times New Roman"/>
          <w:color w:val="FF0000"/>
          <w:sz w:val="28"/>
          <w:szCs w:val="28"/>
          <w:lang w:val="uk-UA" w:eastAsia="ru-RU"/>
        </w:rPr>
        <w:t xml:space="preserve">         </w:t>
      </w:r>
      <w:r w:rsidRPr="00824A58">
        <w:rPr>
          <w:rFonts w:ascii="Times New Roman" w:eastAsia="SimSun" w:hAnsi="Times New Roman" w:cs="Times New Roman"/>
          <w:sz w:val="28"/>
          <w:szCs w:val="28"/>
          <w:lang w:val="uk-UA" w:eastAsia="ru-RU"/>
        </w:rPr>
        <w:t>За 1 квартал 2026 року сонячною електростанцією згенеровано та використано 324,5 кВт (</w:t>
      </w:r>
      <w:r w:rsidRPr="00824A58">
        <w:rPr>
          <w:rFonts w:ascii="Times New Roman" w:hAnsi="Times New Roman" w:cs="Times New Roman"/>
          <w:bCs/>
          <w:color w:val="0A0A0A"/>
          <w:sz w:val="28"/>
          <w:szCs w:val="28"/>
          <w:shd w:val="clear" w:color="auto" w:fill="FFFFFF"/>
          <w:lang w:val="ru-RU"/>
        </w:rPr>
        <w:t>≈ 5,2 тис. грн.)</w:t>
      </w:r>
    </w:p>
    <w:p w14:paraId="4261D342" w14:textId="4B8F5A2A" w:rsidR="0026246F" w:rsidRDefault="006E47B8" w:rsidP="00824A58">
      <w:pPr>
        <w:spacing w:after="0" w:line="240" w:lineRule="auto"/>
        <w:jc w:val="both"/>
        <w:rPr>
          <w:rFonts w:ascii="Times New Roman" w:eastAsia="Times New Roman" w:hAnsi="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33152" behindDoc="0" locked="0" layoutInCell="1" allowOverlap="1" wp14:anchorId="5A04EB98" wp14:editId="37575260">
                <wp:simplePos x="0" y="0"/>
                <wp:positionH relativeFrom="column">
                  <wp:posOffset>-720090</wp:posOffset>
                </wp:positionH>
                <wp:positionV relativeFrom="paragraph">
                  <wp:posOffset>102870</wp:posOffset>
                </wp:positionV>
                <wp:extent cx="7566025" cy="495300"/>
                <wp:effectExtent l="0" t="0" r="15875" b="19050"/>
                <wp:wrapSquare wrapText="bothSides"/>
                <wp:docPr id="123"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495300"/>
                        </a:xfrm>
                        <a:prstGeom prst="rect">
                          <a:avLst/>
                        </a:prstGeom>
                        <a:solidFill>
                          <a:srgbClr val="7030A0"/>
                        </a:solidFill>
                        <a:ln w="9525">
                          <a:solidFill>
                            <a:srgbClr val="000000"/>
                          </a:solidFill>
                          <a:miter lim="800000"/>
                          <a:headEnd/>
                          <a:tailEnd/>
                        </a:ln>
                      </wps:spPr>
                      <wps:txbx>
                        <w:txbxContent>
                          <w:p w14:paraId="2BD441A2" w14:textId="77777777" w:rsidR="00F12D81" w:rsidRPr="00364639" w:rsidRDefault="00F12D81"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F12D81" w:rsidRPr="00364639" w:rsidRDefault="00F12D81"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F12D81" w:rsidRPr="007D3E29"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A04EB98" id="Надпись 123" o:spid="_x0000_s1056" type="#_x0000_t202" style="position:absolute;left:0;text-align:left;margin-left:-56.7pt;margin-top:8.1pt;width:595.75pt;height:39pt;z-index:251633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7o3SgIAAGIEAAAOAAAAZHJzL2Uyb0RvYy54bWysVM2O0zAQviPxDpbvbNK/7TZquipdFiEt&#10;P9LCA7iO01g4HmO7Tcpt77wC78CBAzdeoftGjJ22WxaJA6IHy5PxfPPNNzOdXra1IhthnQSd095Z&#10;SonQHAqpVzn98P762QUlzjNdMAVa5HQrHL2cPX0ybUwm+lCBKoQlCKJd1picVt6bLEkcr0TN3BkY&#10;odFZgq2ZR9OuksKyBtFrlfTT9DxpwBbGAhfO4derzklnEb8sBfdvy9IJT1ROkZuPp43nMpzJbMqy&#10;lWWmknxPg/0Di5pJjUmPUFfMM7K28g+oWnILDkp/xqFOoCwlF7EGrKaXPqrmtmJGxFpQHGeOMrn/&#10;B8vfbN5ZIgvsXX9AiWY1Nmn3dfdt9333c/fj/u7+Cwke1KkxLsPntwYDfPscWoyJNTtzA/yjIxoW&#10;FdMrMbcWmkqwAnn2QmRyEtrhuACybF5DgenY2kMEaktbBxFRFoLo2K/tsUei9YTjx/Ho/Dztjyjh&#10;6BtORoM0NjFh2SHaWOdfCqhJuOTU4gxEdLa5cT6wYdnhSUjmQMniWioVDbtaLpQlG4bzMk4H6fyA&#10;/tszpUmT08kIefwdIo2/qMGjTLX0OPhK1jm9OD5iWZDthS7iWHomVXdHykrvdQzSdSL6dtnG1g0i&#10;ySDyEootKmuhG3RcTLxUYD9T0uCQ59R9WjMrKFGvNHZn0hsOw1ZEYzga99Gwp57lqYdpjlA59ZR0&#10;14XvNmltrFxVmKmbBw1z7Ggpo9gPrPb8cZBjD/ZLFzbl1I6vHv4aZr8AAAD//wMAUEsDBBQABgAI&#10;AAAAIQBE75084QAAAAsBAAAPAAAAZHJzL2Rvd25yZXYueG1sTI9RS8MwFIXfBf9DuIJvW9Ja5qxN&#10;x1AEQQZzm/M1ba5tsbkpSbbWf2/2pI+X83HOd4vVZHp2Ruc7SxKSuQCGVFvdUSPhsH+ZLYH5oEir&#10;3hJK+EEPq/L6qlC5tiO943kXGhZLyOdKQhvCkHPu6xaN8nM7IMXsyzqjQjxdw7VTYyw3PU+FWHCj&#10;OooLrRrwqcX6e3cyEsbN0X5mYpO+ve6P9WH77NYfWEl5ezOtH4EFnMIfDBf9qA5ldKrsibRnvYRZ&#10;ktxlkY3JIgV2IcT9MgFWSXjIUuBlwf//UP4CAAD//wMAUEsBAi0AFAAGAAgAAAAhALaDOJL+AAAA&#10;4QEAABMAAAAAAAAAAAAAAAAAAAAAAFtDb250ZW50X1R5cGVzXS54bWxQSwECLQAUAAYACAAAACEA&#10;OP0h/9YAAACUAQAACwAAAAAAAAAAAAAAAAAvAQAAX3JlbHMvLnJlbHNQSwECLQAUAAYACAAAACEA&#10;L5+6N0oCAABiBAAADgAAAAAAAAAAAAAAAAAuAgAAZHJzL2Uyb0RvYy54bWxQSwECLQAUAAYACAAA&#10;ACEARO+dPOEAAAALAQAADwAAAAAAAAAAAAAAAACkBAAAZHJzL2Rvd25yZXYueG1sUEsFBgAAAAAE&#10;AAQA8wAAALIFAAAAAA==&#10;" fillcolor="#7030a0">
                <v:textbox>
                  <w:txbxContent>
                    <w:p w14:paraId="2BD441A2" w14:textId="77777777" w:rsidR="00F12D81" w:rsidRPr="00364639" w:rsidRDefault="00F12D81" w:rsidP="00177E9C">
                      <w:pPr>
                        <w:spacing w:after="0" w:line="240" w:lineRule="auto"/>
                        <w:jc w:val="center"/>
                        <w:rPr>
                          <w:rFonts w:ascii="Times New Roman" w:hAnsi="Times New Roman" w:cs="Times New Roman"/>
                          <w:b/>
                          <w:color w:val="FFFFFF"/>
                          <w:sz w:val="28"/>
                          <w:szCs w:val="28"/>
                          <w:lang w:val="uk-UA"/>
                        </w:rPr>
                      </w:pPr>
                      <w:r w:rsidRPr="00364639">
                        <w:rPr>
                          <w:rFonts w:ascii="Times New Roman" w:hAnsi="Times New Roman" w:cs="Times New Roman"/>
                          <w:b/>
                          <w:color w:val="FFFFFF"/>
                          <w:sz w:val="28"/>
                          <w:szCs w:val="28"/>
                          <w:lang w:val="uk-UA"/>
                        </w:rPr>
                        <w:t>КОМУНАЛЬНЕ ПІДПРИЄМСТВО ТРОСТЯНЕЦЬКОЇ МІСЬКОЇ РАДИ</w:t>
                      </w:r>
                    </w:p>
                    <w:p w14:paraId="08E6A258" w14:textId="77777777" w:rsidR="00F12D81" w:rsidRPr="00364639" w:rsidRDefault="00F12D81" w:rsidP="00177E9C">
                      <w:pPr>
                        <w:spacing w:after="0" w:line="240" w:lineRule="auto"/>
                        <w:jc w:val="center"/>
                        <w:rPr>
                          <w:rFonts w:ascii="Times New Roman" w:hAnsi="Times New Roman" w:cs="Times New Roman"/>
                          <w:b/>
                          <w:color w:val="FFFFFF"/>
                          <w:sz w:val="28"/>
                          <w:lang w:val="uk-UA"/>
                        </w:rPr>
                      </w:pPr>
                      <w:r w:rsidRPr="00364639">
                        <w:rPr>
                          <w:rFonts w:ascii="Times New Roman" w:hAnsi="Times New Roman" w:cs="Times New Roman"/>
                          <w:b/>
                          <w:color w:val="FFFFFF"/>
                          <w:sz w:val="28"/>
                          <w:szCs w:val="28"/>
                          <w:lang w:val="uk-UA"/>
                        </w:rPr>
                        <w:t>«ТРОСТЯНЕЦЬКИЙ РИНОК»</w:t>
                      </w:r>
                    </w:p>
                    <w:p w14:paraId="12EED02E" w14:textId="77777777" w:rsidR="00F12D81" w:rsidRPr="007D3E29" w:rsidRDefault="00F12D81" w:rsidP="00177E9C">
                      <w:pPr>
                        <w:pStyle w:val="21"/>
                        <w:spacing w:after="0" w:line="240" w:lineRule="auto"/>
                        <w:ind w:left="0"/>
                        <w:jc w:val="center"/>
                        <w:rPr>
                          <w:color w:val="FFFFFF"/>
                          <w:lang w:val="uk-UA"/>
                        </w:rPr>
                      </w:pPr>
                    </w:p>
                  </w:txbxContent>
                </v:textbox>
                <w10:wrap type="square"/>
              </v:shape>
            </w:pict>
          </mc:Fallback>
        </mc:AlternateContent>
      </w:r>
      <w:r w:rsidR="00206B9A" w:rsidRPr="00E90D9D">
        <w:rPr>
          <w:rFonts w:ascii="Times New Roman" w:eastAsia="Times New Roman" w:hAnsi="Times New Roman" w:cs="Times New Roman"/>
          <w:color w:val="000000"/>
          <w:sz w:val="28"/>
          <w:szCs w:val="28"/>
          <w:lang w:val="uk-UA" w:eastAsia="ru-RU"/>
        </w:rPr>
        <w:t xml:space="preserve"> </w:t>
      </w:r>
      <w:r w:rsidR="0082294E">
        <w:rPr>
          <w:rFonts w:ascii="Times New Roman" w:eastAsia="Times New Roman" w:hAnsi="Times New Roman"/>
          <w:sz w:val="28"/>
          <w:szCs w:val="24"/>
          <w:lang w:val="uk-UA" w:eastAsia="ru-RU"/>
        </w:rPr>
        <w:t xml:space="preserve">        </w:t>
      </w:r>
      <w:r w:rsidR="00A75C12">
        <w:rPr>
          <w:rFonts w:ascii="Times New Roman" w:eastAsia="Times New Roman" w:hAnsi="Times New Roman"/>
          <w:sz w:val="28"/>
          <w:szCs w:val="28"/>
          <w:lang w:val="uk-UA" w:eastAsia="ru-RU"/>
        </w:rPr>
        <w:t xml:space="preserve">  </w:t>
      </w:r>
      <w:r w:rsidR="00E1461E">
        <w:rPr>
          <w:rFonts w:ascii="Times New Roman" w:eastAsia="Times New Roman" w:hAnsi="Times New Roman"/>
          <w:sz w:val="28"/>
          <w:szCs w:val="28"/>
          <w:lang w:val="uk-UA" w:eastAsia="ru-RU"/>
        </w:rPr>
        <w:t xml:space="preserve"> </w:t>
      </w:r>
      <w:r w:rsidR="0026246F" w:rsidRPr="003547EB">
        <w:rPr>
          <w:rFonts w:ascii="Times New Roman" w:eastAsia="Times New Roman" w:hAnsi="Times New Roman"/>
          <w:sz w:val="28"/>
          <w:szCs w:val="28"/>
          <w:lang w:val="uk-UA" w:eastAsia="ru-RU"/>
        </w:rPr>
        <w:t xml:space="preserve">КП Тростянецької міської ради «Тростянецький ринок» займається здачею в оренду й експлуатацією власного чи орендованого нерухомого майна. </w:t>
      </w:r>
    </w:p>
    <w:p w14:paraId="3DF27321" w14:textId="77777777" w:rsidR="0026246F" w:rsidRPr="008D396A" w:rsidRDefault="0026246F" w:rsidP="0026246F">
      <w:pPr>
        <w:spacing w:after="0" w:line="240" w:lineRule="auto"/>
        <w:ind w:firstLine="708"/>
        <w:jc w:val="both"/>
        <w:rPr>
          <w:rFonts w:ascii="Times New Roman" w:eastAsia="Times New Roman" w:hAnsi="Times New Roman"/>
          <w:sz w:val="28"/>
          <w:szCs w:val="28"/>
          <w:lang w:val="uk-UA" w:eastAsia="ru-RU"/>
        </w:rPr>
      </w:pPr>
      <w:r w:rsidRPr="008D396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sidRPr="00D76572">
        <w:rPr>
          <w:rFonts w:ascii="Times New Roman" w:eastAsia="Times New Roman" w:hAnsi="Times New Roman"/>
          <w:sz w:val="28"/>
          <w:szCs w:val="24"/>
          <w:lang w:val="ru-RU" w:eastAsia="ru-RU"/>
        </w:rPr>
        <w:t>6</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підприємство отримало дохід від надання послуг в сумі </w:t>
      </w:r>
      <w:r>
        <w:rPr>
          <w:rFonts w:ascii="Times New Roman" w:eastAsia="Times New Roman" w:hAnsi="Times New Roman"/>
          <w:sz w:val="28"/>
          <w:szCs w:val="24"/>
          <w:lang w:val="ru-RU" w:eastAsia="ru-RU"/>
        </w:rPr>
        <w:t>288,</w:t>
      </w:r>
      <w:r w:rsidRPr="00D76572">
        <w:rPr>
          <w:rFonts w:ascii="Times New Roman" w:eastAsia="Times New Roman" w:hAnsi="Times New Roman"/>
          <w:sz w:val="28"/>
          <w:szCs w:val="24"/>
          <w:lang w:val="ru-RU" w:eastAsia="ru-RU"/>
        </w:rPr>
        <w:t>2</w:t>
      </w:r>
      <w:r w:rsidRPr="008D396A">
        <w:rPr>
          <w:rFonts w:ascii="Times New Roman" w:eastAsia="Times New Roman" w:hAnsi="Times New Roman"/>
          <w:sz w:val="28"/>
          <w:szCs w:val="24"/>
          <w:lang w:val="uk-UA" w:eastAsia="ru-RU"/>
        </w:rPr>
        <w:t xml:space="preserve"> тис. грн., а саме: </w:t>
      </w:r>
    </w:p>
    <w:p w14:paraId="19377EE6" w14:textId="77777777" w:rsidR="0026246F" w:rsidRPr="008D396A" w:rsidRDefault="0026246F" w:rsidP="0026246F">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з основного виду діяльності в сумі </w:t>
      </w:r>
      <w:r>
        <w:rPr>
          <w:rFonts w:ascii="Times New Roman" w:eastAsia="SimSun" w:hAnsi="Times New Roman"/>
          <w:sz w:val="28"/>
          <w:szCs w:val="24"/>
          <w:lang w:val="ru-RU" w:eastAsia="ru-RU"/>
        </w:rPr>
        <w:t>270,</w:t>
      </w:r>
      <w:r w:rsidRPr="00D76572">
        <w:rPr>
          <w:rFonts w:ascii="Times New Roman" w:eastAsia="SimSun" w:hAnsi="Times New Roman"/>
          <w:sz w:val="28"/>
          <w:szCs w:val="24"/>
          <w:lang w:val="ru-RU" w:eastAsia="ru-RU"/>
        </w:rPr>
        <w:t>4</w:t>
      </w:r>
      <w:r w:rsidRPr="008D396A">
        <w:rPr>
          <w:rFonts w:ascii="Times New Roman" w:eastAsia="SimSun" w:hAnsi="Times New Roman"/>
          <w:sz w:val="28"/>
          <w:szCs w:val="24"/>
          <w:lang w:val="uk-UA" w:eastAsia="ru-RU"/>
        </w:rPr>
        <w:t xml:space="preserve"> тис. грн.;</w:t>
      </w:r>
    </w:p>
    <w:p w14:paraId="010C0318" w14:textId="77777777" w:rsidR="0026246F" w:rsidRPr="008D396A" w:rsidRDefault="0026246F" w:rsidP="0026246F">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 від відшкодування витрат за електроенергію в сумі – </w:t>
      </w:r>
      <w:r>
        <w:rPr>
          <w:rFonts w:ascii="Times New Roman" w:eastAsia="SimSun" w:hAnsi="Times New Roman"/>
          <w:sz w:val="28"/>
          <w:szCs w:val="24"/>
          <w:lang w:val="uk-UA" w:eastAsia="ru-RU"/>
        </w:rPr>
        <w:t>17,8</w:t>
      </w:r>
      <w:r w:rsidRPr="008D396A">
        <w:rPr>
          <w:rFonts w:ascii="Times New Roman" w:eastAsia="SimSun" w:hAnsi="Times New Roman"/>
          <w:sz w:val="28"/>
          <w:szCs w:val="24"/>
          <w:lang w:val="uk-UA" w:eastAsia="ru-RU"/>
        </w:rPr>
        <w:t xml:space="preserve"> тис. грн.</w:t>
      </w:r>
    </w:p>
    <w:p w14:paraId="44DF5269" w14:textId="77777777" w:rsidR="0026246F" w:rsidRPr="008D396A" w:rsidRDefault="0026246F" w:rsidP="0026246F">
      <w:pPr>
        <w:spacing w:after="0" w:line="240" w:lineRule="auto"/>
        <w:ind w:firstLine="708"/>
        <w:jc w:val="both"/>
        <w:rPr>
          <w:rFonts w:ascii="Times New Roman" w:eastAsia="SimSun" w:hAnsi="Times New Roman"/>
          <w:sz w:val="28"/>
          <w:szCs w:val="24"/>
          <w:lang w:val="uk-UA" w:eastAsia="ru-RU"/>
        </w:rPr>
      </w:pPr>
      <w:r w:rsidRPr="008D396A">
        <w:rPr>
          <w:rFonts w:ascii="Times New Roman" w:eastAsia="SimSun" w:hAnsi="Times New Roman"/>
          <w:sz w:val="28"/>
          <w:szCs w:val="24"/>
          <w:lang w:val="uk-UA" w:eastAsia="ru-RU"/>
        </w:rPr>
        <w:t xml:space="preserve">Витрати підприємства за </w:t>
      </w:r>
      <w:r>
        <w:rPr>
          <w:rFonts w:ascii="Times New Roman" w:eastAsia="SimSu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6</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склали </w:t>
      </w:r>
      <w:r>
        <w:rPr>
          <w:rFonts w:ascii="Times New Roman" w:eastAsia="SimSun" w:hAnsi="Times New Roman"/>
          <w:sz w:val="28"/>
          <w:szCs w:val="24"/>
          <w:lang w:val="uk-UA" w:eastAsia="ru-RU"/>
        </w:rPr>
        <w:t xml:space="preserve">284,5 </w:t>
      </w:r>
      <w:r w:rsidRPr="008D396A">
        <w:rPr>
          <w:rFonts w:ascii="Times New Roman" w:eastAsia="SimSun" w:hAnsi="Times New Roman"/>
          <w:sz w:val="28"/>
          <w:szCs w:val="24"/>
          <w:lang w:val="uk-UA" w:eastAsia="ru-RU"/>
        </w:rPr>
        <w:t xml:space="preserve">тис. грн. </w:t>
      </w:r>
    </w:p>
    <w:p w14:paraId="466963CE" w14:textId="77777777" w:rsidR="0026246F" w:rsidRPr="008D396A" w:rsidRDefault="0026246F" w:rsidP="0026246F">
      <w:pPr>
        <w:spacing w:after="0" w:line="240" w:lineRule="auto"/>
        <w:ind w:firstLine="708"/>
        <w:jc w:val="both"/>
        <w:rPr>
          <w:rFonts w:ascii="Times New Roman" w:eastAsia="SimSun" w:hAnsi="Times New Roman"/>
          <w:sz w:val="28"/>
          <w:szCs w:val="24"/>
          <w:lang w:val="ru-RU" w:eastAsia="ru-RU"/>
        </w:rPr>
      </w:pPr>
      <w:r w:rsidRPr="008D396A">
        <w:rPr>
          <w:rFonts w:ascii="Times New Roman" w:eastAsia="SimSun" w:hAnsi="Times New Roman"/>
          <w:sz w:val="28"/>
          <w:szCs w:val="24"/>
          <w:lang w:val="uk-UA" w:eastAsia="ru-RU"/>
        </w:rPr>
        <w:t xml:space="preserve">По результатам роботи за </w:t>
      </w:r>
      <w:r>
        <w:rPr>
          <w:rFonts w:ascii="Times New Roman" w:eastAsia="SimSun" w:hAnsi="Times New Roman"/>
          <w:sz w:val="28"/>
          <w:szCs w:val="24"/>
          <w:lang w:val="uk-UA" w:eastAsia="ru-RU"/>
        </w:rPr>
        <w:t xml:space="preserve">1 квартал </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6</w:t>
      </w:r>
      <w:r w:rsidRPr="008D396A">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 xml:space="preserve"> ро</w:t>
      </w:r>
      <w:r w:rsidRPr="008D396A">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8D396A">
        <w:rPr>
          <w:rFonts w:ascii="Times New Roman" w:eastAsia="SimSun" w:hAnsi="Times New Roman"/>
          <w:sz w:val="28"/>
          <w:szCs w:val="24"/>
          <w:lang w:val="uk-UA" w:eastAsia="ru-RU"/>
        </w:rPr>
        <w:t xml:space="preserve">  підприємство отримало  </w:t>
      </w:r>
      <w:r>
        <w:rPr>
          <w:rFonts w:ascii="Times New Roman" w:eastAsia="SimSun" w:hAnsi="Times New Roman"/>
          <w:sz w:val="28"/>
          <w:szCs w:val="24"/>
          <w:lang w:val="uk-UA" w:eastAsia="ru-RU"/>
        </w:rPr>
        <w:t>прибу</w:t>
      </w:r>
      <w:r w:rsidRPr="008D396A">
        <w:rPr>
          <w:rFonts w:ascii="Times New Roman" w:eastAsia="SimSun" w:hAnsi="Times New Roman"/>
          <w:sz w:val="28"/>
          <w:szCs w:val="24"/>
          <w:lang w:val="uk-UA" w:eastAsia="ru-RU"/>
        </w:rPr>
        <w:t xml:space="preserve">ток у сумі </w:t>
      </w:r>
      <w:r>
        <w:rPr>
          <w:rFonts w:ascii="Times New Roman" w:eastAsia="SimSun" w:hAnsi="Times New Roman"/>
          <w:sz w:val="28"/>
          <w:szCs w:val="24"/>
          <w:lang w:val="uk-UA" w:eastAsia="ru-RU"/>
        </w:rPr>
        <w:t>3,7</w:t>
      </w:r>
      <w:r w:rsidRPr="008D396A">
        <w:rPr>
          <w:rFonts w:ascii="Times New Roman" w:eastAsia="SimSun" w:hAnsi="Times New Roman"/>
          <w:sz w:val="28"/>
          <w:szCs w:val="24"/>
          <w:lang w:val="uk-UA" w:eastAsia="ru-RU"/>
        </w:rPr>
        <w:t xml:space="preserve"> тис. гр</w:t>
      </w:r>
      <w:r>
        <w:rPr>
          <w:rFonts w:ascii="Times New Roman" w:eastAsia="SimSun" w:hAnsi="Times New Roman"/>
          <w:sz w:val="28"/>
          <w:szCs w:val="24"/>
          <w:lang w:val="uk-UA" w:eastAsia="ru-RU"/>
        </w:rPr>
        <w:t>ивень</w:t>
      </w:r>
      <w:r w:rsidRPr="008D396A">
        <w:rPr>
          <w:rFonts w:ascii="Times New Roman" w:eastAsia="SimSun" w:hAnsi="Times New Roman"/>
          <w:sz w:val="28"/>
          <w:szCs w:val="24"/>
          <w:lang w:val="ru-RU" w:eastAsia="ru-RU"/>
        </w:rPr>
        <w:t>.</w:t>
      </w:r>
    </w:p>
    <w:p w14:paraId="5426BD16" w14:textId="51F30D21" w:rsidR="0026246F" w:rsidRDefault="0026246F" w:rsidP="0026246F">
      <w:pPr>
        <w:spacing w:after="0" w:line="240" w:lineRule="auto"/>
        <w:ind w:firstLine="708"/>
        <w:jc w:val="both"/>
        <w:rPr>
          <w:rFonts w:ascii="Times New Roman" w:eastAsia="Times New Roman" w:hAnsi="Times New Roman"/>
          <w:color w:val="FF0000"/>
          <w:sz w:val="28"/>
          <w:szCs w:val="24"/>
          <w:lang w:val="uk-UA" w:eastAsia="ru-RU"/>
        </w:rPr>
      </w:pPr>
      <w:r w:rsidRPr="008D396A">
        <w:rPr>
          <w:rFonts w:ascii="Times New Roman" w:eastAsia="Times New Roman" w:hAnsi="Times New Roman"/>
          <w:sz w:val="28"/>
          <w:szCs w:val="24"/>
          <w:lang w:val="uk-UA" w:eastAsia="ru-RU"/>
        </w:rPr>
        <w:t xml:space="preserve"> Станом на 01.0</w:t>
      </w:r>
      <w:r>
        <w:rPr>
          <w:rFonts w:ascii="Times New Roman" w:eastAsia="Times New Roman" w:hAnsi="Times New Roman"/>
          <w:sz w:val="28"/>
          <w:szCs w:val="24"/>
          <w:lang w:val="uk-UA" w:eastAsia="ru-RU"/>
        </w:rPr>
        <w:t>4</w:t>
      </w:r>
      <w:r w:rsidRPr="008D396A">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6</w:t>
      </w:r>
      <w:r w:rsidRPr="008D396A">
        <w:rPr>
          <w:rFonts w:ascii="Times New Roman" w:eastAsia="Times New Roman" w:hAnsi="Times New Roman"/>
          <w:sz w:val="28"/>
          <w:szCs w:val="24"/>
          <w:lang w:val="uk-UA" w:eastAsia="ru-RU"/>
        </w:rPr>
        <w:t xml:space="preserve"> року </w:t>
      </w:r>
      <w:r>
        <w:rPr>
          <w:rFonts w:ascii="Times New Roman" w:eastAsia="Times New Roman" w:hAnsi="Times New Roman"/>
          <w:sz w:val="28"/>
          <w:szCs w:val="24"/>
          <w:lang w:val="uk-UA" w:eastAsia="ru-RU"/>
        </w:rPr>
        <w:t xml:space="preserve">кредиторська </w:t>
      </w:r>
      <w:r w:rsidRPr="008D396A">
        <w:rPr>
          <w:rFonts w:ascii="Times New Roman" w:eastAsia="Times New Roman" w:hAnsi="Times New Roman"/>
          <w:sz w:val="28"/>
          <w:szCs w:val="24"/>
          <w:lang w:val="uk-UA" w:eastAsia="ru-RU"/>
        </w:rPr>
        <w:t xml:space="preserve">заборгованість з оплати праці та податках </w:t>
      </w:r>
      <w:r>
        <w:rPr>
          <w:rFonts w:ascii="Times New Roman" w:eastAsia="Times New Roman" w:hAnsi="Times New Roman"/>
          <w:sz w:val="28"/>
          <w:szCs w:val="24"/>
          <w:lang w:val="uk-UA" w:eastAsia="ru-RU"/>
        </w:rPr>
        <w:t xml:space="preserve"> відсутня</w:t>
      </w:r>
      <w:r w:rsidRPr="008D396A">
        <w:rPr>
          <w:rFonts w:ascii="Times New Roman" w:eastAsia="Times New Roman" w:hAnsi="Times New Roman"/>
          <w:sz w:val="28"/>
          <w:szCs w:val="24"/>
          <w:lang w:val="uk-UA" w:eastAsia="ru-RU"/>
        </w:rPr>
        <w:t xml:space="preserve">. Дебіторська  заборгованість за товари, роботи складає  </w:t>
      </w:r>
      <w:r>
        <w:rPr>
          <w:rFonts w:ascii="Times New Roman" w:eastAsia="Times New Roman" w:hAnsi="Times New Roman"/>
          <w:sz w:val="28"/>
          <w:szCs w:val="24"/>
          <w:lang w:val="uk-UA" w:eastAsia="ru-RU"/>
        </w:rPr>
        <w:t>85,6</w:t>
      </w:r>
      <w:r w:rsidRPr="008D396A">
        <w:rPr>
          <w:rFonts w:ascii="Times New Roman" w:eastAsia="Times New Roman" w:hAnsi="Times New Roman"/>
          <w:sz w:val="28"/>
          <w:szCs w:val="24"/>
          <w:lang w:val="uk-UA" w:eastAsia="ru-RU"/>
        </w:rPr>
        <w:t xml:space="preserve">  тис. грн. На підприємстві працює 4,</w:t>
      </w:r>
      <w:r>
        <w:rPr>
          <w:rFonts w:ascii="Times New Roman" w:eastAsia="Times New Roman" w:hAnsi="Times New Roman"/>
          <w:sz w:val="28"/>
          <w:szCs w:val="24"/>
          <w:lang w:val="uk-UA" w:eastAsia="ru-RU"/>
        </w:rPr>
        <w:t>5</w:t>
      </w:r>
      <w:r w:rsidRPr="008D396A">
        <w:rPr>
          <w:rFonts w:ascii="Times New Roman" w:eastAsia="Times New Roman" w:hAnsi="Times New Roman"/>
          <w:sz w:val="28"/>
          <w:szCs w:val="24"/>
          <w:lang w:val="uk-UA" w:eastAsia="ru-RU"/>
        </w:rPr>
        <w:t xml:space="preserve"> осіб, середньомісячна заробітна плата за </w:t>
      </w:r>
      <w:r>
        <w:rPr>
          <w:rFonts w:ascii="Times New Roman" w:eastAsia="Times New Roman" w:hAnsi="Times New Roman"/>
          <w:sz w:val="28"/>
          <w:szCs w:val="24"/>
          <w:lang w:val="uk-UA" w:eastAsia="ru-RU"/>
        </w:rPr>
        <w:t xml:space="preserve"> 1 квартал </w:t>
      </w:r>
      <w:r w:rsidRPr="008D396A">
        <w:rPr>
          <w:rFonts w:ascii="Times New Roman" w:eastAsia="Times New Roman" w:hAnsi="Times New Roman"/>
          <w:sz w:val="28"/>
          <w:szCs w:val="24"/>
          <w:lang w:val="uk-UA" w:eastAsia="ru-RU"/>
        </w:rPr>
        <w:t xml:space="preserve"> 202</w:t>
      </w:r>
      <w:r>
        <w:rPr>
          <w:rFonts w:ascii="Times New Roman" w:eastAsia="Times New Roman" w:hAnsi="Times New Roman"/>
          <w:sz w:val="28"/>
          <w:szCs w:val="24"/>
          <w:lang w:val="uk-UA" w:eastAsia="ru-RU"/>
        </w:rPr>
        <w:t>6</w:t>
      </w:r>
      <w:r w:rsidRPr="008D396A">
        <w:rPr>
          <w:rFonts w:ascii="Times New Roman" w:eastAsia="Times New Roman" w:hAnsi="Times New Roman"/>
          <w:sz w:val="28"/>
          <w:szCs w:val="24"/>
          <w:lang w:val="uk-UA" w:eastAsia="ru-RU"/>
        </w:rPr>
        <w:t xml:space="preserve">  р</w:t>
      </w:r>
      <w:r>
        <w:rPr>
          <w:rFonts w:ascii="Times New Roman" w:eastAsia="Times New Roman" w:hAnsi="Times New Roman"/>
          <w:sz w:val="28"/>
          <w:szCs w:val="24"/>
          <w:lang w:val="uk-UA" w:eastAsia="ru-RU"/>
        </w:rPr>
        <w:t>оку</w:t>
      </w:r>
      <w:r w:rsidRPr="008D396A">
        <w:rPr>
          <w:rFonts w:ascii="Times New Roman" w:eastAsia="Times New Roman" w:hAnsi="Times New Roman"/>
          <w:sz w:val="28"/>
          <w:szCs w:val="24"/>
          <w:lang w:val="uk-UA" w:eastAsia="ru-RU"/>
        </w:rPr>
        <w:t xml:space="preserve"> склала  </w:t>
      </w:r>
      <w:r>
        <w:rPr>
          <w:rFonts w:ascii="Times New Roman" w:eastAsia="Times New Roman" w:hAnsi="Times New Roman"/>
          <w:sz w:val="28"/>
          <w:szCs w:val="24"/>
          <w:lang w:val="uk-UA" w:eastAsia="ru-RU"/>
        </w:rPr>
        <w:t xml:space="preserve">11 155,61 </w:t>
      </w:r>
      <w:r w:rsidRPr="008D396A">
        <w:rPr>
          <w:rFonts w:ascii="Times New Roman" w:eastAsia="Times New Roman" w:hAnsi="Times New Roman"/>
          <w:sz w:val="28"/>
          <w:szCs w:val="24"/>
          <w:lang w:val="uk-UA" w:eastAsia="ru-RU"/>
        </w:rPr>
        <w:t>грн</w:t>
      </w:r>
      <w:r>
        <w:rPr>
          <w:rFonts w:ascii="Times New Roman" w:eastAsia="Times New Roman" w:hAnsi="Times New Roman"/>
          <w:sz w:val="28"/>
          <w:szCs w:val="24"/>
          <w:lang w:val="uk-UA" w:eastAsia="ru-RU"/>
        </w:rPr>
        <w:t>.</w:t>
      </w:r>
      <w:r w:rsidRPr="003105AB">
        <w:rPr>
          <w:rFonts w:ascii="Times New Roman" w:eastAsia="Times New Roman" w:hAnsi="Times New Roman"/>
          <w:color w:val="FF0000"/>
          <w:sz w:val="28"/>
          <w:szCs w:val="24"/>
          <w:lang w:val="uk-UA" w:eastAsia="ru-RU"/>
        </w:rPr>
        <w:t xml:space="preserve"> </w:t>
      </w:r>
    </w:p>
    <w:p w14:paraId="744B9BFA" w14:textId="77777777" w:rsidR="00B0411A" w:rsidRDefault="00B0411A" w:rsidP="0026246F">
      <w:pPr>
        <w:spacing w:after="0" w:line="240" w:lineRule="auto"/>
        <w:ind w:firstLine="708"/>
        <w:jc w:val="both"/>
        <w:rPr>
          <w:rFonts w:ascii="Times New Roman" w:eastAsia="Times New Roman" w:hAnsi="Times New Roman"/>
          <w:color w:val="FF0000"/>
          <w:sz w:val="28"/>
          <w:szCs w:val="24"/>
          <w:lang w:val="uk-UA" w:eastAsia="ru-RU"/>
        </w:rPr>
      </w:pPr>
    </w:p>
    <w:p w14:paraId="232FE441" w14:textId="77777777" w:rsidR="0026246F" w:rsidRPr="008803B4" w:rsidRDefault="0026246F" w:rsidP="0026246F">
      <w:pPr>
        <w:spacing w:after="0" w:line="240" w:lineRule="auto"/>
        <w:ind w:firstLine="708"/>
        <w:jc w:val="center"/>
        <w:rPr>
          <w:rFonts w:ascii="Times New Roman" w:eastAsia="Times New Roman" w:hAnsi="Times New Roman"/>
          <w:sz w:val="28"/>
          <w:szCs w:val="24"/>
          <w:lang w:val="uk-UA" w:eastAsia="ru-RU"/>
        </w:rPr>
      </w:pPr>
      <w:r w:rsidRPr="008803B4">
        <w:rPr>
          <w:rFonts w:ascii="Times New Roman" w:eastAsia="Times New Roman" w:hAnsi="Times New Roman"/>
          <w:b/>
          <w:bCs/>
          <w:sz w:val="28"/>
          <w:szCs w:val="28"/>
          <w:lang w:val="ru-RU"/>
        </w:rPr>
        <w:t xml:space="preserve">Надходження </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коштів  від  послуг,</w:t>
      </w:r>
      <w:r w:rsidRPr="008803B4">
        <w:rPr>
          <w:rFonts w:ascii="Times New Roman" w:eastAsia="Times New Roman" w:hAnsi="Times New Roman"/>
          <w:b/>
          <w:bCs/>
          <w:sz w:val="28"/>
          <w:szCs w:val="28"/>
          <w:lang w:val="uk-UA"/>
        </w:rPr>
        <w:t xml:space="preserve"> </w:t>
      </w:r>
      <w:r w:rsidRPr="008803B4">
        <w:rPr>
          <w:rFonts w:ascii="Times New Roman" w:eastAsia="Times New Roman" w:hAnsi="Times New Roman"/>
          <w:b/>
          <w:bCs/>
          <w:sz w:val="28"/>
          <w:szCs w:val="28"/>
          <w:lang w:val="ru-RU"/>
        </w:rPr>
        <w:t>які надаються</w:t>
      </w:r>
    </w:p>
    <w:p w14:paraId="7F544430" w14:textId="77777777" w:rsidR="0026246F" w:rsidRDefault="0026246F" w:rsidP="0026246F">
      <w:pPr>
        <w:spacing w:after="0" w:line="240" w:lineRule="auto"/>
        <w:jc w:val="center"/>
        <w:rPr>
          <w:rFonts w:ascii="Times New Roman" w:eastAsia="Times New Roman" w:hAnsi="Times New Roman"/>
          <w:b/>
          <w:bCs/>
          <w:sz w:val="28"/>
          <w:szCs w:val="28"/>
          <w:lang w:val="ru-RU"/>
        </w:rPr>
      </w:pPr>
      <w:r w:rsidRPr="008803B4">
        <w:rPr>
          <w:rFonts w:ascii="Times New Roman" w:eastAsia="Times New Roman" w:hAnsi="Times New Roman"/>
          <w:b/>
          <w:bCs/>
          <w:sz w:val="28"/>
          <w:szCs w:val="28"/>
          <w:lang w:val="ru-RU"/>
        </w:rPr>
        <w:t>КП ТМР «Тростянецький ринок» за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5</w:t>
      </w:r>
      <w:r w:rsidRPr="008803B4">
        <w:rPr>
          <w:rFonts w:ascii="Times New Roman" w:eastAsia="Times New Roman" w:hAnsi="Times New Roman"/>
          <w:b/>
          <w:bCs/>
          <w:sz w:val="28"/>
          <w:szCs w:val="28"/>
          <w:lang w:val="ru-RU"/>
        </w:rPr>
        <w:t xml:space="preserve"> - 20</w:t>
      </w:r>
      <w:r w:rsidRPr="008803B4">
        <w:rPr>
          <w:rFonts w:ascii="Times New Roman" w:eastAsia="Times New Roman" w:hAnsi="Times New Roman"/>
          <w:b/>
          <w:bCs/>
          <w:sz w:val="28"/>
          <w:szCs w:val="28"/>
          <w:lang w:val="uk-UA"/>
        </w:rPr>
        <w:t>2</w:t>
      </w:r>
      <w:r>
        <w:rPr>
          <w:rFonts w:ascii="Times New Roman" w:eastAsia="Times New Roman" w:hAnsi="Times New Roman"/>
          <w:b/>
          <w:bCs/>
          <w:sz w:val="28"/>
          <w:szCs w:val="28"/>
          <w:lang w:val="uk-UA"/>
        </w:rPr>
        <w:t>6</w:t>
      </w:r>
      <w:r w:rsidRPr="008803B4">
        <w:rPr>
          <w:rFonts w:ascii="Times New Roman" w:eastAsia="Times New Roman" w:hAnsi="Times New Roman"/>
          <w:b/>
          <w:bCs/>
          <w:sz w:val="28"/>
          <w:szCs w:val="28"/>
          <w:lang w:val="ru-RU"/>
        </w:rPr>
        <w:t xml:space="preserve"> р.р.</w:t>
      </w:r>
    </w:p>
    <w:p w14:paraId="0B2EECFD" w14:textId="63AF83A1" w:rsidR="0026246F" w:rsidRPr="003105AB" w:rsidRDefault="0026246F" w:rsidP="0026246F">
      <w:pPr>
        <w:spacing w:after="0" w:line="240" w:lineRule="auto"/>
        <w:ind w:firstLine="142"/>
        <w:jc w:val="both"/>
        <w:rPr>
          <w:rFonts w:ascii="Times New Roman" w:eastAsia="Times New Roman" w:hAnsi="Times New Roman"/>
          <w:color w:val="FF0000"/>
          <w:sz w:val="28"/>
          <w:szCs w:val="24"/>
          <w:lang w:val="uk-UA" w:eastAsia="ru-RU"/>
        </w:rPr>
      </w:pPr>
      <w:r>
        <w:rPr>
          <w:noProof/>
          <w:lang w:val="ru-RU" w:eastAsia="ru-RU"/>
        </w:rPr>
        <w:drawing>
          <wp:inline distT="0" distB="0" distL="0" distR="0" wp14:anchorId="5F599CCA" wp14:editId="2BFFF33C">
            <wp:extent cx="6646545" cy="2597499"/>
            <wp:effectExtent l="0" t="0" r="1905" b="12700"/>
            <wp:docPr id="4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49CD5D92" w14:textId="5381CEF2" w:rsidR="0026246F" w:rsidRDefault="006E47B8" w:rsidP="0026246F">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cs="Times New Roman"/>
          <w:noProof/>
          <w:sz w:val="24"/>
          <w:szCs w:val="24"/>
          <w:lang w:val="ru-RU" w:eastAsia="ru-RU"/>
        </w:rPr>
        <mc:AlternateContent>
          <mc:Choice Requires="wps">
            <w:drawing>
              <wp:anchor distT="45720" distB="45720" distL="114300" distR="114300" simplePos="0" relativeHeight="251656704" behindDoc="0" locked="0" layoutInCell="1" allowOverlap="1" wp14:anchorId="5C30093B" wp14:editId="15230DC8">
                <wp:simplePos x="0" y="0"/>
                <wp:positionH relativeFrom="column">
                  <wp:posOffset>-720090</wp:posOffset>
                </wp:positionH>
                <wp:positionV relativeFrom="paragraph">
                  <wp:posOffset>93345</wp:posOffset>
                </wp:positionV>
                <wp:extent cx="7499350" cy="556895"/>
                <wp:effectExtent l="0" t="0" r="25400" b="14605"/>
                <wp:wrapSquare wrapText="bothSides"/>
                <wp:docPr id="40"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99350" cy="556895"/>
                        </a:xfrm>
                        <a:prstGeom prst="rect">
                          <a:avLst/>
                        </a:prstGeom>
                        <a:solidFill>
                          <a:srgbClr val="7030A0"/>
                        </a:solidFill>
                        <a:ln w="9525">
                          <a:solidFill>
                            <a:srgbClr val="000000"/>
                          </a:solidFill>
                          <a:miter lim="800000"/>
                          <a:headEnd/>
                          <a:tailEnd/>
                        </a:ln>
                      </wps:spPr>
                      <wps:txbx>
                        <w:txbxContent>
                          <w:p w14:paraId="4B776C99" w14:textId="77777777" w:rsidR="00F12D81" w:rsidRPr="00364639" w:rsidRDefault="00F12D81"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F12D81" w:rsidRPr="005A0C22" w:rsidRDefault="00F12D81" w:rsidP="00AD3D56">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C30093B" id="Надпись 18" o:spid="_x0000_s1057" type="#_x0000_t202" style="position:absolute;left:0;text-align:left;margin-left:-56.7pt;margin-top:7.35pt;width:590.5pt;height:43.85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0BeTAIAAGAEAAAOAAAAZHJzL2Uyb0RvYy54bWysVEtu2zAQ3RfoHQjuG8kfJbZgOXCdpiiQ&#10;foC0B6ApyiJKcViStpTusu8VeocuuuiuV3Bu1CHlOE6LbopqQXA4wzdv3gw1O+8aRbbCOgm6oIOT&#10;lBKhOZRSrwv64f3lswklzjNdMgVaFPRGOHo+f/pk1ppcDKEGVQpLEES7vDUFrb03eZI4XouGuRMw&#10;QqOzAtswj6ZdJ6VlLaI3Khmm6WnSgi2NBS6cw9OL3knnEb+qBPdvq8oJT1RBkZuPq43rKqzJfMby&#10;tWWmlnxPg/0Di4ZJjUkPUBfMM7Kx8g+oRnILDip/wqFJoKokF7EGrGaQ/lbNdc2MiLWgOM4cZHL/&#10;D5a/2b6zRJYFHaM8mjXYo93X3bfd993P3Y+727svZDAJKrXG5Rh8bTDcd8+hw27Hip25Av7REQ3L&#10;mum1WFgLbS1YiSwH4WZydLXHcQFk1b6GErOxjYcI1FW2CRKiKATRkc7NoUOi84Tj4dl4Oh1l6OLo&#10;y7LTyTSLKVh+f9tY518KaEjYFNTiBER0tr1yPrBh+X1ISOZAyfJSKhUNu14tlSVbhtNylo7SRRwQ&#10;vPIoTGnSFnSaDbNegL9CpPHbE3wE0UiPY69kU9DJIYjlQbYXuoxD6ZlU/R7zK73XMUjXi+i7VRcb&#10;N4oqB5FXUN6gshb6McdniZsa7GdKWhzxgrpPG2YFJeqVxu5MB+PQdB+NcXY2RMMee1bHHqY5QhXU&#10;U9Jvl75/Rxtj5brGTP08aFhgRysZxX5gteePYxx7sH9y4Z0c2zHq4ccw/wUAAP//AwBQSwMEFAAG&#10;AAgAAAAhAAIO+QThAAAADAEAAA8AAABkcnMvZG93bnJldi54bWxMj8FKw0AQhu+C77CM4K3dTQyp&#10;pNmUogiCFLSt7XWTHZNgdjZkt018ezcnvc3wf/zzTb6ZTMeuOLjWkoRoKYAhVVa3VEs4Hl4Wj8Cc&#10;V6RVZwkl/KCDTXF7k6tM25E+8Lr3NQsl5DIlofG+zzh3VYNGuaXtkUL2ZQejfFiHmutBjaHcdDwW&#10;IuVGtRQuNKrHpwar7/3FSBh3J3tOxC5+ez2cquP787D9xFLK+7tpuwbmcfJ/MMz6QR2K4FTaC2nH&#10;OgmLKHpIAhuSZAVsJkS6SoGV8xQnwIuc/3+i+AUAAP//AwBQSwECLQAUAAYACAAAACEAtoM4kv4A&#10;AADhAQAAEwAAAAAAAAAAAAAAAAAAAAAAW0NvbnRlbnRfVHlwZXNdLnhtbFBLAQItABQABgAIAAAA&#10;IQA4/SH/1gAAAJQBAAALAAAAAAAAAAAAAAAAAC8BAABfcmVscy8ucmVsc1BLAQItABQABgAIAAAA&#10;IQAGu0BeTAIAAGAEAAAOAAAAAAAAAAAAAAAAAC4CAABkcnMvZTJvRG9jLnhtbFBLAQItABQABgAI&#10;AAAAIQACDvkE4QAAAAwBAAAPAAAAAAAAAAAAAAAAAKYEAABkcnMvZG93bnJldi54bWxQSwUGAAAA&#10;AAQABADzAAAAtAUAAAAA&#10;" fillcolor="#7030a0">
                <v:textbox>
                  <w:txbxContent>
                    <w:p w14:paraId="4B776C99" w14:textId="77777777" w:rsidR="00F12D81" w:rsidRPr="00364639" w:rsidRDefault="00F12D81" w:rsidP="00AD3D56">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КОМУНАЛЬНЕ</w:t>
                      </w:r>
                      <w:r w:rsidRPr="00364639">
                        <w:rPr>
                          <w:rFonts w:ascii="Times New Roman" w:hAnsi="Times New Roman" w:cs="Times New Roman"/>
                          <w:b/>
                          <w:color w:val="FFFFFF"/>
                          <w:sz w:val="28"/>
                          <w:szCs w:val="28"/>
                          <w:lang w:val="uk-UA"/>
                        </w:rPr>
                        <w:t xml:space="preserve"> ПІДПРИЄМСТВО</w:t>
                      </w:r>
                      <w:r>
                        <w:rPr>
                          <w:rFonts w:ascii="Times New Roman" w:hAnsi="Times New Roman" w:cs="Times New Roman"/>
                          <w:b/>
                          <w:color w:val="FFFFFF"/>
                          <w:sz w:val="28"/>
                          <w:szCs w:val="28"/>
                          <w:lang w:val="uk-UA"/>
                        </w:rPr>
                        <w:t xml:space="preserve"> ТРОСТЯНЕЦЬКОЇ МІСЬКОЇ РАДИ                        </w:t>
                      </w:r>
                      <w:r w:rsidRPr="00364639">
                        <w:rPr>
                          <w:rFonts w:ascii="Times New Roman" w:hAnsi="Times New Roman" w:cs="Times New Roman"/>
                          <w:b/>
                          <w:color w:val="FFFFFF"/>
                          <w:sz w:val="28"/>
                          <w:szCs w:val="28"/>
                          <w:lang w:val="uk-UA"/>
                        </w:rPr>
                        <w:t xml:space="preserve"> «РИНОК ЄВРОПЕЙСЬКИЙ»</w:t>
                      </w:r>
                    </w:p>
                    <w:p w14:paraId="3F8DFC87" w14:textId="77777777" w:rsidR="00F12D81" w:rsidRPr="005A0C22" w:rsidRDefault="00F12D81" w:rsidP="00AD3D56">
                      <w:pPr>
                        <w:pStyle w:val="21"/>
                        <w:spacing w:after="0" w:line="240" w:lineRule="auto"/>
                        <w:ind w:left="0"/>
                        <w:jc w:val="center"/>
                        <w:rPr>
                          <w:color w:val="FFFFFF"/>
                          <w:lang w:val="uk-UA"/>
                        </w:rPr>
                      </w:pPr>
                    </w:p>
                  </w:txbxContent>
                </v:textbox>
                <w10:wrap type="square"/>
              </v:shape>
            </w:pict>
          </mc:Fallback>
        </mc:AlternateContent>
      </w:r>
      <w:r w:rsidR="00314A9B">
        <w:rPr>
          <w:rFonts w:ascii="Times New Roman" w:eastAsia="Times New Roman" w:hAnsi="Times New Roman"/>
          <w:sz w:val="28"/>
          <w:szCs w:val="28"/>
          <w:lang w:val="uk-UA" w:eastAsia="ru-RU"/>
        </w:rPr>
        <w:t xml:space="preserve"> </w:t>
      </w:r>
      <w:r w:rsidR="0026246F" w:rsidRPr="00DC7B81">
        <w:rPr>
          <w:rFonts w:ascii="Times New Roman" w:eastAsia="Times New Roman" w:hAnsi="Times New Roman"/>
          <w:sz w:val="28"/>
          <w:szCs w:val="24"/>
          <w:lang w:val="uk-UA" w:eastAsia="ru-RU"/>
        </w:rPr>
        <w:t xml:space="preserve">КП Тростянецької міської ради «Ринок Європейський» займається здачею в оренду й експлуатацією власного чи орендованого нерухомого майна. </w:t>
      </w:r>
    </w:p>
    <w:p w14:paraId="668B8E5E" w14:textId="77777777" w:rsidR="0026246F" w:rsidRPr="00DC7B81" w:rsidRDefault="0026246F" w:rsidP="0026246F">
      <w:pPr>
        <w:spacing w:after="0" w:line="240" w:lineRule="auto"/>
        <w:ind w:firstLine="708"/>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квартал </w:t>
      </w:r>
      <w:r w:rsidRPr="00DC7B81">
        <w:rPr>
          <w:rFonts w:ascii="Times New Roman" w:eastAsia="SimSun" w:hAnsi="Times New Roman"/>
          <w:sz w:val="28"/>
          <w:szCs w:val="24"/>
          <w:lang w:val="uk-UA" w:eastAsia="ru-RU"/>
        </w:rPr>
        <w:t xml:space="preserve"> </w:t>
      </w:r>
      <w:r w:rsidRPr="00DC7B81">
        <w:rPr>
          <w:rFonts w:ascii="Times New Roman" w:eastAsia="Times New Roman" w:hAnsi="Times New Roman"/>
          <w:sz w:val="28"/>
          <w:szCs w:val="24"/>
          <w:lang w:val="uk-UA" w:eastAsia="ru-RU"/>
        </w:rPr>
        <w:t>202</w:t>
      </w:r>
      <w:r>
        <w:rPr>
          <w:rFonts w:ascii="Times New Roman" w:eastAsia="Times New Roman" w:hAnsi="Times New Roman"/>
          <w:sz w:val="28"/>
          <w:szCs w:val="24"/>
          <w:lang w:val="uk-UA" w:eastAsia="ru-RU"/>
        </w:rPr>
        <w:t>6</w:t>
      </w:r>
      <w:r w:rsidRPr="00DC7B81">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DC7B81">
        <w:rPr>
          <w:rFonts w:ascii="Times New Roman" w:eastAsia="SimSun" w:hAnsi="Times New Roman"/>
          <w:sz w:val="28"/>
          <w:szCs w:val="24"/>
          <w:lang w:val="uk-UA" w:eastAsia="ru-RU"/>
        </w:rPr>
        <w:t xml:space="preserve">  було надано послуг на </w:t>
      </w:r>
      <w:r>
        <w:rPr>
          <w:rFonts w:ascii="Times New Roman" w:eastAsia="SimSun" w:hAnsi="Times New Roman"/>
          <w:sz w:val="28"/>
          <w:szCs w:val="24"/>
          <w:lang w:val="uk-UA" w:eastAsia="ru-RU"/>
        </w:rPr>
        <w:t xml:space="preserve">загальну </w:t>
      </w:r>
      <w:r w:rsidRPr="00DC7B81">
        <w:rPr>
          <w:rFonts w:ascii="Times New Roman" w:eastAsia="SimSun" w:hAnsi="Times New Roman"/>
          <w:sz w:val="28"/>
          <w:szCs w:val="24"/>
          <w:lang w:val="uk-UA" w:eastAsia="ru-RU"/>
        </w:rPr>
        <w:t xml:space="preserve">суму </w:t>
      </w:r>
      <w:r>
        <w:rPr>
          <w:rFonts w:ascii="Times New Roman" w:eastAsia="SimSun" w:hAnsi="Times New Roman"/>
          <w:sz w:val="28"/>
          <w:szCs w:val="24"/>
          <w:lang w:val="uk-UA" w:eastAsia="ru-RU"/>
        </w:rPr>
        <w:t xml:space="preserve">577,9 </w:t>
      </w:r>
      <w:r w:rsidRPr="00DC7B81">
        <w:rPr>
          <w:rFonts w:ascii="Times New Roman" w:eastAsia="SimSun" w:hAnsi="Times New Roman"/>
          <w:sz w:val="28"/>
          <w:szCs w:val="24"/>
          <w:lang w:val="uk-UA" w:eastAsia="ru-RU"/>
        </w:rPr>
        <w:t xml:space="preserve">тис. грн., а  саме: </w:t>
      </w:r>
    </w:p>
    <w:p w14:paraId="12E18E4F" w14:textId="77777777" w:rsidR="0026246F" w:rsidRPr="00DC7B81" w:rsidRDefault="0026246F" w:rsidP="0026246F">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орендна плата </w:t>
      </w:r>
      <w:r>
        <w:rPr>
          <w:rFonts w:ascii="Times New Roman" w:eastAsia="SimSun" w:hAnsi="Times New Roman"/>
          <w:sz w:val="28"/>
          <w:szCs w:val="24"/>
          <w:lang w:val="uk-UA" w:eastAsia="ru-RU"/>
        </w:rPr>
        <w:t>-</w:t>
      </w:r>
      <w:r w:rsidRPr="00DC7B81">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 xml:space="preserve">232,1 </w:t>
      </w:r>
      <w:r w:rsidRPr="00DC7B81">
        <w:rPr>
          <w:rFonts w:ascii="Times New Roman" w:eastAsia="SimSun" w:hAnsi="Times New Roman"/>
          <w:sz w:val="28"/>
          <w:szCs w:val="24"/>
          <w:lang w:val="uk-UA" w:eastAsia="ru-RU"/>
        </w:rPr>
        <w:t>тис. грн.;</w:t>
      </w:r>
    </w:p>
    <w:p w14:paraId="721D1E39" w14:textId="77777777" w:rsidR="0026246F" w:rsidRPr="00DC7B81" w:rsidRDefault="0026246F" w:rsidP="0026246F">
      <w:pPr>
        <w:spacing w:after="0" w:line="240" w:lineRule="auto"/>
        <w:ind w:firstLine="709"/>
        <w:jc w:val="both"/>
        <w:rPr>
          <w:rFonts w:ascii="Times New Roman" w:eastAsia="SimSun" w:hAnsi="Times New Roman"/>
          <w:sz w:val="28"/>
          <w:szCs w:val="24"/>
          <w:lang w:val="uk-UA" w:eastAsia="ru-RU"/>
        </w:rPr>
      </w:pPr>
      <w:r w:rsidRPr="00DC7B81">
        <w:rPr>
          <w:rFonts w:ascii="Times New Roman" w:eastAsia="SimSun" w:hAnsi="Times New Roman"/>
          <w:sz w:val="28"/>
          <w:szCs w:val="24"/>
          <w:lang w:val="uk-UA" w:eastAsia="ru-RU"/>
        </w:rPr>
        <w:t xml:space="preserve">- кошти отримані від відшкодування електроенергії в сумі </w:t>
      </w:r>
      <w:r>
        <w:rPr>
          <w:rFonts w:ascii="Times New Roman" w:eastAsia="SimSun" w:hAnsi="Times New Roman"/>
          <w:sz w:val="28"/>
          <w:szCs w:val="24"/>
          <w:lang w:val="uk-UA" w:eastAsia="ru-RU"/>
        </w:rPr>
        <w:t>- 345,8</w:t>
      </w:r>
      <w:r w:rsidRPr="00DC7B81">
        <w:rPr>
          <w:rFonts w:ascii="Times New Roman" w:eastAsia="SimSun" w:hAnsi="Times New Roman"/>
          <w:sz w:val="28"/>
          <w:szCs w:val="24"/>
          <w:lang w:val="uk-UA" w:eastAsia="ru-RU"/>
        </w:rPr>
        <w:t xml:space="preserve">  тис. грн.</w:t>
      </w:r>
      <w:r w:rsidRPr="00DC7B81">
        <w:rPr>
          <w:rFonts w:ascii="Times New Roman" w:eastAsia="SimSun" w:hAnsi="Times New Roman"/>
          <w:sz w:val="28"/>
          <w:szCs w:val="24"/>
          <w:lang w:val="uk-UA" w:eastAsia="ru-RU"/>
        </w:rPr>
        <w:tab/>
      </w:r>
    </w:p>
    <w:p w14:paraId="621D7361" w14:textId="77777777" w:rsidR="0026246F" w:rsidRPr="00DC7B81" w:rsidRDefault="0026246F" w:rsidP="0026246F">
      <w:pPr>
        <w:spacing w:after="0" w:line="240" w:lineRule="auto"/>
        <w:ind w:firstLine="708"/>
        <w:jc w:val="both"/>
        <w:rPr>
          <w:rFonts w:ascii="Times New Roman" w:eastAsia="Times New Roman" w:hAnsi="Times New Roman" w:cs="Times New Roman"/>
          <w:sz w:val="24"/>
          <w:szCs w:val="24"/>
          <w:highlight w:val="yellow"/>
          <w:lang w:val="ru-RU" w:eastAsia="ru-RU"/>
        </w:rPr>
      </w:pPr>
      <w:r>
        <w:rPr>
          <w:rFonts w:ascii="Times New Roman" w:eastAsia="SimSun" w:hAnsi="Times New Roman"/>
          <w:sz w:val="28"/>
          <w:szCs w:val="24"/>
          <w:lang w:val="uk-UA" w:eastAsia="ru-RU"/>
        </w:rPr>
        <w:t>В</w:t>
      </w:r>
      <w:r w:rsidRPr="00DC7B81">
        <w:rPr>
          <w:rFonts w:ascii="Times New Roman" w:eastAsia="SimSun" w:hAnsi="Times New Roman"/>
          <w:sz w:val="28"/>
          <w:szCs w:val="24"/>
          <w:lang w:val="uk-UA" w:eastAsia="ru-RU"/>
        </w:rPr>
        <w:t>итрати підприємства за</w:t>
      </w:r>
      <w:r>
        <w:rPr>
          <w:rFonts w:ascii="Times New Roman" w:eastAsia="SimSun" w:hAnsi="Times New Roman"/>
          <w:sz w:val="28"/>
          <w:szCs w:val="24"/>
          <w:lang w:val="uk-UA" w:eastAsia="ru-RU"/>
        </w:rPr>
        <w:t xml:space="preserve"> 1 квартал</w:t>
      </w:r>
      <w:r w:rsidRPr="00DC7B81">
        <w:rPr>
          <w:rFonts w:ascii="Times New Roman" w:eastAsia="SimSun" w:hAnsi="Times New Roman"/>
          <w:sz w:val="28"/>
          <w:szCs w:val="24"/>
          <w:lang w:val="uk-UA" w:eastAsia="ru-RU"/>
        </w:rPr>
        <w:t xml:space="preserve"> 202</w:t>
      </w:r>
      <w:r>
        <w:rPr>
          <w:rFonts w:ascii="Times New Roman" w:eastAsia="SimSun" w:hAnsi="Times New Roman"/>
          <w:sz w:val="28"/>
          <w:szCs w:val="24"/>
          <w:lang w:val="uk-UA" w:eastAsia="ru-RU"/>
        </w:rPr>
        <w:t>6</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w:t>
      </w:r>
      <w:r w:rsidRPr="00DC7B81">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569,8</w:t>
      </w:r>
      <w:r w:rsidRPr="00DC7B81">
        <w:rPr>
          <w:rFonts w:ascii="Times New Roman" w:eastAsia="SimSun" w:hAnsi="Times New Roman"/>
          <w:sz w:val="28"/>
          <w:szCs w:val="24"/>
          <w:lang w:val="uk-UA" w:eastAsia="ru-RU"/>
        </w:rPr>
        <w:t xml:space="preserve"> тис. грн. По результатам  роботи за  </w:t>
      </w:r>
      <w:r>
        <w:rPr>
          <w:rFonts w:ascii="Times New Roman" w:eastAsia="SimSun" w:hAnsi="Times New Roman"/>
          <w:sz w:val="28"/>
          <w:szCs w:val="24"/>
          <w:lang w:val="uk-UA" w:eastAsia="ru-RU"/>
        </w:rPr>
        <w:t xml:space="preserve">1 квартал </w:t>
      </w:r>
      <w:r>
        <w:rPr>
          <w:rFonts w:ascii="Times New Roman" w:eastAsia="Times New Roman" w:hAnsi="Times New Roman"/>
          <w:sz w:val="28"/>
          <w:szCs w:val="24"/>
          <w:lang w:val="uk-UA" w:eastAsia="ru-RU"/>
        </w:rPr>
        <w:t>2026</w:t>
      </w:r>
      <w:r w:rsidRPr="00DC7B81">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ро</w:t>
      </w:r>
      <w:r w:rsidRPr="00DC7B81">
        <w:rPr>
          <w:rFonts w:ascii="Times New Roman" w:eastAsia="SimSun" w:hAnsi="Times New Roman"/>
          <w:sz w:val="28"/>
          <w:szCs w:val="24"/>
          <w:lang w:val="uk-UA" w:eastAsia="ru-RU"/>
        </w:rPr>
        <w:t>к</w:t>
      </w:r>
      <w:r>
        <w:rPr>
          <w:rFonts w:ascii="Times New Roman" w:eastAsia="SimSun" w:hAnsi="Times New Roman"/>
          <w:sz w:val="28"/>
          <w:szCs w:val="24"/>
          <w:lang w:val="uk-UA" w:eastAsia="ru-RU"/>
        </w:rPr>
        <w:t>у</w:t>
      </w:r>
      <w:r w:rsidRPr="00DC7B81">
        <w:rPr>
          <w:rFonts w:ascii="Times New Roman" w:eastAsia="SimSun" w:hAnsi="Times New Roman"/>
          <w:sz w:val="28"/>
          <w:szCs w:val="24"/>
          <w:lang w:val="uk-UA" w:eastAsia="ru-RU"/>
        </w:rPr>
        <w:t xml:space="preserve">  підприємство отримало прибуток  в сумі – </w:t>
      </w:r>
      <w:r>
        <w:rPr>
          <w:rFonts w:ascii="Times New Roman" w:eastAsia="SimSun" w:hAnsi="Times New Roman"/>
          <w:sz w:val="28"/>
          <w:szCs w:val="24"/>
          <w:lang w:val="uk-UA" w:eastAsia="ru-RU"/>
        </w:rPr>
        <w:t>8,1</w:t>
      </w:r>
      <w:r w:rsidRPr="00DC7B81">
        <w:rPr>
          <w:rFonts w:ascii="Times New Roman" w:eastAsia="SimSun" w:hAnsi="Times New Roman"/>
          <w:sz w:val="28"/>
          <w:szCs w:val="24"/>
          <w:lang w:val="uk-UA" w:eastAsia="ru-RU"/>
        </w:rPr>
        <w:t xml:space="preserve">  тис. гр</w:t>
      </w:r>
      <w:r>
        <w:rPr>
          <w:rFonts w:ascii="Times New Roman" w:eastAsia="SimSun" w:hAnsi="Times New Roman"/>
          <w:sz w:val="28"/>
          <w:szCs w:val="24"/>
          <w:lang w:val="uk-UA" w:eastAsia="ru-RU"/>
        </w:rPr>
        <w:t>ивень</w:t>
      </w:r>
      <w:r w:rsidRPr="00DC7B81">
        <w:rPr>
          <w:rFonts w:ascii="Times New Roman" w:eastAsia="SimSun" w:hAnsi="Times New Roman"/>
          <w:sz w:val="28"/>
          <w:szCs w:val="24"/>
          <w:lang w:val="uk-UA" w:eastAsia="ru-RU"/>
        </w:rPr>
        <w:t>.</w:t>
      </w:r>
      <w:r w:rsidRPr="00DC7B81">
        <w:rPr>
          <w:rFonts w:ascii="Times New Roman" w:eastAsia="Times New Roman" w:hAnsi="Times New Roman"/>
          <w:sz w:val="32"/>
          <w:szCs w:val="28"/>
          <w:lang w:val="uk-UA" w:eastAsia="ru-RU"/>
        </w:rPr>
        <w:t xml:space="preserve"> </w:t>
      </w:r>
    </w:p>
    <w:p w14:paraId="1EE0480D" w14:textId="77777777" w:rsidR="0026246F" w:rsidRPr="006133EF" w:rsidRDefault="0026246F" w:rsidP="0026246F">
      <w:pPr>
        <w:spacing w:after="0" w:line="240" w:lineRule="auto"/>
        <w:ind w:firstLine="708"/>
        <w:jc w:val="both"/>
        <w:rPr>
          <w:rFonts w:ascii="Times New Roman" w:eastAsia="Times New Roman" w:hAnsi="Times New Roman" w:cs="Times New Roman"/>
          <w:sz w:val="24"/>
          <w:szCs w:val="24"/>
          <w:highlight w:val="yellow"/>
          <w:lang w:val="uk-UA" w:eastAsia="ru-RU"/>
        </w:rPr>
      </w:pPr>
      <w:r w:rsidRPr="006133EF">
        <w:rPr>
          <w:rFonts w:ascii="Times New Roman" w:eastAsia="Times New Roman" w:hAnsi="Times New Roman"/>
          <w:sz w:val="28"/>
          <w:szCs w:val="24"/>
          <w:lang w:val="uk-UA" w:eastAsia="ru-RU"/>
        </w:rPr>
        <w:t>На підприємстві працює 3,</w:t>
      </w:r>
      <w:r>
        <w:rPr>
          <w:rFonts w:ascii="Times New Roman" w:eastAsia="Times New Roman" w:hAnsi="Times New Roman"/>
          <w:sz w:val="28"/>
          <w:szCs w:val="24"/>
          <w:lang w:val="uk-UA" w:eastAsia="ru-RU"/>
        </w:rPr>
        <w:t>7</w:t>
      </w:r>
      <w:r w:rsidRPr="006133EF">
        <w:rPr>
          <w:rFonts w:ascii="Times New Roman" w:eastAsia="Times New Roman" w:hAnsi="Times New Roman"/>
          <w:sz w:val="28"/>
          <w:szCs w:val="24"/>
          <w:lang w:val="uk-UA" w:eastAsia="ru-RU"/>
        </w:rPr>
        <w:t xml:space="preserve"> </w:t>
      </w:r>
      <w:r>
        <w:rPr>
          <w:rFonts w:ascii="Times New Roman" w:eastAsia="Times New Roman" w:hAnsi="Times New Roman"/>
          <w:sz w:val="28"/>
          <w:szCs w:val="24"/>
          <w:lang w:val="uk-UA" w:eastAsia="ru-RU"/>
        </w:rPr>
        <w:t>працівника</w:t>
      </w:r>
      <w:r w:rsidRPr="006133EF">
        <w:rPr>
          <w:rFonts w:ascii="Times New Roman" w:eastAsia="Times New Roman" w:hAnsi="Times New Roman"/>
          <w:sz w:val="28"/>
          <w:szCs w:val="24"/>
          <w:lang w:val="uk-UA" w:eastAsia="ru-RU"/>
        </w:rPr>
        <w:t>, середньомісячна заробітна плата за</w:t>
      </w:r>
      <w:r w:rsidRPr="006133EF">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1 квартал 2026</w:t>
      </w:r>
      <w:r w:rsidRPr="006133EF">
        <w:rPr>
          <w:rFonts w:ascii="Times New Roman" w:eastAsia="SimSun" w:hAnsi="Times New Roman"/>
          <w:sz w:val="28"/>
          <w:szCs w:val="24"/>
          <w:lang w:val="uk-UA" w:eastAsia="ru-RU"/>
        </w:rPr>
        <w:t xml:space="preserve"> р</w:t>
      </w:r>
      <w:r>
        <w:rPr>
          <w:rFonts w:ascii="Times New Roman" w:eastAsia="SimSun" w:hAnsi="Times New Roman"/>
          <w:sz w:val="28"/>
          <w:szCs w:val="24"/>
          <w:lang w:val="uk-UA" w:eastAsia="ru-RU"/>
        </w:rPr>
        <w:t>оку</w:t>
      </w:r>
      <w:r w:rsidRPr="006133EF">
        <w:rPr>
          <w:rFonts w:ascii="Times New Roman" w:eastAsia="Times New Roman" w:hAnsi="Times New Roman"/>
          <w:sz w:val="28"/>
          <w:szCs w:val="24"/>
          <w:lang w:val="uk-UA" w:eastAsia="ru-RU"/>
        </w:rPr>
        <w:t xml:space="preserve"> склала – </w:t>
      </w:r>
      <w:r>
        <w:rPr>
          <w:rFonts w:ascii="Times New Roman" w:eastAsia="Times New Roman" w:hAnsi="Times New Roman"/>
          <w:sz w:val="28"/>
          <w:szCs w:val="24"/>
          <w:lang w:val="uk-UA" w:eastAsia="ru-RU"/>
        </w:rPr>
        <w:t xml:space="preserve">11660,88 </w:t>
      </w:r>
      <w:r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sidRPr="006133EF">
        <w:rPr>
          <w:rFonts w:ascii="Times New Roman" w:eastAsia="Times New Roman" w:hAnsi="Times New Roman"/>
          <w:sz w:val="28"/>
          <w:szCs w:val="24"/>
          <w:lang w:val="ru-RU" w:eastAsia="ru-RU"/>
        </w:rPr>
        <w:t>0</w:t>
      </w:r>
      <w:r>
        <w:rPr>
          <w:rFonts w:ascii="Times New Roman" w:eastAsia="Times New Roman" w:hAnsi="Times New Roman"/>
          <w:sz w:val="28"/>
          <w:szCs w:val="24"/>
          <w:lang w:val="ru-RU" w:eastAsia="ru-RU"/>
        </w:rPr>
        <w:t>4</w:t>
      </w:r>
      <w:r w:rsidRPr="006133EF">
        <w:rPr>
          <w:rFonts w:ascii="Times New Roman" w:eastAsia="Times New Roman" w:hAnsi="Times New Roman"/>
          <w:sz w:val="28"/>
          <w:szCs w:val="24"/>
          <w:lang w:val="uk-UA" w:eastAsia="ru-RU"/>
        </w:rPr>
        <w:t>.202</w:t>
      </w:r>
      <w:r>
        <w:rPr>
          <w:rFonts w:ascii="Times New Roman" w:eastAsia="Times New Roman" w:hAnsi="Times New Roman"/>
          <w:sz w:val="28"/>
          <w:szCs w:val="24"/>
          <w:lang w:val="ru-RU" w:eastAsia="ru-RU"/>
        </w:rPr>
        <w:t>6</w:t>
      </w:r>
      <w:r w:rsidRPr="006133EF">
        <w:rPr>
          <w:rFonts w:ascii="Times New Roman" w:eastAsia="Times New Roman" w:hAnsi="Times New Roman"/>
          <w:sz w:val="28"/>
          <w:szCs w:val="24"/>
          <w:lang w:val="uk-UA" w:eastAsia="ru-RU"/>
        </w:rPr>
        <w:t xml:space="preserve"> року відсутня.</w:t>
      </w:r>
    </w:p>
    <w:p w14:paraId="36D1A7A2" w14:textId="1E731B38" w:rsidR="00CD459E" w:rsidRPr="006133EF" w:rsidRDefault="00314A9B" w:rsidP="0026246F">
      <w:pPr>
        <w:spacing w:after="0" w:line="240" w:lineRule="auto"/>
        <w:jc w:val="both"/>
        <w:rPr>
          <w:rFonts w:ascii="Times New Roman" w:eastAsia="Times New Roman" w:hAnsi="Times New Roman" w:cs="Times New Roman"/>
          <w:sz w:val="24"/>
          <w:szCs w:val="24"/>
          <w:highlight w:val="yellow"/>
          <w:lang w:val="uk-UA" w:eastAsia="ru-RU"/>
        </w:rPr>
      </w:pPr>
      <w:r>
        <w:rPr>
          <w:rFonts w:ascii="Times New Roman" w:eastAsia="Times New Roman" w:hAnsi="Times New Roman"/>
          <w:sz w:val="28"/>
          <w:szCs w:val="28"/>
          <w:lang w:val="uk-UA" w:eastAsia="ru-RU"/>
        </w:rPr>
        <w:t xml:space="preserve"> </w:t>
      </w:r>
      <w:r w:rsidR="0026246F">
        <w:rPr>
          <w:rFonts w:ascii="Times New Roman" w:eastAsia="Times New Roman" w:hAnsi="Times New Roman"/>
          <w:sz w:val="28"/>
          <w:szCs w:val="28"/>
          <w:lang w:val="uk-UA" w:eastAsia="ru-RU"/>
        </w:rPr>
        <w:t xml:space="preserve">         </w:t>
      </w:r>
      <w:r w:rsidR="00CD459E" w:rsidRPr="006133EF">
        <w:rPr>
          <w:rFonts w:ascii="Times New Roman" w:eastAsia="Times New Roman" w:hAnsi="Times New Roman"/>
          <w:sz w:val="28"/>
          <w:szCs w:val="24"/>
          <w:lang w:val="uk-UA" w:eastAsia="ru-RU"/>
        </w:rPr>
        <w:t xml:space="preserve">На підприємстві працює </w:t>
      </w:r>
      <w:r w:rsidR="0026246F">
        <w:rPr>
          <w:rFonts w:ascii="Times New Roman" w:eastAsia="Times New Roman" w:hAnsi="Times New Roman"/>
          <w:sz w:val="28"/>
          <w:szCs w:val="24"/>
          <w:lang w:val="uk-UA" w:eastAsia="ru-RU"/>
        </w:rPr>
        <w:t>3</w:t>
      </w:r>
      <w:r w:rsidR="00CD459E" w:rsidRPr="006133EF">
        <w:rPr>
          <w:rFonts w:ascii="Times New Roman" w:eastAsia="Times New Roman" w:hAnsi="Times New Roman"/>
          <w:sz w:val="28"/>
          <w:szCs w:val="24"/>
          <w:lang w:val="uk-UA" w:eastAsia="ru-RU"/>
        </w:rPr>
        <w:t xml:space="preserve"> особи, середньомісячна заробітна плата за</w:t>
      </w:r>
      <w:r w:rsidR="00CD459E" w:rsidRPr="006133EF">
        <w:rPr>
          <w:rFonts w:ascii="Times New Roman" w:eastAsia="SimSun" w:hAnsi="Times New Roman"/>
          <w:sz w:val="28"/>
          <w:szCs w:val="24"/>
          <w:lang w:val="uk-UA" w:eastAsia="ru-RU"/>
        </w:rPr>
        <w:t xml:space="preserve">  </w:t>
      </w:r>
      <w:r w:rsidR="00CD459E">
        <w:rPr>
          <w:rFonts w:ascii="Times New Roman" w:eastAsia="SimSun" w:hAnsi="Times New Roman"/>
          <w:sz w:val="28"/>
          <w:szCs w:val="24"/>
          <w:lang w:val="uk-UA" w:eastAsia="ru-RU"/>
        </w:rPr>
        <w:t>1 квартал 2025</w:t>
      </w:r>
      <w:r w:rsidR="00CD459E" w:rsidRPr="006133EF">
        <w:rPr>
          <w:rFonts w:ascii="Times New Roman" w:eastAsia="SimSun" w:hAnsi="Times New Roman"/>
          <w:sz w:val="28"/>
          <w:szCs w:val="24"/>
          <w:lang w:val="uk-UA" w:eastAsia="ru-RU"/>
        </w:rPr>
        <w:t xml:space="preserve"> р</w:t>
      </w:r>
      <w:r w:rsidR="00CD459E">
        <w:rPr>
          <w:rFonts w:ascii="Times New Roman" w:eastAsia="SimSun" w:hAnsi="Times New Roman"/>
          <w:sz w:val="28"/>
          <w:szCs w:val="24"/>
          <w:lang w:val="uk-UA" w:eastAsia="ru-RU"/>
        </w:rPr>
        <w:t>оку</w:t>
      </w:r>
      <w:r w:rsidR="00CD459E" w:rsidRPr="006133EF">
        <w:rPr>
          <w:rFonts w:ascii="Times New Roman" w:eastAsia="Times New Roman" w:hAnsi="Times New Roman"/>
          <w:sz w:val="28"/>
          <w:szCs w:val="24"/>
          <w:lang w:val="uk-UA" w:eastAsia="ru-RU"/>
        </w:rPr>
        <w:t xml:space="preserve"> склала – </w:t>
      </w:r>
      <w:r w:rsidR="00CD459E">
        <w:rPr>
          <w:rFonts w:ascii="Times New Roman" w:eastAsia="Times New Roman" w:hAnsi="Times New Roman"/>
          <w:sz w:val="28"/>
          <w:szCs w:val="24"/>
          <w:lang w:val="uk-UA" w:eastAsia="ru-RU"/>
        </w:rPr>
        <w:t xml:space="preserve">11560,81 </w:t>
      </w:r>
      <w:r w:rsidR="00CD459E" w:rsidRPr="006133EF">
        <w:rPr>
          <w:rFonts w:ascii="Times New Roman" w:eastAsia="Times New Roman" w:hAnsi="Times New Roman"/>
          <w:sz w:val="28"/>
          <w:szCs w:val="24"/>
          <w:lang w:val="uk-UA" w:eastAsia="ru-RU"/>
        </w:rPr>
        <w:t>грн. Заборгованість по заробітній платі відсутня. Заборгованість по податках станом на 01.</w:t>
      </w:r>
      <w:r w:rsidR="00CD459E" w:rsidRPr="006133EF">
        <w:rPr>
          <w:rFonts w:ascii="Times New Roman" w:eastAsia="Times New Roman" w:hAnsi="Times New Roman"/>
          <w:sz w:val="28"/>
          <w:szCs w:val="24"/>
          <w:lang w:val="ru-RU" w:eastAsia="ru-RU"/>
        </w:rPr>
        <w:t>0</w:t>
      </w:r>
      <w:r w:rsidR="00CD459E">
        <w:rPr>
          <w:rFonts w:ascii="Times New Roman" w:eastAsia="Times New Roman" w:hAnsi="Times New Roman"/>
          <w:sz w:val="28"/>
          <w:szCs w:val="24"/>
          <w:lang w:val="ru-RU" w:eastAsia="ru-RU"/>
        </w:rPr>
        <w:t>4</w:t>
      </w:r>
      <w:r w:rsidR="00CD459E" w:rsidRPr="006133EF">
        <w:rPr>
          <w:rFonts w:ascii="Times New Roman" w:eastAsia="Times New Roman" w:hAnsi="Times New Roman"/>
          <w:sz w:val="28"/>
          <w:szCs w:val="24"/>
          <w:lang w:val="uk-UA" w:eastAsia="ru-RU"/>
        </w:rPr>
        <w:t>.202</w:t>
      </w:r>
      <w:r w:rsidR="00CD459E" w:rsidRPr="006133EF">
        <w:rPr>
          <w:rFonts w:ascii="Times New Roman" w:eastAsia="Times New Roman" w:hAnsi="Times New Roman"/>
          <w:sz w:val="28"/>
          <w:szCs w:val="24"/>
          <w:lang w:val="ru-RU" w:eastAsia="ru-RU"/>
        </w:rPr>
        <w:t>5</w:t>
      </w:r>
      <w:r w:rsidR="00CD459E" w:rsidRPr="006133EF">
        <w:rPr>
          <w:rFonts w:ascii="Times New Roman" w:eastAsia="Times New Roman" w:hAnsi="Times New Roman"/>
          <w:sz w:val="28"/>
          <w:szCs w:val="24"/>
          <w:lang w:val="uk-UA" w:eastAsia="ru-RU"/>
        </w:rPr>
        <w:t xml:space="preserve"> року відсутня.</w:t>
      </w:r>
    </w:p>
    <w:p w14:paraId="1F7B5C77" w14:textId="2702F201" w:rsidR="000C6A0C" w:rsidRDefault="0012111E" w:rsidP="000C6A0C">
      <w:pPr>
        <w:spacing w:after="0" w:line="240" w:lineRule="auto"/>
        <w:ind w:firstLine="708"/>
        <w:jc w:val="both"/>
        <w:rPr>
          <w:rFonts w:ascii="Times New Roman" w:eastAsia="Times New Roman" w:hAnsi="Times New Roman"/>
          <w:sz w:val="28"/>
          <w:szCs w:val="24"/>
          <w:lang w:val="uk-UA" w:eastAsia="ru-RU"/>
        </w:rPr>
      </w:pPr>
      <w:r w:rsidRPr="00F86650">
        <w:rPr>
          <w:noProof/>
          <w:highlight w:val="yellow"/>
          <w:lang w:val="ru-RU" w:eastAsia="ru-RU"/>
        </w:rPr>
        <mc:AlternateContent>
          <mc:Choice Requires="wps">
            <w:drawing>
              <wp:anchor distT="45720" distB="45720" distL="114300" distR="114300" simplePos="0" relativeHeight="251640320" behindDoc="0" locked="0" layoutInCell="1" allowOverlap="1" wp14:anchorId="6398953F" wp14:editId="7CD461FB">
                <wp:simplePos x="0" y="0"/>
                <wp:positionH relativeFrom="column">
                  <wp:posOffset>-720090</wp:posOffset>
                </wp:positionH>
                <wp:positionV relativeFrom="paragraph">
                  <wp:posOffset>311785</wp:posOffset>
                </wp:positionV>
                <wp:extent cx="7800975" cy="408940"/>
                <wp:effectExtent l="0" t="0" r="28575" b="10160"/>
                <wp:wrapSquare wrapText="bothSides"/>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408940"/>
                        </a:xfrm>
                        <a:prstGeom prst="rect">
                          <a:avLst/>
                        </a:prstGeom>
                        <a:solidFill>
                          <a:srgbClr val="7030A0"/>
                        </a:solidFill>
                        <a:ln w="9525">
                          <a:solidFill>
                            <a:srgbClr val="000000"/>
                          </a:solidFill>
                          <a:miter lim="800000"/>
                          <a:headEnd/>
                          <a:tailEnd/>
                        </a:ln>
                      </wps:spPr>
                      <wps:txbx>
                        <w:txbxContent>
                          <w:p w14:paraId="44DDBA8D" w14:textId="77777777" w:rsidR="00F12D81" w:rsidRPr="006B6067" w:rsidRDefault="00F12D81"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78DFDEEF" w14:textId="77777777" w:rsidR="00F12D81" w:rsidRPr="007D3E29"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398953F" id="Надпись 19" o:spid="_x0000_s1058" type="#_x0000_t202" style="position:absolute;left:0;text-align:left;margin-left:-56.7pt;margin-top:24.55pt;width:614.25pt;height:32.2pt;z-index:251640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4wTAIAAGAEAAAOAAAAZHJzL2Uyb0RvYy54bWysVM2O0zAQviPxDpbvNGm3pW3UdFW6LEJa&#10;fqSFB3AcJ7FwPMZ2m5Tb3nkF3oEDB268QveNmDhtKYu4IHKwPJ7xNzPfN87isq0V2QrrJOiUDgcx&#10;JUJzyKUuU/r+3fWTGSXOM50zBVqkdCccvVw+frRoTCJGUIHKhSUIol3SmJRW3pskihyvRM3cAIzQ&#10;6CzA1syjacsot6xB9FpFozh+GjVgc2OBC+fw9Kp30mXALwrB/ZuicMITlVKszYfVhjXr1mi5YElp&#10;makkP5TB/qGKmkmNSU9QV8wzsrHyD6hacgsOCj/gUEdQFJKL0AN2M4wfdHNbMSNCL0iOMyea3P+D&#10;5a+3by2ROWo3p0SzGjXaf9l/3X/b/9h/v7+7/0zQgSw1xiUYfGsw3LfPoMUboWNnboB/cETDumK6&#10;FCtroakEy7HKYXczOrva47gOJGteQY7Z2MZDAGoLW3cUIikE0VGt3Ukh0XrC8XA6i+P5dEIJR984&#10;ns3HQcKIJcfbxjr/QkBNuk1KLU5AQGfbG+e7alhyDOmSOVAyv5ZKBcOW2VpZsmU4LdP4Il4d0X8L&#10;U5o0KZ1PRpOegL9CxOELHDzIVEuPY69knVLsCL9+EDvanus8DKVnUvV7LFnpA48ddT2Jvs3aINzF&#10;6KhPBvkOmbXQjzk+S9xUYD9R0uCIp9R93DArKFEvNaozH46RPuKDMZ5MR2jYc0927mGaI1RKPSX9&#10;du37d7QxVpYVZurnQcMKFS1kILuTvq/qUD+OcdDg8OS6d3Juh6hfP4blTwAAAP//AwBQSwMEFAAG&#10;AAgAAAAhAOGTdwLhAAAADAEAAA8AAABkcnMvZG93bnJldi54bWxMj1FLwzAQx98Fv0M4wbctzdaJ&#10;1qZjKIIgg7nN+Zo2Z1tsLiXJ1vrtTZ/07X/cj//9Ll+PpmMXdL61JEHME2BIldUt1RKOh5fZPTAf&#10;FGnVWUIJP+hhXVxf5SrTdqB3vOxDzWIJ+UxJaELoM8591aBRfm57pLj7ss6oEEdXc+3UEMtNxxdJ&#10;cseNaileaFSPTw1W3/uzkTBsT/YzTbaLt9fDqTrunt3mA0spb2/GzSOwgGP4g2HSj+pQRKfSnkl7&#10;1kmYCbFMIyshfRDAJkKIVUzllJYr4EXO/z9R/AIAAP//AwBQSwECLQAUAAYACAAAACEAtoM4kv4A&#10;AADhAQAAEwAAAAAAAAAAAAAAAAAAAAAAW0NvbnRlbnRfVHlwZXNdLnhtbFBLAQItABQABgAIAAAA&#10;IQA4/SH/1gAAAJQBAAALAAAAAAAAAAAAAAAAAC8BAABfcmVscy8ucmVsc1BLAQItABQABgAIAAAA&#10;IQBN+V4wTAIAAGAEAAAOAAAAAAAAAAAAAAAAAC4CAABkcnMvZTJvRG9jLnhtbFBLAQItABQABgAI&#10;AAAAIQDhk3cC4QAAAAwBAAAPAAAAAAAAAAAAAAAAAKYEAABkcnMvZG93bnJldi54bWxQSwUGAAAA&#10;AAQABADzAAAAtAUAAAAA&#10;" fillcolor="#7030a0">
                <v:textbox>
                  <w:txbxContent>
                    <w:p w14:paraId="44DDBA8D" w14:textId="77777777" w:rsidR="00F12D81" w:rsidRPr="006B6067" w:rsidRDefault="00F12D81" w:rsidP="004F524E">
                      <w:pPr>
                        <w:spacing w:after="0" w:line="240" w:lineRule="auto"/>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КП ТМР</w:t>
                      </w:r>
                      <w:r w:rsidRPr="006B6067">
                        <w:rPr>
                          <w:rFonts w:ascii="Times New Roman" w:hAnsi="Times New Roman" w:cs="Times New Roman"/>
                          <w:b/>
                          <w:color w:val="FFFFFF"/>
                          <w:sz w:val="28"/>
                          <w:szCs w:val="28"/>
                          <w:lang w:val="uk-UA"/>
                        </w:rPr>
                        <w:t xml:space="preserve"> «БЮРО ТЕХНІЧНОЇ ІНВЕНТАРИЗАЦІЇ»</w:t>
                      </w:r>
                    </w:p>
                    <w:p w14:paraId="78DFDEEF" w14:textId="77777777" w:rsidR="00F12D81" w:rsidRPr="007D3E29" w:rsidRDefault="00F12D81" w:rsidP="00177E9C">
                      <w:pPr>
                        <w:pStyle w:val="21"/>
                        <w:spacing w:after="0" w:line="240" w:lineRule="auto"/>
                        <w:ind w:left="0"/>
                        <w:jc w:val="center"/>
                        <w:rPr>
                          <w:color w:val="FFFFFF"/>
                          <w:lang w:val="uk-UA"/>
                        </w:rPr>
                      </w:pPr>
                    </w:p>
                  </w:txbxContent>
                </v:textbox>
                <w10:wrap type="square"/>
              </v:shape>
            </w:pict>
          </mc:Fallback>
        </mc:AlternateContent>
      </w:r>
    </w:p>
    <w:p w14:paraId="0A0A5535" w14:textId="32DDFD6A" w:rsidR="009837EE" w:rsidRPr="00C66A7C" w:rsidRDefault="009837EE" w:rsidP="00AD3D56">
      <w:pPr>
        <w:spacing w:after="0" w:line="240" w:lineRule="auto"/>
        <w:ind w:firstLine="708"/>
        <w:jc w:val="both"/>
        <w:rPr>
          <w:rFonts w:ascii="Times New Roman" w:eastAsia="Times New Roman" w:hAnsi="Times New Roman" w:cs="Times New Roman"/>
          <w:sz w:val="10"/>
          <w:szCs w:val="24"/>
          <w:highlight w:val="yellow"/>
          <w:lang w:val="uk-UA" w:eastAsia="ru-RU"/>
        </w:rPr>
      </w:pPr>
    </w:p>
    <w:p w14:paraId="6A3B6236" w14:textId="76DC0755" w:rsidR="00EB5019" w:rsidRPr="0048329A" w:rsidRDefault="00DE7EB2" w:rsidP="00EB5019">
      <w:pPr>
        <w:spacing w:after="0" w:line="240" w:lineRule="auto"/>
        <w:ind w:firstLine="709"/>
        <w:jc w:val="both"/>
        <w:rPr>
          <w:rFonts w:ascii="Times New Roman" w:eastAsia="SimSun" w:hAnsi="Times New Roman"/>
          <w:sz w:val="28"/>
          <w:szCs w:val="28"/>
          <w:lang w:val="uk-UA" w:eastAsia="ru-RU"/>
        </w:rPr>
      </w:pPr>
      <w:r>
        <w:rPr>
          <w:rFonts w:ascii="Times New Roman" w:eastAsia="Times New Roman" w:hAnsi="Times New Roman"/>
          <w:sz w:val="28"/>
          <w:szCs w:val="28"/>
          <w:lang w:val="uk-UA" w:eastAsia="ru-RU"/>
        </w:rPr>
        <w:t xml:space="preserve"> </w:t>
      </w:r>
      <w:r w:rsidR="00EB5019" w:rsidRPr="0048329A">
        <w:rPr>
          <w:rFonts w:ascii="Times New Roman" w:eastAsia="Times New Roman" w:hAnsi="Times New Roman"/>
          <w:sz w:val="28"/>
          <w:szCs w:val="28"/>
          <w:lang w:val="uk-UA" w:eastAsia="ru-RU"/>
        </w:rPr>
        <w:t xml:space="preserve">КП Тростянецької міської ради «Бюро технічної інвентаризації» </w:t>
      </w:r>
      <w:r w:rsidR="00EB5019" w:rsidRPr="0048329A">
        <w:rPr>
          <w:rFonts w:ascii="Times New Roman" w:eastAsia="SimSun" w:hAnsi="Times New Roman"/>
          <w:sz w:val="28"/>
          <w:szCs w:val="28"/>
          <w:lang w:val="uk-UA" w:eastAsia="ru-RU"/>
        </w:rPr>
        <w:t>займається обліком нерухомого майна та наданням послуг по технічній інвентаризації фізичним і юридичним особам незалежно від форми їх власності.</w:t>
      </w:r>
    </w:p>
    <w:p w14:paraId="03339C9E" w14:textId="77777777" w:rsidR="00EB5019" w:rsidRPr="00AD5EE0" w:rsidRDefault="00EB5019" w:rsidP="00EB5019">
      <w:pPr>
        <w:spacing w:after="0" w:line="240" w:lineRule="auto"/>
        <w:ind w:firstLine="708"/>
        <w:jc w:val="both"/>
        <w:rPr>
          <w:rFonts w:ascii="Times New Roman" w:eastAsia="Times New Roman" w:hAnsi="Times New Roman"/>
          <w:sz w:val="28"/>
          <w:szCs w:val="28"/>
          <w:highlight w:val="yellow"/>
          <w:lang w:val="uk-UA" w:eastAsia="ru-RU"/>
        </w:rPr>
      </w:pPr>
      <w:r w:rsidRPr="0048329A">
        <w:rPr>
          <w:rFonts w:ascii="Times New Roman" w:eastAsia="SimSun" w:hAnsi="Times New Roman"/>
          <w:sz w:val="28"/>
          <w:szCs w:val="24"/>
          <w:lang w:val="uk-UA" w:eastAsia="ru-RU"/>
        </w:rPr>
        <w:t>Підприємством за</w:t>
      </w:r>
      <w:r>
        <w:rPr>
          <w:rFonts w:ascii="Times New Roman" w:eastAsia="SimSun" w:hAnsi="Times New Roman"/>
          <w:sz w:val="28"/>
          <w:szCs w:val="24"/>
          <w:lang w:val="uk-UA" w:eastAsia="ru-RU"/>
        </w:rPr>
        <w:t xml:space="preserve"> 1 квартал 202</w:t>
      </w:r>
      <w:r w:rsidRPr="00F03E7E">
        <w:rPr>
          <w:rFonts w:ascii="Times New Roman" w:eastAsia="SimSun" w:hAnsi="Times New Roman"/>
          <w:sz w:val="28"/>
          <w:szCs w:val="24"/>
          <w:lang w:val="ru-RU" w:eastAsia="ru-RU"/>
        </w:rPr>
        <w:t>6</w:t>
      </w:r>
      <w:r>
        <w:rPr>
          <w:rFonts w:ascii="Times New Roman" w:eastAsia="SimSun" w:hAnsi="Times New Roman"/>
          <w:sz w:val="28"/>
          <w:szCs w:val="24"/>
          <w:lang w:val="uk-UA" w:eastAsia="ru-RU"/>
        </w:rPr>
        <w:t xml:space="preserve"> року </w:t>
      </w:r>
      <w:r w:rsidRPr="0048329A">
        <w:rPr>
          <w:rFonts w:ascii="Times New Roman" w:eastAsia="SimSun" w:hAnsi="Times New Roman"/>
          <w:sz w:val="28"/>
          <w:szCs w:val="24"/>
          <w:lang w:val="uk-UA" w:eastAsia="ru-RU"/>
        </w:rPr>
        <w:t xml:space="preserve"> було надано послуг на суму </w:t>
      </w:r>
      <w:r>
        <w:rPr>
          <w:rFonts w:ascii="Times New Roman" w:eastAsia="Times New Roman" w:hAnsi="Times New Roman"/>
          <w:sz w:val="28"/>
          <w:szCs w:val="24"/>
          <w:lang w:val="ru-RU" w:eastAsia="ru-RU"/>
        </w:rPr>
        <w:t>51,</w:t>
      </w:r>
      <w:r w:rsidRPr="00F03E7E">
        <w:rPr>
          <w:rFonts w:ascii="Times New Roman" w:eastAsia="Times New Roman" w:hAnsi="Times New Roman"/>
          <w:sz w:val="28"/>
          <w:szCs w:val="24"/>
          <w:lang w:val="ru-RU" w:eastAsia="ru-RU"/>
        </w:rPr>
        <w:t>7</w:t>
      </w:r>
      <w:r w:rsidRPr="0048329A">
        <w:rPr>
          <w:rFonts w:ascii="Times New Roman" w:eastAsia="Times New Roman" w:hAnsi="Times New Roman"/>
          <w:sz w:val="28"/>
          <w:szCs w:val="24"/>
          <w:lang w:val="uk-UA" w:eastAsia="ru-RU"/>
        </w:rPr>
        <w:t xml:space="preserve">  тис. грн., витрати підприємства </w:t>
      </w:r>
      <w:r>
        <w:rPr>
          <w:rFonts w:ascii="Times New Roman" w:eastAsia="Times New Roman" w:hAnsi="Times New Roman"/>
          <w:sz w:val="28"/>
          <w:szCs w:val="24"/>
          <w:lang w:val="uk-UA" w:eastAsia="ru-RU"/>
        </w:rPr>
        <w:t xml:space="preserve">137,2 </w:t>
      </w:r>
      <w:r w:rsidRPr="0048329A">
        <w:rPr>
          <w:rFonts w:ascii="Times New Roman" w:eastAsia="Times New Roman" w:hAnsi="Times New Roman"/>
          <w:sz w:val="28"/>
          <w:szCs w:val="24"/>
          <w:lang w:val="uk-UA" w:eastAsia="ru-RU"/>
        </w:rPr>
        <w:t xml:space="preserve">тис. грн., по результатам роботи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за </w:t>
      </w:r>
      <w:r>
        <w:rPr>
          <w:rFonts w:ascii="Times New Roman" w:eastAsia="Times New Roman" w:hAnsi="Times New Roman"/>
          <w:sz w:val="28"/>
          <w:szCs w:val="24"/>
          <w:lang w:val="uk-UA" w:eastAsia="ru-RU"/>
        </w:rPr>
        <w:t xml:space="preserve"> </w:t>
      </w:r>
      <w:r>
        <w:rPr>
          <w:rFonts w:ascii="Times New Roman" w:eastAsia="SimSun" w:hAnsi="Times New Roman"/>
          <w:sz w:val="28"/>
          <w:szCs w:val="24"/>
          <w:lang w:val="uk-UA" w:eastAsia="ru-RU"/>
        </w:rPr>
        <w:t>1 квартал  2026 року</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 підприємство отримало </w:t>
      </w:r>
      <w:r>
        <w:rPr>
          <w:rFonts w:ascii="Times New Roman" w:eastAsia="Times New Roman" w:hAnsi="Times New Roman"/>
          <w:sz w:val="28"/>
          <w:szCs w:val="24"/>
          <w:lang w:val="uk-UA" w:eastAsia="ru-RU"/>
        </w:rPr>
        <w:t xml:space="preserve">збиток </w:t>
      </w:r>
      <w:r w:rsidRPr="0048329A">
        <w:rPr>
          <w:rFonts w:ascii="Times New Roman" w:eastAsia="Times New Roman" w:hAnsi="Times New Roman"/>
          <w:sz w:val="28"/>
          <w:szCs w:val="24"/>
          <w:lang w:val="uk-UA" w:eastAsia="ru-RU"/>
        </w:rPr>
        <w:t xml:space="preserve"> в сумі  </w:t>
      </w:r>
      <w:r>
        <w:rPr>
          <w:rFonts w:ascii="Times New Roman" w:eastAsia="Times New Roman" w:hAnsi="Times New Roman"/>
          <w:sz w:val="28"/>
          <w:szCs w:val="24"/>
          <w:lang w:val="uk-UA" w:eastAsia="ru-RU"/>
        </w:rPr>
        <w:t xml:space="preserve">85,5  </w:t>
      </w:r>
      <w:r w:rsidRPr="0048329A">
        <w:rPr>
          <w:rFonts w:ascii="Times New Roman" w:eastAsia="Times New Roman" w:hAnsi="Times New Roman"/>
          <w:sz w:val="28"/>
          <w:szCs w:val="24"/>
          <w:lang w:val="uk-UA" w:eastAsia="ru-RU"/>
        </w:rPr>
        <w:t>тис. грн.</w:t>
      </w:r>
      <w:r w:rsidRPr="00FE68CF">
        <w:rPr>
          <w:rFonts w:ascii="Times New Roman" w:eastAsia="Times New Roman" w:hAnsi="Times New Roman"/>
          <w:sz w:val="32"/>
          <w:szCs w:val="28"/>
          <w:lang w:val="uk-UA" w:eastAsia="ru-RU"/>
        </w:rPr>
        <w:t xml:space="preserve"> </w:t>
      </w:r>
      <w:r>
        <w:rPr>
          <w:rFonts w:ascii="Times New Roman" w:eastAsia="Times New Roman" w:hAnsi="Times New Roman"/>
          <w:sz w:val="28"/>
          <w:szCs w:val="28"/>
          <w:lang w:val="uk-UA" w:eastAsia="ru-RU"/>
        </w:rPr>
        <w:t>(</w:t>
      </w:r>
      <w:r w:rsidRPr="00C545A9">
        <w:rPr>
          <w:rFonts w:ascii="Times New Roman" w:eastAsia="Times New Roman" w:hAnsi="Times New Roman"/>
          <w:sz w:val="28"/>
          <w:szCs w:val="28"/>
          <w:lang w:val="uk-UA" w:eastAsia="ru-RU"/>
        </w:rPr>
        <w:t>відсутність замовників на послуги)</w:t>
      </w:r>
      <w:r>
        <w:rPr>
          <w:rFonts w:ascii="Times New Roman" w:eastAsia="Times New Roman" w:hAnsi="Times New Roman"/>
          <w:sz w:val="28"/>
          <w:szCs w:val="28"/>
          <w:lang w:val="uk-UA" w:eastAsia="ru-RU"/>
        </w:rPr>
        <w:t>.</w:t>
      </w:r>
      <w:r>
        <w:rPr>
          <w:rFonts w:ascii="Times New Roman" w:eastAsia="Times New Roman" w:hAnsi="Times New Roman"/>
          <w:sz w:val="32"/>
          <w:szCs w:val="28"/>
          <w:lang w:val="uk-UA" w:eastAsia="ru-RU"/>
        </w:rPr>
        <w:t xml:space="preserve"> </w:t>
      </w:r>
    </w:p>
    <w:p w14:paraId="6E0C1B8F" w14:textId="77777777" w:rsidR="00EB5019" w:rsidRPr="00411EF9" w:rsidRDefault="00EB5019" w:rsidP="00EB5019">
      <w:pPr>
        <w:spacing w:after="0" w:line="240" w:lineRule="auto"/>
        <w:ind w:firstLine="708"/>
        <w:jc w:val="both"/>
        <w:rPr>
          <w:rFonts w:ascii="Times New Roman" w:eastAsia="Times New Roman" w:hAnsi="Times New Roman"/>
          <w:sz w:val="28"/>
          <w:szCs w:val="24"/>
          <w:lang w:val="uk-UA" w:eastAsia="ru-RU"/>
        </w:rPr>
      </w:pPr>
      <w:r w:rsidRPr="00411EF9">
        <w:rPr>
          <w:rFonts w:ascii="Times New Roman" w:eastAsia="Times New Roman" w:hAnsi="Times New Roman"/>
          <w:sz w:val="28"/>
          <w:szCs w:val="24"/>
          <w:lang w:val="uk-UA" w:eastAsia="ru-RU"/>
        </w:rPr>
        <w:t>Станом на 01.04.2026 року заборгованість з оплати праці 57,2 тис. грн. (заробітна плата за лютий-березень 2026 року).</w:t>
      </w:r>
    </w:p>
    <w:p w14:paraId="618A25B3" w14:textId="77777777" w:rsidR="00EB5019" w:rsidRPr="0048329A" w:rsidRDefault="00EB5019" w:rsidP="00EB5019">
      <w:pPr>
        <w:spacing w:after="0" w:line="240" w:lineRule="auto"/>
        <w:ind w:firstLine="708"/>
        <w:jc w:val="both"/>
        <w:rPr>
          <w:rFonts w:ascii="Times New Roman" w:eastAsia="Times New Roman" w:hAnsi="Times New Roman"/>
          <w:sz w:val="28"/>
          <w:szCs w:val="24"/>
          <w:lang w:val="uk-UA" w:eastAsia="ru-RU"/>
        </w:rPr>
      </w:pPr>
      <w:r w:rsidRPr="00411EF9">
        <w:rPr>
          <w:rFonts w:ascii="Times New Roman" w:eastAsia="Times New Roman" w:hAnsi="Times New Roman"/>
          <w:sz w:val="28"/>
          <w:szCs w:val="24"/>
          <w:lang w:val="uk-UA" w:eastAsia="ru-RU"/>
        </w:rPr>
        <w:t>Кредиторська заборгованість станом на 01.04.2026 - 21,3 тис. грн. (розрахунки за послуги по оренді приміщення та комунальні).</w:t>
      </w:r>
    </w:p>
    <w:p w14:paraId="0BD53266" w14:textId="77777777" w:rsidR="00EB5019" w:rsidRPr="0048329A" w:rsidRDefault="00EB5019" w:rsidP="00EB5019">
      <w:pPr>
        <w:spacing w:after="0" w:line="240" w:lineRule="auto"/>
        <w:ind w:firstLine="708"/>
        <w:jc w:val="both"/>
        <w:rPr>
          <w:rFonts w:ascii="Times New Roman" w:eastAsia="Times New Roman" w:hAnsi="Times New Roman"/>
          <w:sz w:val="28"/>
          <w:szCs w:val="24"/>
          <w:lang w:val="uk-UA" w:eastAsia="ru-RU"/>
        </w:rPr>
      </w:pPr>
      <w:r w:rsidRPr="0048329A">
        <w:rPr>
          <w:rFonts w:ascii="Times New Roman" w:eastAsia="Times New Roman" w:hAnsi="Times New Roman"/>
          <w:sz w:val="28"/>
          <w:szCs w:val="24"/>
          <w:lang w:val="uk-UA" w:eastAsia="ru-RU"/>
        </w:rPr>
        <w:t xml:space="preserve">На підприємстві </w:t>
      </w:r>
      <w:r w:rsidRPr="00DA630C">
        <w:rPr>
          <w:rFonts w:ascii="Times New Roman" w:eastAsia="Times New Roman" w:hAnsi="Times New Roman"/>
          <w:sz w:val="28"/>
          <w:szCs w:val="24"/>
          <w:lang w:val="uk-UA" w:eastAsia="ru-RU"/>
        </w:rPr>
        <w:t xml:space="preserve">працює </w:t>
      </w:r>
      <w:r>
        <w:rPr>
          <w:rFonts w:ascii="Times New Roman" w:eastAsia="Times New Roman" w:hAnsi="Times New Roman"/>
          <w:sz w:val="28"/>
          <w:szCs w:val="24"/>
          <w:lang w:val="uk-UA" w:eastAsia="ru-RU"/>
        </w:rPr>
        <w:t>4</w:t>
      </w:r>
      <w:r w:rsidRPr="00DA630C">
        <w:rPr>
          <w:rFonts w:ascii="Times New Roman" w:eastAsia="Times New Roman" w:hAnsi="Times New Roman"/>
          <w:sz w:val="28"/>
          <w:szCs w:val="24"/>
          <w:lang w:val="uk-UA" w:eastAsia="ru-RU"/>
        </w:rPr>
        <w:t xml:space="preserve"> особи з них</w:t>
      </w:r>
      <w:r>
        <w:rPr>
          <w:rFonts w:ascii="Times New Roman" w:eastAsia="Times New Roman" w:hAnsi="Times New Roman"/>
          <w:sz w:val="28"/>
          <w:szCs w:val="24"/>
          <w:lang w:val="uk-UA" w:eastAsia="ru-RU"/>
        </w:rPr>
        <w:t xml:space="preserve">: 2 особи на повну ставку,  1 </w:t>
      </w:r>
      <w:r w:rsidRPr="00DA630C">
        <w:rPr>
          <w:rFonts w:ascii="Times New Roman" w:eastAsia="Times New Roman" w:hAnsi="Times New Roman"/>
          <w:sz w:val="28"/>
          <w:szCs w:val="24"/>
          <w:lang w:val="uk-UA" w:eastAsia="ru-RU"/>
        </w:rPr>
        <w:t>особ</w:t>
      </w:r>
      <w:r>
        <w:rPr>
          <w:rFonts w:ascii="Times New Roman" w:eastAsia="Times New Roman" w:hAnsi="Times New Roman"/>
          <w:sz w:val="28"/>
          <w:szCs w:val="24"/>
          <w:lang w:val="uk-UA" w:eastAsia="ru-RU"/>
        </w:rPr>
        <w:t>а</w:t>
      </w:r>
      <w:r w:rsidRPr="00DA630C">
        <w:rPr>
          <w:rFonts w:ascii="Times New Roman" w:eastAsia="Times New Roman" w:hAnsi="Times New Roman"/>
          <w:sz w:val="28"/>
          <w:szCs w:val="24"/>
          <w:lang w:val="uk-UA" w:eastAsia="ru-RU"/>
        </w:rPr>
        <w:t xml:space="preserve"> на 0,</w:t>
      </w:r>
      <w:r>
        <w:rPr>
          <w:rFonts w:ascii="Times New Roman" w:eastAsia="Times New Roman" w:hAnsi="Times New Roman"/>
          <w:sz w:val="28"/>
          <w:szCs w:val="24"/>
          <w:lang w:val="uk-UA" w:eastAsia="ru-RU"/>
        </w:rPr>
        <w:t>5</w:t>
      </w:r>
      <w:r w:rsidRPr="00DA630C">
        <w:rPr>
          <w:rFonts w:ascii="Times New Roman" w:eastAsia="Times New Roman" w:hAnsi="Times New Roman"/>
          <w:sz w:val="28"/>
          <w:szCs w:val="24"/>
          <w:lang w:val="uk-UA" w:eastAsia="ru-RU"/>
        </w:rPr>
        <w:t xml:space="preserve"> одиниці</w:t>
      </w:r>
      <w:r w:rsidRPr="0048329A">
        <w:rPr>
          <w:rFonts w:ascii="Times New Roman" w:eastAsia="Times New Roman" w:hAnsi="Times New Roman"/>
          <w:sz w:val="28"/>
          <w:szCs w:val="24"/>
          <w:lang w:val="uk-UA" w:eastAsia="ru-RU"/>
        </w:rPr>
        <w:t>,</w:t>
      </w:r>
      <w:r w:rsidRPr="00C545A9">
        <w:rPr>
          <w:rFonts w:ascii="Times New Roman" w:eastAsia="SimSun" w:hAnsi="Times New Roman"/>
          <w:sz w:val="28"/>
          <w:szCs w:val="24"/>
          <w:lang w:val="uk-UA" w:eastAsia="ru-RU"/>
        </w:rPr>
        <w:t xml:space="preserve"> </w:t>
      </w:r>
      <w:r>
        <w:rPr>
          <w:rFonts w:ascii="Times New Roman" w:eastAsia="SimSun" w:hAnsi="Times New Roman"/>
          <w:sz w:val="28"/>
          <w:szCs w:val="24"/>
          <w:lang w:val="uk-UA" w:eastAsia="ru-RU"/>
        </w:rPr>
        <w:t xml:space="preserve">1 особа на 0,2 одиниці </w:t>
      </w:r>
      <w:r>
        <w:rPr>
          <w:rFonts w:ascii="Times New Roman" w:eastAsia="Times New Roman" w:hAnsi="Times New Roman"/>
          <w:sz w:val="28"/>
          <w:szCs w:val="24"/>
          <w:lang w:val="uk-UA" w:eastAsia="ru-RU"/>
        </w:rPr>
        <w:t xml:space="preserve"> </w:t>
      </w:r>
      <w:r w:rsidRPr="0048329A">
        <w:rPr>
          <w:rFonts w:ascii="Times New Roman" w:eastAsia="Times New Roman" w:hAnsi="Times New Roman"/>
          <w:sz w:val="28"/>
          <w:szCs w:val="24"/>
          <w:lang w:val="uk-UA" w:eastAsia="ru-RU"/>
        </w:rPr>
        <w:t xml:space="preserve">середньомісячна заробітна плата за </w:t>
      </w:r>
      <w:r>
        <w:rPr>
          <w:rFonts w:ascii="Times New Roman" w:eastAsia="SimSun" w:hAnsi="Times New Roman"/>
          <w:sz w:val="28"/>
          <w:szCs w:val="24"/>
          <w:lang w:val="uk-UA" w:eastAsia="ru-RU"/>
        </w:rPr>
        <w:t xml:space="preserve">1 квартал  2026 р  </w:t>
      </w:r>
      <w:r>
        <w:rPr>
          <w:rFonts w:ascii="Times New Roman" w:eastAsia="Times New Roman" w:hAnsi="Times New Roman"/>
          <w:sz w:val="28"/>
          <w:szCs w:val="24"/>
          <w:lang w:val="uk-UA" w:eastAsia="ru-RU"/>
        </w:rPr>
        <w:t xml:space="preserve">склала – 11845,19 </w:t>
      </w:r>
      <w:r w:rsidRPr="0048329A">
        <w:rPr>
          <w:rFonts w:ascii="Times New Roman" w:eastAsia="Times New Roman" w:hAnsi="Times New Roman"/>
          <w:sz w:val="28"/>
          <w:szCs w:val="24"/>
          <w:lang w:val="uk-UA" w:eastAsia="ru-RU"/>
        </w:rPr>
        <w:t xml:space="preserve">грн.  </w:t>
      </w:r>
    </w:p>
    <w:p w14:paraId="4BF8E526" w14:textId="6FF829F4" w:rsidR="00005DE3" w:rsidRDefault="00005DE3"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p>
    <w:p w14:paraId="3BDD5128" w14:textId="08E4C8D2" w:rsidR="00EE3316" w:rsidRPr="00F86650" w:rsidRDefault="004F524E" w:rsidP="004E488A">
      <w:pPr>
        <w:pStyle w:val="a3"/>
        <w:shd w:val="clear" w:color="auto" w:fill="FFFFFF" w:themeFill="background1"/>
        <w:spacing w:after="0" w:line="240" w:lineRule="auto"/>
        <w:jc w:val="both"/>
        <w:rPr>
          <w:rFonts w:ascii="Times New Roman" w:hAnsi="Times New Roman" w:cs="Times New Roman"/>
          <w:b/>
          <w:bCs/>
          <w:sz w:val="28"/>
          <w:szCs w:val="28"/>
          <w:highlight w:val="yellow"/>
          <w:lang w:val="uk-UA"/>
        </w:rPr>
      </w:pPr>
      <w:r w:rsidRPr="00F86650">
        <w:rPr>
          <w:noProof/>
          <w:highlight w:val="yellow"/>
          <w:lang w:eastAsia="ru-RU"/>
        </w:rPr>
        <mc:AlternateContent>
          <mc:Choice Requires="wps">
            <w:drawing>
              <wp:anchor distT="45720" distB="45720" distL="114300" distR="114300" simplePos="0" relativeHeight="251678208" behindDoc="0" locked="0" layoutInCell="1" allowOverlap="1" wp14:anchorId="4748FEF5" wp14:editId="7ABFE074">
                <wp:simplePos x="0" y="0"/>
                <wp:positionH relativeFrom="column">
                  <wp:posOffset>-720090</wp:posOffset>
                </wp:positionH>
                <wp:positionV relativeFrom="paragraph">
                  <wp:posOffset>90170</wp:posOffset>
                </wp:positionV>
                <wp:extent cx="7800975" cy="311150"/>
                <wp:effectExtent l="0" t="0" r="28575" b="12700"/>
                <wp:wrapSquare wrapText="bothSides"/>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00975" cy="311150"/>
                        </a:xfrm>
                        <a:prstGeom prst="rect">
                          <a:avLst/>
                        </a:prstGeom>
                        <a:solidFill>
                          <a:srgbClr val="7030A0"/>
                        </a:solidFill>
                        <a:ln w="9525">
                          <a:solidFill>
                            <a:srgbClr val="000000"/>
                          </a:solidFill>
                          <a:miter lim="800000"/>
                          <a:headEnd/>
                          <a:tailEnd/>
                        </a:ln>
                      </wps:spPr>
                      <wps:txbx>
                        <w:txbxContent>
                          <w:p w14:paraId="67F79920" w14:textId="2D0F36AC" w:rsidR="00F12D81" w:rsidRPr="007D3E29" w:rsidRDefault="00F12D81"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748FEF5" id="Надпись 9" o:spid="_x0000_s1059" type="#_x0000_t202" style="position:absolute;left:0;text-align:left;margin-left:-56.7pt;margin-top:7.1pt;width:614.25pt;height:24.5pt;z-index:251678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yYhSwIAAF4EAAAOAAAAZHJzL2Uyb0RvYy54bWysVM2O0zAQviPxDpbvNEm7pduo6WrZZRHS&#10;8iMtPIDjOI2F4zG226Tc9s4r8A4cOHDjFbpvxNhpl7KICyIHy+Oxv5n5vpkszvpWkY2wToIuaDZK&#10;KRGaQyX1qqDv3109OaXEeaYrpkCLgm6Fo2fLx48WncnFGBpQlbAEQbTLO1PQxnuTJ4njjWiZG4ER&#10;Gp012JZ5NO0qqSzrEL1VyThNnyYd2MpY4MI5PL0cnHQZ8etacP+mrp3wRBUUc/NxtXEtw5osFyxf&#10;WWYayfdpsH/IomVSY9B7qEvmGVlb+QdUK7kFB7UfcWgTqGvJRawBq8nSB9XcNMyIWAuS48w9Te7/&#10;wfLXm7eWyKqgc0o0a1Gi3Zfd19233Y/d97vbu89kHjjqjMvx6o3By75/Bj1qHet15hr4B0c0XDRM&#10;r8S5tdA1glWYYxZeJkdPBxwXQMruFVQYjK09RKC+tm0gECkhiI5abe/1Eb0nHA9np2k6n00p4eib&#10;ZFk2jQImLD+8Ntb5FwJaEjYFtah/RGeba+dDNiw/XAnBHChZXUmlomFX5YWyZMOwV2bpJD0/oP92&#10;TWnSIVvT8XQg4K8QafwiBw8itdJj0yvZFhQrwm9ow0Dbc13FlvRMqmGPKSu95zFQN5Do+7KPsk0m&#10;B31KqLbIrIWhyXEocdOA/URJhw1eUPdxzaygRL3UqM48OzkJExGNk+lsjIY99pTHHqY5QhXUUzJs&#10;L/wwRWtj5arBSEM/aDhHRWsZyQ7SD1nt88cmjhrsBy5MybEdb/36LSx/AgAA//8DAFBLAwQUAAYA&#10;CAAAACEAbOlg9uEAAAALAQAADwAAAGRycy9kb3ducmV2LnhtbEyPUUvDMBSF3wX/Q7iCb1uarg7p&#10;mo6hCIIMdJvba9pc22JzU5Jsrf/e7EkfL+fjnO8W68n07ILOd5YkiHkCDKm2uqNGwmH/MnsE5oMi&#10;rXpLKOEHPazL25tC5dqO9IGXXWhYLCGfKwltCEPOua9bNMrP7YAUsy/rjArxdA3XTo2x3PQ8TZIl&#10;N6qjuNCqAZ9arL93ZyNh3B7tKUu26dvr/lgf3p/d5hMrKe/vps0KWMAp/MFw1Y/qUEanyp5Je9ZL&#10;mAmxyCIbkywFdiWEeBDAKgnLRQq8LPj/H8pfAAAA//8DAFBLAQItABQABgAIAAAAIQC2gziS/gAA&#10;AOEBAAATAAAAAAAAAAAAAAAAAAAAAABbQ29udGVudF9UeXBlc10ueG1sUEsBAi0AFAAGAAgAAAAh&#10;ADj9If/WAAAAlAEAAAsAAAAAAAAAAAAAAAAALwEAAF9yZWxzLy5yZWxzUEsBAi0AFAAGAAgAAAAh&#10;AI1XJiFLAgAAXgQAAA4AAAAAAAAAAAAAAAAALgIAAGRycy9lMm9Eb2MueG1sUEsBAi0AFAAGAAgA&#10;AAAhAGzpYPbhAAAACwEAAA8AAAAAAAAAAAAAAAAApQQAAGRycy9kb3ducmV2LnhtbFBLBQYAAAAA&#10;BAAEAPMAAACzBQAAAAA=&#10;" fillcolor="#7030a0">
                <v:textbox>
                  <w:txbxContent>
                    <w:p w14:paraId="67F79920" w14:textId="2D0F36AC" w:rsidR="00F12D81" w:rsidRPr="007D3E29" w:rsidRDefault="00F12D81" w:rsidP="004F524E">
                      <w:pPr>
                        <w:pStyle w:val="21"/>
                        <w:spacing w:after="0" w:line="240" w:lineRule="auto"/>
                        <w:ind w:left="0"/>
                        <w:jc w:val="center"/>
                        <w:rPr>
                          <w:color w:val="FFFFFF"/>
                          <w:lang w:val="uk-UA"/>
                        </w:rPr>
                      </w:pPr>
                      <w:r>
                        <w:rPr>
                          <w:rFonts w:eastAsiaTheme="minorHAnsi"/>
                          <w:b/>
                          <w:color w:val="FFFFFF"/>
                          <w:sz w:val="28"/>
                          <w:szCs w:val="28"/>
                          <w:lang w:val="uk-UA" w:eastAsia="en-US"/>
                        </w:rPr>
                        <w:t>ВІ</w:t>
                      </w:r>
                      <w:r w:rsidRPr="004F524E">
                        <w:rPr>
                          <w:rFonts w:eastAsiaTheme="minorHAnsi"/>
                          <w:b/>
                          <w:color w:val="FFFFFF"/>
                          <w:sz w:val="28"/>
                          <w:szCs w:val="28"/>
                          <w:lang w:val="uk-UA" w:eastAsia="en-US"/>
                        </w:rPr>
                        <w:t>ДДІЛ СОЦІАЛЬНОГО ЗАХИСТУ НАСЕЛЕННЯ ТРОСТЯНЕЦЬКОЇ МІСЬКОЇ РАДИ</w:t>
                      </w:r>
                    </w:p>
                  </w:txbxContent>
                </v:textbox>
                <w10:wrap type="square"/>
              </v:shape>
            </w:pict>
          </mc:Fallback>
        </mc:AlternateContent>
      </w:r>
    </w:p>
    <w:p w14:paraId="387A486C" w14:textId="77777777" w:rsidR="008C5EF5" w:rsidRDefault="000D292B" w:rsidP="008C5EF5">
      <w:pPr>
        <w:pStyle w:val="af2"/>
        <w:jc w:val="both"/>
        <w:rPr>
          <w:rFonts w:ascii="Times New Roman" w:hAnsi="Times New Roman" w:cs="Times New Roman"/>
          <w:sz w:val="28"/>
          <w:szCs w:val="28"/>
          <w:lang w:val="uk-UA"/>
        </w:rPr>
      </w:pPr>
      <w:r>
        <w:rPr>
          <w:rStyle w:val="spelle"/>
          <w:rFonts w:ascii="Times New Roman" w:hAnsi="Times New Roman" w:cs="Times New Roman"/>
          <w:color w:val="000000"/>
          <w:sz w:val="28"/>
          <w:szCs w:val="28"/>
          <w:shd w:val="clear" w:color="auto" w:fill="FFFFFF"/>
          <w:lang w:val="uk-UA"/>
        </w:rPr>
        <w:t xml:space="preserve">              </w:t>
      </w:r>
      <w:r w:rsidR="008C5EF5">
        <w:rPr>
          <w:rStyle w:val="spelle"/>
          <w:rFonts w:ascii="Times New Roman" w:hAnsi="Times New Roman" w:cs="Times New Roman"/>
          <w:color w:val="000000"/>
          <w:sz w:val="28"/>
          <w:szCs w:val="28"/>
          <w:shd w:val="clear" w:color="auto" w:fill="FFFFFF"/>
          <w:lang w:val="uk-UA"/>
        </w:rPr>
        <w:t>З метою надання соціальної підтримки жителів Тростянецької міської територіальної громади в</w:t>
      </w:r>
      <w:r w:rsidR="008C5EF5">
        <w:rPr>
          <w:rFonts w:ascii="Times New Roman" w:hAnsi="Times New Roman" w:cs="Times New Roman"/>
          <w:sz w:val="28"/>
          <w:szCs w:val="28"/>
          <w:lang w:val="uk-UA"/>
        </w:rPr>
        <w:t xml:space="preserve">ідділом соціального захисту населення Тростянецької міської ради розроблено Комплексну Програму соціального захисту населення Тростянецької міської ради на 2024-2026 роки, яку затверджено рішенням 18 сесії 8 скликання від </w:t>
      </w:r>
      <w:r w:rsidR="008C5EF5" w:rsidRPr="00DC74A9">
        <w:rPr>
          <w:rFonts w:ascii="Times New Roman" w:hAnsi="Times New Roman" w:cs="Times New Roman"/>
          <w:sz w:val="28"/>
          <w:szCs w:val="28"/>
          <w:lang w:val="uk-UA"/>
        </w:rPr>
        <w:t xml:space="preserve">21.12.2023 року </w:t>
      </w:r>
      <w:r w:rsidR="008C5EF5">
        <w:rPr>
          <w:rFonts w:ascii="Times New Roman" w:hAnsi="Times New Roman" w:cs="Times New Roman"/>
          <w:sz w:val="28"/>
          <w:szCs w:val="28"/>
          <w:lang w:val="uk-UA"/>
        </w:rPr>
        <w:t xml:space="preserve">Тростянецької міської ради відповідно до якої заплановані кошти на виплату компенсації фізичним особам, які надають соціальні послуги з догляду на непрофесійній основі; надання одноразової матеріальної допомоги громадянам, що опинились у складних життєвих обставинах, а також особам, які обмежують життя або загрожують життю; надання допомоги на поховання осіб, які ніде не працювали, не перебували в Центрі зайнятості і не вийшли на пенсію; надання матеріальної допомоги хворим нефрологічного профілю, які лікуються методом гемодіалізу; відшкодування вартості послуг зв’язку пільговим категоріям; відшкодування проїзду громадян, постраждалих внаслідок Чорнобильської катастрофи 1-2 категорії 1 раз на рік; відшкодування вартості пільгового проїзду; </w:t>
      </w:r>
      <w:r w:rsidR="008C5EF5">
        <w:rPr>
          <w:rFonts w:ascii="Times New Roman" w:hAnsi="Times New Roman" w:cs="Times New Roman"/>
          <w:color w:val="000000" w:themeColor="text1"/>
          <w:sz w:val="28"/>
          <w:szCs w:val="28"/>
          <w:lang w:val="uk-UA"/>
        </w:rPr>
        <w:t>матеріальна допомога на поховання осіб, які брали участь у бойових діях;</w:t>
      </w:r>
      <w:r w:rsidR="008C5EF5">
        <w:rPr>
          <w:rFonts w:ascii="Times New Roman" w:hAnsi="Times New Roman" w:cs="Times New Roman"/>
          <w:sz w:val="28"/>
          <w:szCs w:val="28"/>
          <w:lang w:val="uk-UA"/>
        </w:rPr>
        <w:t xml:space="preserve"> матеріальна допомога дітям до 18 років, батьки, яких загинули під час окупації (цивільні особи); </w:t>
      </w:r>
      <w:r w:rsidR="008C5EF5">
        <w:rPr>
          <w:rFonts w:ascii="Times New Roman" w:hAnsi="Times New Roman" w:cs="Times New Roman"/>
          <w:color w:val="000000" w:themeColor="text1"/>
          <w:sz w:val="28"/>
          <w:szCs w:val="28"/>
          <w:lang w:val="uk-UA"/>
        </w:rPr>
        <w:t>матеріальна допомога на лікування (реабілітацію) осіб, які беруть участь у бойових діях та перебувають на військовій службі; матеріальна допомога громадянам, постраждалим внаслідок Чорнобильської катастрофи 1-2 категорії, які будуть проходити санаторно-курортне оздоровлення по путівках, які отримали в Управлінні соціального захисту населення Охтирської РДА</w:t>
      </w:r>
      <w:r w:rsidR="008C5EF5" w:rsidRPr="00706F48">
        <w:rPr>
          <w:rFonts w:ascii="Times New Roman" w:hAnsi="Times New Roman" w:cs="Times New Roman"/>
          <w:sz w:val="28"/>
          <w:szCs w:val="28"/>
          <w:lang w:val="uk-UA"/>
        </w:rPr>
        <w:t xml:space="preserve"> </w:t>
      </w:r>
      <w:r w:rsidR="008C5EF5">
        <w:rPr>
          <w:rFonts w:ascii="Times New Roman" w:hAnsi="Times New Roman" w:cs="Times New Roman"/>
          <w:sz w:val="28"/>
          <w:szCs w:val="28"/>
          <w:lang w:val="uk-UA"/>
        </w:rPr>
        <w:t>та інші заходи спрямовані на соціальний захист незахищених верств населення територіальної громади.</w:t>
      </w:r>
    </w:p>
    <w:p w14:paraId="463916C6" w14:textId="77777777" w:rsidR="008C5EF5" w:rsidRDefault="008C5EF5" w:rsidP="008C5EF5">
      <w:pPr>
        <w:pStyle w:val="af2"/>
        <w:ind w:firstLine="708"/>
        <w:jc w:val="both"/>
        <w:rPr>
          <w:rFonts w:ascii="Times New Roman" w:hAnsi="Times New Roman" w:cs="Times New Roman"/>
          <w:sz w:val="28"/>
          <w:szCs w:val="28"/>
          <w:lang w:val="uk-UA"/>
        </w:rPr>
      </w:pPr>
      <w:r>
        <w:rPr>
          <w:rFonts w:ascii="Times New Roman" w:hAnsi="Times New Roman" w:cs="Times New Roman"/>
          <w:color w:val="000000" w:themeColor="text1"/>
          <w:sz w:val="28"/>
          <w:szCs w:val="28"/>
          <w:lang w:val="uk-UA"/>
        </w:rPr>
        <w:t>З</w:t>
      </w:r>
      <w:r>
        <w:rPr>
          <w:rFonts w:ascii="Times New Roman" w:hAnsi="Times New Roman" w:cs="Times New Roman"/>
          <w:sz w:val="28"/>
          <w:szCs w:val="28"/>
          <w:lang w:val="uk-UA"/>
        </w:rPr>
        <w:t>агальний обсяг фінансових ресурсів, необхідних для реалізації програми на 2026 рік складає - 8741,0 тис. грн.</w:t>
      </w:r>
    </w:p>
    <w:p w14:paraId="172B84F8" w14:textId="77777777" w:rsidR="008C5EF5" w:rsidRDefault="008C5EF5" w:rsidP="008C5EF5">
      <w:pPr>
        <w:pStyle w:val="af2"/>
        <w:ind w:firstLine="708"/>
        <w:jc w:val="both"/>
        <w:rPr>
          <w:rFonts w:ascii="Times New Roman" w:eastAsia="Times New Roman" w:hAnsi="Times New Roman"/>
          <w:bCs/>
          <w:sz w:val="28"/>
          <w:szCs w:val="28"/>
          <w:lang w:val="uk-UA" w:eastAsia="ru-RU"/>
        </w:rPr>
      </w:pPr>
      <w:r w:rsidRPr="00DC74A9">
        <w:rPr>
          <w:rFonts w:ascii="Times New Roman" w:eastAsia="Times New Roman" w:hAnsi="Times New Roman"/>
          <w:bCs/>
          <w:sz w:val="28"/>
          <w:szCs w:val="28"/>
          <w:lang w:val="uk-UA" w:eastAsia="ru-RU"/>
        </w:rPr>
        <w:t>Рішенням сесії №</w:t>
      </w:r>
      <w:r>
        <w:rPr>
          <w:rFonts w:ascii="Times New Roman" w:eastAsia="Times New Roman" w:hAnsi="Times New Roman"/>
          <w:bCs/>
          <w:sz w:val="28"/>
          <w:szCs w:val="28"/>
          <w:lang w:val="uk-UA" w:eastAsia="ru-RU"/>
        </w:rPr>
        <w:t xml:space="preserve"> 829</w:t>
      </w:r>
      <w:r w:rsidRPr="00DC74A9">
        <w:rPr>
          <w:rFonts w:ascii="Times New Roman" w:eastAsia="Times New Roman" w:hAnsi="Times New Roman"/>
          <w:bCs/>
          <w:sz w:val="28"/>
          <w:szCs w:val="28"/>
          <w:lang w:val="uk-UA" w:eastAsia="ru-RU"/>
        </w:rPr>
        <w:t xml:space="preserve"> від </w:t>
      </w:r>
      <w:r>
        <w:rPr>
          <w:rFonts w:ascii="Times New Roman" w:eastAsia="Times New Roman" w:hAnsi="Times New Roman"/>
          <w:bCs/>
          <w:sz w:val="28"/>
          <w:szCs w:val="28"/>
          <w:lang w:val="uk-UA" w:eastAsia="ru-RU"/>
        </w:rPr>
        <w:t>15</w:t>
      </w:r>
      <w:r w:rsidRPr="00DC74A9">
        <w:rPr>
          <w:rFonts w:ascii="Times New Roman" w:eastAsia="Times New Roman" w:hAnsi="Times New Roman"/>
          <w:bCs/>
          <w:sz w:val="28"/>
          <w:szCs w:val="28"/>
          <w:lang w:val="uk-UA" w:eastAsia="ru-RU"/>
        </w:rPr>
        <w:t xml:space="preserve"> </w:t>
      </w:r>
      <w:r>
        <w:rPr>
          <w:rFonts w:ascii="Times New Roman" w:eastAsia="Times New Roman" w:hAnsi="Times New Roman"/>
          <w:bCs/>
          <w:sz w:val="28"/>
          <w:szCs w:val="28"/>
          <w:lang w:val="uk-UA" w:eastAsia="ru-RU"/>
        </w:rPr>
        <w:t>грудня</w:t>
      </w:r>
      <w:r w:rsidRPr="00DC74A9">
        <w:rPr>
          <w:rFonts w:ascii="Times New Roman" w:eastAsia="Times New Roman" w:hAnsi="Times New Roman"/>
          <w:bCs/>
          <w:sz w:val="28"/>
          <w:szCs w:val="28"/>
          <w:lang w:val="uk-UA" w:eastAsia="ru-RU"/>
        </w:rPr>
        <w:t xml:space="preserve"> 2025 року затверджено Програму підтримки народжуваності у Тростянецькій міській територіальній громаді «Народжуй у Тростянці» на 2025-2027 роки.</w:t>
      </w:r>
    </w:p>
    <w:p w14:paraId="7B98EC2A" w14:textId="77777777" w:rsidR="008C5EF5" w:rsidRPr="00236315" w:rsidRDefault="008C5EF5" w:rsidP="008C5EF5">
      <w:pPr>
        <w:shd w:val="clear" w:color="auto" w:fill="FFFFFF"/>
        <w:spacing w:after="0" w:line="240" w:lineRule="auto"/>
        <w:jc w:val="both"/>
        <w:rPr>
          <w:rFonts w:ascii="Times New Roman" w:hAnsi="Times New Roman" w:cs="Times New Roman"/>
          <w:sz w:val="28"/>
          <w:szCs w:val="28"/>
          <w:lang w:val="ru-RU"/>
        </w:rPr>
      </w:pPr>
      <w:r w:rsidRPr="00DC74A9">
        <w:rPr>
          <w:rFonts w:ascii="Times New Roman" w:eastAsia="Times New Roman" w:hAnsi="Times New Roman"/>
          <w:bCs/>
          <w:sz w:val="28"/>
          <w:szCs w:val="28"/>
          <w:lang w:val="uk-UA" w:eastAsia="ru-RU"/>
        </w:rPr>
        <w:t xml:space="preserve">         </w:t>
      </w:r>
      <w:r w:rsidRPr="00DC74A9">
        <w:rPr>
          <w:rFonts w:ascii="Times New Roman" w:hAnsi="Times New Roman" w:cs="Times New Roman"/>
          <w:sz w:val="28"/>
          <w:szCs w:val="28"/>
          <w:lang w:val="uk-UA"/>
        </w:rPr>
        <w:t>Загальний обсяг фінансових ресурсів, необхідних для реалізації програми на 202</w:t>
      </w:r>
      <w:r>
        <w:rPr>
          <w:rFonts w:ascii="Times New Roman" w:hAnsi="Times New Roman" w:cs="Times New Roman"/>
          <w:sz w:val="28"/>
          <w:szCs w:val="28"/>
          <w:lang w:val="uk-UA"/>
        </w:rPr>
        <w:t>6</w:t>
      </w:r>
      <w:r w:rsidRPr="00DC74A9">
        <w:rPr>
          <w:rFonts w:ascii="Times New Roman" w:hAnsi="Times New Roman" w:cs="Times New Roman"/>
          <w:sz w:val="28"/>
          <w:szCs w:val="28"/>
          <w:lang w:val="uk-UA"/>
        </w:rPr>
        <w:t xml:space="preserve"> рік - </w:t>
      </w:r>
      <w:r>
        <w:rPr>
          <w:rFonts w:ascii="Times New Roman" w:hAnsi="Times New Roman" w:cs="Times New Roman"/>
          <w:sz w:val="28"/>
          <w:szCs w:val="28"/>
          <w:lang w:val="uk-UA"/>
        </w:rPr>
        <w:t>10</w:t>
      </w:r>
      <w:r w:rsidRPr="00DC74A9">
        <w:rPr>
          <w:rFonts w:ascii="Times New Roman" w:hAnsi="Times New Roman" w:cs="Times New Roman"/>
          <w:sz w:val="28"/>
          <w:szCs w:val="28"/>
          <w:lang w:val="uk-UA"/>
        </w:rPr>
        <w:t xml:space="preserve">00,0 тис. грн. </w:t>
      </w:r>
      <w:bookmarkStart w:id="27" w:name="_Hlk229385950"/>
    </w:p>
    <w:bookmarkEnd w:id="27"/>
    <w:p w14:paraId="34A911CD" w14:textId="77777777" w:rsidR="008C5EF5" w:rsidRDefault="008C5EF5" w:rsidP="008C5EF5">
      <w:pPr>
        <w:pStyle w:val="af2"/>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Pr>
          <w:rFonts w:ascii="Times New Roman" w:hAnsi="Times New Roman" w:cs="Times New Roman"/>
          <w:sz w:val="28"/>
          <w:szCs w:val="28"/>
          <w:lang w:val="uk-UA"/>
        </w:rPr>
        <w:tab/>
        <w:t>У 1 кварталі 2026 року до відділу соціального захисту населення звернулось 3 мешканця Тростянецької міської територіальної громади з питань надання гуманітарної допомоги, соціальних послуг, отримання актів, довідок, матеріальної допомоги  тощо.</w:t>
      </w:r>
    </w:p>
    <w:p w14:paraId="4A0F7B4E" w14:textId="77777777" w:rsidR="008C5EF5" w:rsidRDefault="008C5EF5" w:rsidP="008C5EF5">
      <w:pPr>
        <w:pStyle w:val="af2"/>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Матеріальна підтримка</w:t>
      </w:r>
    </w:p>
    <w:p w14:paraId="4EFA36C7"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За </w:t>
      </w:r>
      <w:r>
        <w:rPr>
          <w:rStyle w:val="spelle"/>
          <w:rFonts w:ascii="Times New Roman" w:hAnsi="Times New Roman" w:cs="Times New Roman"/>
          <w:color w:val="000000"/>
          <w:sz w:val="28"/>
          <w:szCs w:val="28"/>
          <w:shd w:val="clear" w:color="auto" w:fill="FFFFFF"/>
          <w:lang w:val="uk-UA"/>
        </w:rPr>
        <w:t xml:space="preserve">рахунок коштів місцевого бюджету </w:t>
      </w:r>
      <w:r>
        <w:rPr>
          <w:rFonts w:ascii="Times New Roman" w:hAnsi="Times New Roman" w:cs="Times New Roman"/>
          <w:sz w:val="28"/>
          <w:szCs w:val="28"/>
          <w:lang w:val="uk-UA"/>
        </w:rPr>
        <w:t>забезпечувалось надання соціальної підтримки 41 жителям громади, які опинились в складних життєвих обставинах, а також особам, які обмежують життя або загрожують життю на суму 108,0 тис. грн.</w:t>
      </w:r>
    </w:p>
    <w:p w14:paraId="70144928"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10 громадян щодо надання матеріальної допомоги на поховання. Здійснено виплат з бюджету Тростянецької міської територіальної громади на суму 10,0 тис. грн.</w:t>
      </w:r>
    </w:p>
    <w:p w14:paraId="55476DB4"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Призначено матеріальну допомогу хворим нефрологічного профілю, які лікуються методом гемодіалізу - 2 особам в розмірі 1,0 тис грн. щомісяця. Здійснено виплат на суму </w:t>
      </w:r>
      <w:r>
        <w:rPr>
          <w:rFonts w:ascii="Times New Roman" w:hAnsi="Times New Roman" w:cs="Times New Roman"/>
          <w:color w:val="000000" w:themeColor="text1"/>
          <w:sz w:val="28"/>
          <w:szCs w:val="28"/>
          <w:lang w:val="uk-UA"/>
        </w:rPr>
        <w:t xml:space="preserve">6,0 тис. </w:t>
      </w:r>
      <w:r>
        <w:rPr>
          <w:rFonts w:ascii="Times New Roman" w:hAnsi="Times New Roman" w:cs="Times New Roman"/>
          <w:sz w:val="28"/>
          <w:szCs w:val="28"/>
          <w:lang w:val="uk-UA"/>
        </w:rPr>
        <w:t>грн.</w:t>
      </w:r>
    </w:p>
    <w:p w14:paraId="30487B11"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на поховання військових, які безпосередньо брали участь у бойових діях відсічі і стримуванні збройної агресії російської федерації видана 8 сім’ям на суму 64,0 тис. грн., оплата ритуальних послуг з перевезення при похованні військових – 52,3 тис. грн.</w:t>
      </w:r>
    </w:p>
    <w:p w14:paraId="67A60B7F"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Матеріальна допомога 4 дітям батьки яких загинули під час окупації на суму 40,0 тис. грн.</w:t>
      </w:r>
    </w:p>
    <w:p w14:paraId="6813FC8C"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Щомісячно 27 особам виплачується компенсація по догляду на непрофесійній основі відповідно до Постанови Кабінету Міністрів України  від 23.09.2020 р. № 859. Всього за І квартал 2026 року профінансовано - 181,8 тис. грн.</w:t>
      </w:r>
    </w:p>
    <w:p w14:paraId="61CC78E6"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color w:val="000000"/>
          <w:sz w:val="28"/>
          <w:szCs w:val="28"/>
          <w:lang w:val="uk-UA"/>
        </w:rPr>
        <w:t>Для забезпечення реалізації права окремих категорій на пільговий проїзд</w:t>
      </w:r>
      <w:r>
        <w:rPr>
          <w:rFonts w:ascii="Times New Roman" w:hAnsi="Times New Roman" w:cs="Times New Roman"/>
          <w:sz w:val="28"/>
          <w:szCs w:val="28"/>
          <w:lang w:val="uk-UA"/>
        </w:rPr>
        <w:t xml:space="preserve"> з місцевого бюджету Тростянецької міської ради профінансовано 1142,9 тис. грн. автомобільним транспортом.</w:t>
      </w:r>
    </w:p>
    <w:p w14:paraId="7C46FAEC"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Надання пільг окремим категоріям (9 громадян) з оплати послуг зв’язку- 3,9  тис. грн.</w:t>
      </w:r>
    </w:p>
    <w:p w14:paraId="4A153B1A" w14:textId="77777777" w:rsidR="008C5EF5" w:rsidRDefault="008C5EF5" w:rsidP="008C5EF5">
      <w:pPr>
        <w:pStyle w:val="af2"/>
        <w:numPr>
          <w:ilvl w:val="0"/>
          <w:numId w:val="41"/>
        </w:numPr>
        <w:ind w:left="284" w:hanging="284"/>
        <w:jc w:val="both"/>
        <w:rPr>
          <w:rFonts w:ascii="Times New Roman" w:hAnsi="Times New Roman" w:cs="Times New Roman"/>
          <w:sz w:val="28"/>
          <w:szCs w:val="28"/>
          <w:lang w:val="uk-UA"/>
        </w:rPr>
      </w:pPr>
      <w:r>
        <w:rPr>
          <w:rFonts w:ascii="Times New Roman" w:hAnsi="Times New Roman" w:cs="Times New Roman"/>
          <w:sz w:val="28"/>
          <w:szCs w:val="28"/>
          <w:lang w:val="uk-UA"/>
        </w:rPr>
        <w:t>Стипендія 100 річній особі - 1,9 тис. грн.</w:t>
      </w:r>
    </w:p>
    <w:p w14:paraId="2B892897" w14:textId="77777777" w:rsidR="008C5EF5" w:rsidRDefault="008C5EF5" w:rsidP="008C5EF5">
      <w:pPr>
        <w:pStyle w:val="af2"/>
        <w:numPr>
          <w:ilvl w:val="0"/>
          <w:numId w:val="41"/>
        </w:numPr>
        <w:tabs>
          <w:tab w:val="left" w:pos="426"/>
        </w:tabs>
        <w:ind w:left="0" w:firstLine="0"/>
        <w:jc w:val="both"/>
        <w:rPr>
          <w:rFonts w:ascii="Times New Roman" w:hAnsi="Times New Roman" w:cs="Times New Roman"/>
          <w:sz w:val="28"/>
          <w:szCs w:val="28"/>
          <w:lang w:val="uk-UA"/>
        </w:rPr>
      </w:pPr>
      <w:r w:rsidRPr="00DC74A9">
        <w:rPr>
          <w:rFonts w:ascii="Times New Roman" w:hAnsi="Times New Roman" w:cs="Times New Roman"/>
          <w:sz w:val="28"/>
          <w:szCs w:val="28"/>
          <w:lang w:val="uk-UA"/>
        </w:rPr>
        <w:t>Звернулось</w:t>
      </w:r>
      <w:r>
        <w:rPr>
          <w:rFonts w:ascii="Times New Roman" w:hAnsi="Times New Roman" w:cs="Times New Roman"/>
          <w:sz w:val="28"/>
          <w:szCs w:val="28"/>
          <w:lang w:val="uk-UA"/>
        </w:rPr>
        <w:t xml:space="preserve"> 43</w:t>
      </w:r>
      <w:r w:rsidRPr="00DC74A9">
        <w:rPr>
          <w:rFonts w:ascii="Times New Roman" w:hAnsi="Times New Roman" w:cs="Times New Roman"/>
          <w:sz w:val="28"/>
          <w:szCs w:val="28"/>
          <w:lang w:val="uk-UA"/>
        </w:rPr>
        <w:t xml:space="preserve"> </w:t>
      </w:r>
      <w:r>
        <w:rPr>
          <w:rFonts w:ascii="Times New Roman" w:hAnsi="Times New Roman" w:cs="Times New Roman"/>
          <w:sz w:val="28"/>
          <w:szCs w:val="28"/>
          <w:lang w:val="uk-UA"/>
        </w:rPr>
        <w:t>особи</w:t>
      </w:r>
      <w:r w:rsidRPr="00DC74A9">
        <w:rPr>
          <w:rFonts w:ascii="Times New Roman" w:hAnsi="Times New Roman" w:cs="Times New Roman"/>
          <w:sz w:val="28"/>
          <w:szCs w:val="28"/>
          <w:lang w:val="uk-UA"/>
        </w:rPr>
        <w:t xml:space="preserve"> на суму </w:t>
      </w:r>
      <w:r>
        <w:rPr>
          <w:rFonts w:ascii="Times New Roman" w:hAnsi="Times New Roman" w:cs="Times New Roman"/>
          <w:sz w:val="28"/>
          <w:szCs w:val="28"/>
          <w:lang w:val="uk-UA"/>
        </w:rPr>
        <w:t>301</w:t>
      </w:r>
      <w:r w:rsidRPr="00DC74A9">
        <w:rPr>
          <w:rFonts w:ascii="Times New Roman" w:hAnsi="Times New Roman" w:cs="Times New Roman"/>
          <w:sz w:val="28"/>
          <w:szCs w:val="28"/>
          <w:lang w:val="uk-UA"/>
        </w:rPr>
        <w:t>,0 тис грн. по програмі «Народжуй у Тростянці».</w:t>
      </w:r>
    </w:p>
    <w:p w14:paraId="6D7C1817" w14:textId="13ABC2BB" w:rsidR="008C5EF5" w:rsidRDefault="008C5EF5" w:rsidP="00B0411A">
      <w:pPr>
        <w:pStyle w:val="af2"/>
        <w:tabs>
          <w:tab w:val="left" w:pos="426"/>
        </w:tabs>
        <w:jc w:val="both"/>
        <w:rPr>
          <w:rFonts w:ascii="Times New Roman" w:hAnsi="Times New Roman" w:cs="Times New Roman"/>
          <w:b/>
          <w:bCs/>
          <w:sz w:val="28"/>
          <w:szCs w:val="28"/>
          <w:lang w:val="uk-UA"/>
        </w:rPr>
      </w:pPr>
      <w:r w:rsidRPr="009F1A32">
        <w:rPr>
          <w:rFonts w:ascii="Times New Roman" w:hAnsi="Times New Roman" w:cs="Times New Roman"/>
          <w:b/>
          <w:bCs/>
          <w:sz w:val="28"/>
          <w:szCs w:val="28"/>
          <w:lang w:val="uk-UA"/>
        </w:rPr>
        <w:t xml:space="preserve">        </w:t>
      </w:r>
      <w:r w:rsidRPr="009F1A32">
        <w:rPr>
          <w:rFonts w:ascii="Times New Roman" w:hAnsi="Times New Roman" w:cs="Times New Roman"/>
          <w:sz w:val="28"/>
          <w:szCs w:val="28"/>
          <w:lang w:val="uk-UA"/>
        </w:rPr>
        <w:t>Всього з місцевого бюджету використано на підтримку жителів громади 1911,8 тис. грн.</w:t>
      </w:r>
    </w:p>
    <w:p w14:paraId="04455981" w14:textId="0E6255A3" w:rsidR="008C5EF5" w:rsidRDefault="008C5EF5" w:rsidP="008C5EF5">
      <w:pPr>
        <w:pStyle w:val="af2"/>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Соціальні послуги</w:t>
      </w:r>
    </w:p>
    <w:p w14:paraId="73875B9D" w14:textId="77777777" w:rsidR="008C5EF5" w:rsidRPr="008A558E" w:rsidRDefault="008C5EF5" w:rsidP="00B0411A">
      <w:pPr>
        <w:pStyle w:val="af2"/>
        <w:numPr>
          <w:ilvl w:val="0"/>
          <w:numId w:val="82"/>
        </w:numPr>
        <w:tabs>
          <w:tab w:val="left" w:pos="426"/>
        </w:tabs>
        <w:ind w:left="0" w:firstLine="0"/>
        <w:jc w:val="both"/>
        <w:rPr>
          <w:rFonts w:ascii="Times New Roman" w:hAnsi="Times New Roman" w:cs="Times New Roman"/>
          <w:sz w:val="28"/>
          <w:szCs w:val="28"/>
          <w:lang w:val="uk-UA"/>
        </w:rPr>
      </w:pPr>
      <w:r w:rsidRPr="003E0A33">
        <w:rPr>
          <w:rFonts w:ascii="Times New Roman" w:hAnsi="Times New Roman" w:cs="Times New Roman"/>
          <w:sz w:val="28"/>
          <w:szCs w:val="28"/>
          <w:lang w:val="uk-UA"/>
        </w:rPr>
        <w:t xml:space="preserve">Відділом соціального захисту населення Тростянецької міської ради у 1 </w:t>
      </w:r>
      <w:r>
        <w:rPr>
          <w:rFonts w:ascii="Times New Roman" w:hAnsi="Times New Roman" w:cs="Times New Roman"/>
          <w:sz w:val="28"/>
          <w:szCs w:val="28"/>
          <w:lang w:val="uk-UA"/>
        </w:rPr>
        <w:t>кварталі</w:t>
      </w:r>
      <w:r w:rsidRPr="003E0A33">
        <w:rPr>
          <w:rFonts w:ascii="Times New Roman" w:hAnsi="Times New Roman" w:cs="Times New Roman"/>
          <w:sz w:val="28"/>
          <w:szCs w:val="28"/>
          <w:lang w:val="uk-UA"/>
        </w:rPr>
        <w:t xml:space="preserve"> 202</w:t>
      </w:r>
      <w:r>
        <w:rPr>
          <w:rFonts w:ascii="Times New Roman" w:hAnsi="Times New Roman" w:cs="Times New Roman"/>
          <w:sz w:val="28"/>
          <w:szCs w:val="28"/>
          <w:lang w:val="uk-UA"/>
        </w:rPr>
        <w:t xml:space="preserve">6 </w:t>
      </w:r>
      <w:r w:rsidRPr="003E0A33">
        <w:rPr>
          <w:rFonts w:ascii="Times New Roman" w:hAnsi="Times New Roman" w:cs="Times New Roman"/>
          <w:sz w:val="28"/>
          <w:szCs w:val="28"/>
          <w:lang w:val="uk-UA"/>
        </w:rPr>
        <w:t xml:space="preserve">було проведено роботу </w:t>
      </w:r>
      <w:r w:rsidRPr="008A558E">
        <w:rPr>
          <w:rFonts w:ascii="Times New Roman" w:hAnsi="Times New Roman" w:cs="Times New Roman"/>
          <w:sz w:val="28"/>
          <w:szCs w:val="28"/>
          <w:lang w:val="uk-UA"/>
        </w:rPr>
        <w:t xml:space="preserve">щодо </w:t>
      </w:r>
      <w:r w:rsidRPr="008A558E">
        <w:rPr>
          <w:rFonts w:ascii="Times New Roman" w:hAnsi="Times New Roman" w:cs="Times New Roman"/>
          <w:sz w:val="28"/>
          <w:szCs w:val="28"/>
          <w:shd w:val="clear" w:color="auto" w:fill="F0F0F0"/>
          <w:lang w:val="uk-UA"/>
        </w:rPr>
        <w:t xml:space="preserve">збирання, узагальнення та аналізу інформації про становище і життєві обставини населення Тростянецької міської територіальної громади. </w:t>
      </w:r>
    </w:p>
    <w:p w14:paraId="2AD28741" w14:textId="77777777" w:rsidR="008C5EF5" w:rsidRPr="008A558E" w:rsidRDefault="008C5EF5" w:rsidP="00B0411A">
      <w:pPr>
        <w:pStyle w:val="af2"/>
        <w:numPr>
          <w:ilvl w:val="0"/>
          <w:numId w:val="82"/>
        </w:numPr>
        <w:tabs>
          <w:tab w:val="left" w:pos="284"/>
        </w:tabs>
        <w:ind w:left="0" w:firstLine="0"/>
        <w:jc w:val="both"/>
        <w:rPr>
          <w:rFonts w:ascii="Times New Roman" w:hAnsi="Times New Roman" w:cs="Times New Roman"/>
          <w:sz w:val="28"/>
          <w:szCs w:val="28"/>
          <w:lang w:val="uk-UA"/>
        </w:rPr>
      </w:pPr>
      <w:r w:rsidRPr="008A558E">
        <w:rPr>
          <w:rFonts w:ascii="Times New Roman" w:hAnsi="Times New Roman" w:cs="Times New Roman"/>
          <w:sz w:val="28"/>
          <w:szCs w:val="28"/>
          <w:shd w:val="clear" w:color="auto" w:fill="F0F0F0"/>
          <w:lang w:val="uk-UA"/>
        </w:rPr>
        <w:t xml:space="preserve">Відділ успішно працює в ПК ЄІССС. </w:t>
      </w:r>
    </w:p>
    <w:p w14:paraId="699B8DC5" w14:textId="77777777" w:rsidR="008C5EF5" w:rsidRPr="00B43D01" w:rsidRDefault="008C5EF5" w:rsidP="00B0411A">
      <w:pPr>
        <w:pStyle w:val="af2"/>
        <w:numPr>
          <w:ilvl w:val="0"/>
          <w:numId w:val="82"/>
        </w:numPr>
        <w:tabs>
          <w:tab w:val="left" w:pos="284"/>
        </w:tabs>
        <w:ind w:left="0" w:firstLine="0"/>
        <w:jc w:val="both"/>
        <w:rPr>
          <w:rFonts w:ascii="Times New Roman" w:hAnsi="Times New Roman" w:cs="Times New Roman"/>
          <w:sz w:val="28"/>
          <w:szCs w:val="28"/>
          <w:lang w:val="uk-UA"/>
        </w:rPr>
      </w:pPr>
      <w:r w:rsidRPr="008A558E">
        <w:rPr>
          <w:rFonts w:ascii="Times New Roman" w:hAnsi="Times New Roman" w:cs="Times New Roman"/>
          <w:sz w:val="28"/>
          <w:szCs w:val="28"/>
          <w:shd w:val="clear" w:color="auto" w:fill="F0F0F0"/>
          <w:lang w:val="uk-UA"/>
        </w:rPr>
        <w:t>У 1 кварталі 2026 року було призначено 1</w:t>
      </w:r>
      <w:r>
        <w:rPr>
          <w:rFonts w:ascii="Times New Roman" w:hAnsi="Times New Roman" w:cs="Times New Roman"/>
          <w:sz w:val="28"/>
          <w:szCs w:val="28"/>
          <w:shd w:val="clear" w:color="auto" w:fill="F0F0F0"/>
          <w:lang w:val="uk-UA"/>
        </w:rPr>
        <w:t>02</w:t>
      </w:r>
      <w:r w:rsidRPr="008A558E">
        <w:rPr>
          <w:rFonts w:ascii="Times New Roman" w:hAnsi="Times New Roman" w:cs="Times New Roman"/>
          <w:sz w:val="28"/>
          <w:szCs w:val="28"/>
          <w:shd w:val="clear" w:color="auto" w:fill="F0F0F0"/>
          <w:lang w:val="uk-UA"/>
        </w:rPr>
        <w:t xml:space="preserve"> громадянину </w:t>
      </w:r>
      <w:r>
        <w:rPr>
          <w:rFonts w:ascii="Times New Roman" w:hAnsi="Times New Roman" w:cs="Times New Roman"/>
          <w:sz w:val="28"/>
          <w:szCs w:val="28"/>
          <w:shd w:val="clear" w:color="auto" w:fill="F0F0F0"/>
          <w:lang w:val="uk-UA"/>
        </w:rPr>
        <w:t>135</w:t>
      </w:r>
      <w:r w:rsidRPr="008A558E">
        <w:rPr>
          <w:rFonts w:ascii="Times New Roman" w:hAnsi="Times New Roman" w:cs="Times New Roman"/>
          <w:sz w:val="28"/>
          <w:szCs w:val="28"/>
          <w:shd w:val="clear" w:color="auto" w:fill="F0F0F0"/>
          <w:lang w:val="uk-UA"/>
        </w:rPr>
        <w:t xml:space="preserve"> соціальних послуг. Безоплатно – </w:t>
      </w:r>
      <w:r>
        <w:rPr>
          <w:rFonts w:ascii="Times New Roman" w:hAnsi="Times New Roman" w:cs="Times New Roman"/>
          <w:sz w:val="28"/>
          <w:szCs w:val="28"/>
          <w:shd w:val="clear" w:color="auto" w:fill="F0F0F0"/>
          <w:lang w:val="uk-UA"/>
        </w:rPr>
        <w:t xml:space="preserve">86 </w:t>
      </w:r>
      <w:r w:rsidRPr="008A558E">
        <w:rPr>
          <w:rFonts w:ascii="Times New Roman" w:hAnsi="Times New Roman" w:cs="Times New Roman"/>
          <w:sz w:val="28"/>
          <w:szCs w:val="28"/>
          <w:shd w:val="clear" w:color="auto" w:fill="F0F0F0"/>
          <w:lang w:val="uk-UA"/>
        </w:rPr>
        <w:t>осо</w:t>
      </w:r>
      <w:r>
        <w:rPr>
          <w:rFonts w:ascii="Times New Roman" w:hAnsi="Times New Roman" w:cs="Times New Roman"/>
          <w:sz w:val="28"/>
          <w:szCs w:val="28"/>
          <w:shd w:val="clear" w:color="auto" w:fill="F0F0F0"/>
          <w:lang w:val="uk-UA"/>
        </w:rPr>
        <w:t>би</w:t>
      </w:r>
      <w:r w:rsidRPr="008A558E">
        <w:rPr>
          <w:rFonts w:ascii="Times New Roman" w:hAnsi="Times New Roman" w:cs="Times New Roman"/>
          <w:sz w:val="28"/>
          <w:szCs w:val="28"/>
          <w:shd w:val="clear" w:color="auto" w:fill="F0F0F0"/>
          <w:lang w:val="uk-UA"/>
        </w:rPr>
        <w:t>, диферинційовано</w:t>
      </w:r>
      <w:r>
        <w:rPr>
          <w:rFonts w:ascii="Times New Roman" w:hAnsi="Times New Roman" w:cs="Times New Roman"/>
          <w:sz w:val="28"/>
          <w:szCs w:val="28"/>
          <w:shd w:val="clear" w:color="auto" w:fill="F0F0F0"/>
          <w:lang w:val="uk-UA"/>
        </w:rPr>
        <w:t xml:space="preserve"> – 11,</w:t>
      </w:r>
      <w:r w:rsidRPr="008A558E">
        <w:rPr>
          <w:rFonts w:ascii="Times New Roman" w:hAnsi="Times New Roman" w:cs="Times New Roman"/>
          <w:sz w:val="28"/>
          <w:szCs w:val="28"/>
          <w:shd w:val="clear" w:color="auto" w:fill="F0F0F0"/>
          <w:lang w:val="uk-UA"/>
        </w:rPr>
        <w:t xml:space="preserve"> платно</w:t>
      </w:r>
      <w:r>
        <w:rPr>
          <w:rFonts w:ascii="Times New Roman" w:hAnsi="Times New Roman" w:cs="Times New Roman"/>
          <w:sz w:val="28"/>
          <w:szCs w:val="28"/>
          <w:shd w:val="clear" w:color="auto" w:fill="F0F0F0"/>
          <w:lang w:val="uk-UA"/>
        </w:rPr>
        <w:t xml:space="preserve"> </w:t>
      </w:r>
      <w:r w:rsidRPr="008A558E">
        <w:rPr>
          <w:rFonts w:ascii="Times New Roman" w:hAnsi="Times New Roman" w:cs="Times New Roman"/>
          <w:sz w:val="28"/>
          <w:szCs w:val="28"/>
          <w:shd w:val="clear" w:color="auto" w:fill="F0F0F0"/>
          <w:lang w:val="uk-UA"/>
        </w:rPr>
        <w:t>-</w:t>
      </w:r>
      <w:r>
        <w:rPr>
          <w:rFonts w:ascii="Times New Roman" w:hAnsi="Times New Roman" w:cs="Times New Roman"/>
          <w:sz w:val="28"/>
          <w:szCs w:val="28"/>
          <w:shd w:val="clear" w:color="auto" w:fill="F0F0F0"/>
          <w:lang w:val="uk-UA"/>
        </w:rPr>
        <w:t xml:space="preserve"> 5</w:t>
      </w:r>
      <w:r w:rsidRPr="008A558E">
        <w:rPr>
          <w:rFonts w:ascii="Times New Roman" w:hAnsi="Times New Roman" w:cs="Times New Roman"/>
          <w:sz w:val="28"/>
          <w:szCs w:val="28"/>
          <w:shd w:val="clear" w:color="auto" w:fill="F0F0F0"/>
          <w:lang w:val="uk-UA"/>
        </w:rPr>
        <w:t xml:space="preserve">. Всі фінансові призначення затверджено </w:t>
      </w:r>
      <w:r>
        <w:rPr>
          <w:rFonts w:ascii="Times New Roman" w:hAnsi="Times New Roman" w:cs="Times New Roman"/>
          <w:sz w:val="28"/>
          <w:szCs w:val="28"/>
          <w:shd w:val="clear" w:color="auto" w:fill="F0F0F0"/>
          <w:lang w:val="uk-UA"/>
        </w:rPr>
        <w:t>в</w:t>
      </w:r>
      <w:r w:rsidRPr="008A558E">
        <w:rPr>
          <w:rFonts w:ascii="Times New Roman" w:hAnsi="Times New Roman" w:cs="Times New Roman"/>
          <w:sz w:val="28"/>
          <w:szCs w:val="28"/>
          <w:shd w:val="clear" w:color="auto" w:fill="F0F0F0"/>
          <w:lang w:val="uk-UA"/>
        </w:rPr>
        <w:t>иконкомом Тростянецької міської ради.</w:t>
      </w:r>
    </w:p>
    <w:p w14:paraId="3C989421" w14:textId="77777777" w:rsidR="008C5EF5" w:rsidRDefault="008C5EF5" w:rsidP="008C5EF5">
      <w:pPr>
        <w:pStyle w:val="af2"/>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Потреби</w:t>
      </w:r>
    </w:p>
    <w:p w14:paraId="44778FE7" w14:textId="77777777" w:rsidR="008C5EF5" w:rsidRPr="001B205F" w:rsidRDefault="008C5EF5" w:rsidP="00B0411A">
      <w:pPr>
        <w:pStyle w:val="af2"/>
        <w:numPr>
          <w:ilvl w:val="0"/>
          <w:numId w:val="41"/>
        </w:numPr>
        <w:tabs>
          <w:tab w:val="left" w:pos="284"/>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 соціального захисту населення проводить роботу з мешканцями Тростянецької міської територіальної громади щодо вивчення потреб, надання соціальних послуг та включення до списків для надання гуманітарної допомоги. В громаді проживають ВПО – 2243. </w:t>
      </w:r>
    </w:p>
    <w:p w14:paraId="3E566838" w14:textId="77777777" w:rsidR="008C5EF5" w:rsidRDefault="008C5EF5" w:rsidP="00B0411A">
      <w:pPr>
        <w:pStyle w:val="af2"/>
        <w:tabs>
          <w:tab w:val="left" w:pos="284"/>
        </w:tabs>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Гуманітарна допомога</w:t>
      </w:r>
    </w:p>
    <w:p w14:paraId="13E8FAF2" w14:textId="77777777" w:rsidR="008C5EF5" w:rsidRDefault="008C5EF5" w:rsidP="00B0411A">
      <w:pPr>
        <w:pStyle w:val="af2"/>
        <w:numPr>
          <w:ilvl w:val="0"/>
          <w:numId w:val="83"/>
        </w:numPr>
        <w:tabs>
          <w:tab w:val="left" w:pos="284"/>
        </w:tabs>
        <w:ind w:left="0" w:firstLine="0"/>
        <w:jc w:val="both"/>
        <w:rPr>
          <w:rFonts w:ascii="Times New Roman" w:hAnsi="Times New Roman" w:cs="Times New Roman"/>
          <w:b/>
          <w:bCs/>
          <w:sz w:val="28"/>
          <w:szCs w:val="28"/>
          <w:lang w:val="uk-UA"/>
        </w:rPr>
      </w:pPr>
      <w:r>
        <w:rPr>
          <w:rFonts w:ascii="Times New Roman" w:hAnsi="Times New Roman" w:cs="Times New Roman"/>
          <w:sz w:val="28"/>
          <w:szCs w:val="28"/>
          <w:lang w:val="uk-UA"/>
        </w:rPr>
        <w:t>Щоденно відділ соціального захисту населення проводить роботу з соціально незахищеними категоріями громади щодо вивчення потреб та надання роз’яснень  про отримання соціальних гарантій.</w:t>
      </w:r>
    </w:p>
    <w:p w14:paraId="6BEFDE25" w14:textId="77777777" w:rsidR="008C5EF5" w:rsidRPr="008F5D7B" w:rsidRDefault="008C5EF5" w:rsidP="00B0411A">
      <w:pPr>
        <w:pStyle w:val="af2"/>
        <w:numPr>
          <w:ilvl w:val="0"/>
          <w:numId w:val="79"/>
        </w:numPr>
        <w:tabs>
          <w:tab w:val="left" w:pos="284"/>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Відділом видається гуманітарна допомога від </w:t>
      </w:r>
      <w:r>
        <w:rPr>
          <w:rFonts w:ascii="Times New Roman" w:hAnsi="Times New Roman" w:cs="Times New Roman"/>
          <w:sz w:val="28"/>
          <w:szCs w:val="28"/>
        </w:rPr>
        <w:t>GEM</w:t>
      </w:r>
      <w:r>
        <w:rPr>
          <w:rFonts w:ascii="Times New Roman" w:hAnsi="Times New Roman" w:cs="Times New Roman"/>
          <w:sz w:val="28"/>
          <w:szCs w:val="28"/>
          <w:lang w:val="uk-UA"/>
        </w:rPr>
        <w:t xml:space="preserve"> </w:t>
      </w:r>
      <w:r>
        <w:rPr>
          <w:rFonts w:ascii="Times New Roman" w:hAnsi="Times New Roman" w:cs="Times New Roman"/>
          <w:sz w:val="28"/>
          <w:szCs w:val="28"/>
        </w:rPr>
        <w:t>UKRAINE</w:t>
      </w:r>
      <w:r>
        <w:rPr>
          <w:rFonts w:ascii="Times New Roman" w:hAnsi="Times New Roman" w:cs="Times New Roman"/>
          <w:sz w:val="28"/>
          <w:szCs w:val="28"/>
          <w:lang w:val="uk-UA"/>
        </w:rPr>
        <w:t xml:space="preserve"> різним категоріям населення Тростянецької МТГ. Категорії попередньо інформуються в телефонному режимі про час отримання допомоги.</w:t>
      </w:r>
    </w:p>
    <w:p w14:paraId="2495142E" w14:textId="77777777" w:rsidR="008C5EF5" w:rsidRDefault="008C5EF5" w:rsidP="00B0411A">
      <w:pPr>
        <w:pStyle w:val="af2"/>
        <w:tabs>
          <w:tab w:val="left" w:pos="284"/>
        </w:tabs>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Обстеження родин</w:t>
      </w:r>
    </w:p>
    <w:p w14:paraId="0633F2AB" w14:textId="77777777" w:rsidR="008C5EF5" w:rsidRDefault="008C5EF5" w:rsidP="00B0411A">
      <w:pPr>
        <w:pStyle w:val="af2"/>
        <w:numPr>
          <w:ilvl w:val="0"/>
          <w:numId w:val="79"/>
        </w:numPr>
        <w:tabs>
          <w:tab w:val="left" w:pos="284"/>
        </w:tabs>
        <w:ind w:left="0" w:firstLine="0"/>
        <w:jc w:val="both"/>
        <w:rPr>
          <w:rFonts w:ascii="Times New Roman" w:hAnsi="Times New Roman" w:cs="Times New Roman"/>
          <w:b/>
          <w:bCs/>
          <w:sz w:val="28"/>
          <w:szCs w:val="28"/>
          <w:lang w:val="uk-UA"/>
        </w:rPr>
      </w:pPr>
      <w:r>
        <w:rPr>
          <w:rFonts w:ascii="Times New Roman" w:hAnsi="Times New Roman" w:cs="Times New Roman"/>
          <w:sz w:val="28"/>
          <w:szCs w:val="28"/>
          <w:lang w:val="uk-UA"/>
        </w:rPr>
        <w:t xml:space="preserve">Працівниками відділу  складено  106  </w:t>
      </w:r>
      <w:r>
        <w:rPr>
          <w:rFonts w:ascii="Times New Roman" w:eastAsia="Times New Roman" w:hAnsi="Times New Roman" w:cs="Times New Roman"/>
          <w:bCs/>
          <w:sz w:val="28"/>
          <w:szCs w:val="28"/>
          <w:lang w:val="uk-UA" w:eastAsia="ru-RU"/>
        </w:rPr>
        <w:t>актів  обстеження матеріально-побутових умов домогосподарства/ фактичного місця проживання відповідно до Наказу Мінсоцполітики від 05.07.2022 №190, Постанови КМУ №607 від 20.05.2022 року</w:t>
      </w:r>
    </w:p>
    <w:p w14:paraId="706FF5C2" w14:textId="5F963251" w:rsidR="008C5EF5" w:rsidRPr="008C5EF5" w:rsidRDefault="008C5EF5" w:rsidP="00B0411A">
      <w:pPr>
        <w:pStyle w:val="af2"/>
        <w:numPr>
          <w:ilvl w:val="0"/>
          <w:numId w:val="79"/>
        </w:numPr>
        <w:tabs>
          <w:tab w:val="left" w:pos="284"/>
        </w:tabs>
        <w:ind w:left="0" w:firstLine="0"/>
        <w:jc w:val="both"/>
        <w:rPr>
          <w:rFonts w:ascii="Times New Roman" w:hAnsi="Times New Roman" w:cs="Times New Roman"/>
          <w:sz w:val="28"/>
          <w:szCs w:val="28"/>
          <w:lang w:val="uk-UA"/>
        </w:rPr>
      </w:pPr>
      <w:r w:rsidRPr="008C5EF5">
        <w:rPr>
          <w:rFonts w:ascii="Times New Roman" w:hAnsi="Times New Roman" w:cs="Times New Roman"/>
          <w:sz w:val="28"/>
          <w:szCs w:val="28"/>
          <w:lang w:val="uk-UA"/>
        </w:rPr>
        <w:t>З початку року складено  6 актів обстеження по встановленню факту спільного проживання з особою, якій надаються соціальні послуги з догляду на непрофесійній основі.</w:t>
      </w:r>
    </w:p>
    <w:p w14:paraId="1234055F" w14:textId="77777777" w:rsidR="008C5EF5" w:rsidRDefault="008C5EF5" w:rsidP="00B0411A">
      <w:pPr>
        <w:pStyle w:val="af2"/>
        <w:tabs>
          <w:tab w:val="left" w:pos="284"/>
        </w:tabs>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Участь в проектах</w:t>
      </w:r>
    </w:p>
    <w:p w14:paraId="70BEC495" w14:textId="77777777" w:rsidR="008C5EF5" w:rsidRDefault="008C5EF5" w:rsidP="00B0411A">
      <w:pPr>
        <w:pStyle w:val="af2"/>
        <w:numPr>
          <w:ilvl w:val="0"/>
          <w:numId w:val="84"/>
        </w:numPr>
        <w:tabs>
          <w:tab w:val="left" w:pos="284"/>
        </w:tabs>
        <w:ind w:left="0" w:firstLine="0"/>
        <w:jc w:val="both"/>
        <w:rPr>
          <w:rFonts w:ascii="Times New Roman" w:hAnsi="Times New Roman" w:cs="Times New Roman"/>
          <w:sz w:val="28"/>
          <w:szCs w:val="28"/>
          <w:lang w:val="uk-UA"/>
        </w:rPr>
      </w:pPr>
      <w:r w:rsidRPr="00543C1A">
        <w:rPr>
          <w:rFonts w:ascii="Times New Roman" w:hAnsi="Times New Roman" w:cs="Times New Roman"/>
          <w:sz w:val="28"/>
          <w:szCs w:val="28"/>
          <w:lang w:val="uk-UA"/>
        </w:rPr>
        <w:t>Відділ соціального захисту населяння надає послуги населенню, як</w:t>
      </w:r>
      <w:r>
        <w:rPr>
          <w:rFonts w:ascii="Times New Roman" w:hAnsi="Times New Roman" w:cs="Times New Roman"/>
          <w:sz w:val="28"/>
          <w:szCs w:val="28"/>
          <w:lang w:val="uk-UA"/>
        </w:rPr>
        <w:t>е</w:t>
      </w:r>
      <w:r w:rsidRPr="00543C1A">
        <w:rPr>
          <w:rFonts w:ascii="Times New Roman" w:hAnsi="Times New Roman" w:cs="Times New Roman"/>
          <w:sz w:val="28"/>
          <w:szCs w:val="28"/>
          <w:lang w:val="uk-UA"/>
        </w:rPr>
        <w:t xml:space="preserve"> звертається до Колл-центру </w:t>
      </w:r>
      <w:r>
        <w:rPr>
          <w:rFonts w:ascii="Times New Roman" w:hAnsi="Times New Roman" w:cs="Times New Roman"/>
          <w:sz w:val="28"/>
          <w:szCs w:val="28"/>
          <w:lang w:val="uk-UA"/>
        </w:rPr>
        <w:t>Тростянецької міської ради.</w:t>
      </w:r>
    </w:p>
    <w:p w14:paraId="6188755F" w14:textId="77777777" w:rsidR="008C5EF5" w:rsidRDefault="008C5EF5" w:rsidP="00B0411A">
      <w:pPr>
        <w:pStyle w:val="af2"/>
        <w:numPr>
          <w:ilvl w:val="0"/>
          <w:numId w:val="84"/>
        </w:numPr>
        <w:tabs>
          <w:tab w:val="left" w:pos="284"/>
        </w:tabs>
        <w:ind w:left="0" w:firstLine="0"/>
        <w:jc w:val="both"/>
        <w:rPr>
          <w:rFonts w:ascii="Times New Roman" w:hAnsi="Times New Roman" w:cs="Times New Roman"/>
          <w:sz w:val="28"/>
          <w:szCs w:val="28"/>
          <w:lang w:val="uk-UA"/>
        </w:rPr>
      </w:pPr>
      <w:r w:rsidRPr="00543C1A">
        <w:rPr>
          <w:rFonts w:ascii="Times New Roman" w:hAnsi="Times New Roman" w:cs="Times New Roman"/>
          <w:sz w:val="28"/>
          <w:szCs w:val="28"/>
          <w:lang w:val="uk-UA"/>
        </w:rPr>
        <w:t xml:space="preserve">ВПО </w:t>
      </w:r>
      <w:r>
        <w:rPr>
          <w:rFonts w:ascii="Times New Roman" w:hAnsi="Times New Roman" w:cs="Times New Roman"/>
          <w:sz w:val="28"/>
          <w:szCs w:val="28"/>
          <w:lang w:val="uk-UA"/>
        </w:rPr>
        <w:t xml:space="preserve">проінформовані про можливість </w:t>
      </w:r>
      <w:r w:rsidRPr="00543C1A">
        <w:rPr>
          <w:rFonts w:ascii="Times New Roman" w:hAnsi="Times New Roman" w:cs="Times New Roman"/>
          <w:sz w:val="28"/>
          <w:szCs w:val="28"/>
          <w:lang w:val="uk-UA"/>
        </w:rPr>
        <w:t xml:space="preserve">отримали </w:t>
      </w:r>
      <w:r>
        <w:rPr>
          <w:rFonts w:ascii="Times New Roman" w:hAnsi="Times New Roman" w:cs="Times New Roman"/>
          <w:sz w:val="28"/>
          <w:szCs w:val="28"/>
          <w:lang w:val="uk-UA"/>
        </w:rPr>
        <w:t>грошову допомогу 10800 грн.</w:t>
      </w:r>
      <w:r w:rsidRPr="00543C1A">
        <w:rPr>
          <w:rFonts w:ascii="Times New Roman" w:hAnsi="Times New Roman" w:cs="Times New Roman"/>
          <w:sz w:val="28"/>
          <w:szCs w:val="28"/>
          <w:lang w:val="uk-UA"/>
        </w:rPr>
        <w:t xml:space="preserve"> </w:t>
      </w:r>
    </w:p>
    <w:p w14:paraId="4B0BB76B" w14:textId="02FF90A1" w:rsidR="008C5EF5" w:rsidRDefault="008C5EF5" w:rsidP="00B0411A">
      <w:pPr>
        <w:pStyle w:val="af2"/>
        <w:numPr>
          <w:ilvl w:val="0"/>
          <w:numId w:val="84"/>
        </w:numPr>
        <w:tabs>
          <w:tab w:val="left" w:pos="284"/>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Співпраця з БФ «БО «Право на захист» та ГО «Асоціація саперів України» на одноразову грошову допомогу (500 дол.) зареєстровано 7 жителів Тростянецької громади, які отримали мінно-вибухові травми.</w:t>
      </w:r>
    </w:p>
    <w:p w14:paraId="215C27CA" w14:textId="77777777" w:rsidR="000223A7" w:rsidRDefault="000223A7" w:rsidP="000223A7">
      <w:pPr>
        <w:pStyle w:val="af2"/>
        <w:tabs>
          <w:tab w:val="left" w:pos="284"/>
        </w:tabs>
        <w:jc w:val="both"/>
        <w:rPr>
          <w:rFonts w:ascii="Times New Roman" w:hAnsi="Times New Roman" w:cs="Times New Roman"/>
          <w:sz w:val="28"/>
          <w:szCs w:val="28"/>
          <w:lang w:val="uk-UA"/>
        </w:rPr>
      </w:pPr>
    </w:p>
    <w:p w14:paraId="5C8ADDBE" w14:textId="77777777" w:rsidR="008C5EF5" w:rsidRDefault="008C5EF5" w:rsidP="00B0411A">
      <w:pPr>
        <w:pStyle w:val="af2"/>
        <w:tabs>
          <w:tab w:val="left" w:pos="284"/>
        </w:tabs>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Домашнє насильство</w:t>
      </w:r>
    </w:p>
    <w:p w14:paraId="56699724" w14:textId="77777777" w:rsidR="008C5EF5" w:rsidRDefault="008C5EF5" w:rsidP="00B0411A">
      <w:pPr>
        <w:pStyle w:val="af2"/>
        <w:numPr>
          <w:ilvl w:val="0"/>
          <w:numId w:val="80"/>
        </w:numPr>
        <w:tabs>
          <w:tab w:val="left" w:pos="284"/>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За 1 квартал 2026 року до відділу надійшло 7 повідомлень від органів поліції щодо фактів вчинення домашнього насильства. Відділом соціального населення Тростянецької міської ради разом з комунальною установою «Центр надання соціальних послуг» проводиться обстеження родин, які постраждали від домашнього насильства або насильства за ознакою статі, складаються відповідні акти з’ясування обставин вчинення насильства в сім’ї або реальної загрози його вчинення, визначається потреба в наданні соціальних, юридичних, медичних послуг.</w:t>
      </w:r>
    </w:p>
    <w:p w14:paraId="5977A4CB" w14:textId="77777777" w:rsidR="008C5EF5" w:rsidRDefault="008C5EF5" w:rsidP="00B0411A">
      <w:pPr>
        <w:pStyle w:val="af2"/>
        <w:tabs>
          <w:tab w:val="left" w:pos="284"/>
        </w:tabs>
        <w:jc w:val="center"/>
        <w:rPr>
          <w:rFonts w:ascii="Times New Roman" w:hAnsi="Times New Roman" w:cs="Times New Roman"/>
          <w:b/>
          <w:bCs/>
          <w:sz w:val="28"/>
          <w:szCs w:val="28"/>
          <w:lang w:val="uk-UA"/>
        </w:rPr>
      </w:pPr>
    </w:p>
    <w:p w14:paraId="1E610749" w14:textId="1AC382A5" w:rsidR="008C5EF5" w:rsidRDefault="008C5EF5" w:rsidP="00B0411A">
      <w:pPr>
        <w:pStyle w:val="af2"/>
        <w:tabs>
          <w:tab w:val="left" w:pos="284"/>
        </w:tabs>
        <w:jc w:val="center"/>
        <w:rPr>
          <w:rFonts w:ascii="Times New Roman" w:hAnsi="Times New Roman" w:cs="Times New Roman"/>
          <w:b/>
          <w:bCs/>
          <w:sz w:val="28"/>
          <w:szCs w:val="28"/>
          <w:lang w:val="uk-UA"/>
        </w:rPr>
      </w:pPr>
      <w:r>
        <w:rPr>
          <w:rFonts w:ascii="Times New Roman" w:hAnsi="Times New Roman" w:cs="Times New Roman"/>
          <w:b/>
          <w:bCs/>
          <w:sz w:val="28"/>
          <w:szCs w:val="28"/>
          <w:lang w:val="uk-UA"/>
        </w:rPr>
        <w:t>Опіка та піклування</w:t>
      </w:r>
    </w:p>
    <w:p w14:paraId="0B613225" w14:textId="77777777" w:rsidR="008C5EF5" w:rsidRDefault="008C5EF5" w:rsidP="00B0411A">
      <w:pPr>
        <w:pStyle w:val="af2"/>
        <w:numPr>
          <w:ilvl w:val="0"/>
          <w:numId w:val="81"/>
        </w:numPr>
        <w:tabs>
          <w:tab w:val="left" w:pos="284"/>
        </w:tabs>
        <w:ind w:left="0" w:firstLine="0"/>
        <w:jc w:val="both"/>
        <w:rPr>
          <w:rFonts w:ascii="Times New Roman" w:hAnsi="Times New Roman" w:cs="Times New Roman"/>
          <w:sz w:val="28"/>
          <w:szCs w:val="28"/>
          <w:lang w:val="uk-UA"/>
        </w:rPr>
      </w:pPr>
      <w:r>
        <w:rPr>
          <w:rFonts w:ascii="Times New Roman" w:hAnsi="Times New Roman" w:cs="Times New Roman"/>
          <w:sz w:val="28"/>
          <w:szCs w:val="28"/>
          <w:lang w:val="uk-UA"/>
        </w:rPr>
        <w:t>Звернулось 8 осіб щодо призначення опіки та піклування. Розроблено 8 рішень, 8 подань на Виконком Тростянецької міської ради.</w:t>
      </w:r>
    </w:p>
    <w:p w14:paraId="27A31580" w14:textId="77777777" w:rsidR="008C5EF5" w:rsidRDefault="008C5EF5" w:rsidP="00B0411A">
      <w:pPr>
        <w:pStyle w:val="af2"/>
        <w:tabs>
          <w:tab w:val="left" w:pos="284"/>
        </w:tabs>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Відділ соціального захисту населення підключений та успішно працює у Програмному комплексі «Соціальна громада» з питань прийому документів соціального характеру та формування звітів. Робота відділу висвітлювались на сайті міської ради, фейсбук та ТРК.</w:t>
      </w:r>
    </w:p>
    <w:p w14:paraId="40D5E446" w14:textId="46E185AB" w:rsidR="00BE09E4" w:rsidRPr="00F86650" w:rsidRDefault="00DD6C18" w:rsidP="00E003FC">
      <w:pPr>
        <w:pStyle w:val="af2"/>
        <w:jc w:val="both"/>
        <w:rPr>
          <w:rFonts w:ascii="Times New Roman" w:hAnsi="Times New Roman" w:cs="Times New Roman"/>
          <w:sz w:val="28"/>
          <w:szCs w:val="28"/>
          <w:highlight w:val="yellow"/>
          <w:lang w:val="uk-UA"/>
        </w:rPr>
      </w:pPr>
      <w:r w:rsidRPr="003404BC">
        <w:rPr>
          <w:rFonts w:ascii="Times New Roman" w:hAnsi="Times New Roman" w:cs="Times New Roman"/>
          <w:sz w:val="28"/>
          <w:szCs w:val="28"/>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r w:rsidR="00E05293" w:rsidRPr="00F86650">
        <w:rPr>
          <w:rFonts w:ascii="Times New Roman" w:hAnsi="Times New Roman" w:cs="Times New Roman"/>
          <w:sz w:val="28"/>
          <w:szCs w:val="28"/>
          <w:highlight w:val="yellow"/>
          <w:lang w:val="uk-UA"/>
        </w:rPr>
        <w:t xml:space="preserve">      </w:t>
      </w:r>
      <w:r w:rsidR="00BE09E4" w:rsidRPr="00F86650">
        <w:rPr>
          <w:rFonts w:ascii="Times New Roman" w:hAnsi="Times New Roman" w:cs="Times New Roman"/>
          <w:sz w:val="28"/>
          <w:szCs w:val="28"/>
          <w:highlight w:val="yellow"/>
          <w:lang w:val="uk-UA"/>
        </w:rPr>
        <w:t xml:space="preserve">                                                                              </w:t>
      </w:r>
    </w:p>
    <w:p w14:paraId="20AA9A73" w14:textId="77777777" w:rsidR="00705EEB" w:rsidRPr="00705EEB" w:rsidRDefault="00177E9C" w:rsidP="00705EEB">
      <w:pPr>
        <w:pStyle w:val="a9"/>
        <w:spacing w:after="0"/>
        <w:jc w:val="both"/>
        <w:rPr>
          <w:rFonts w:ascii="Times New Roman" w:eastAsia="Times New Roman" w:hAnsi="Times New Roman" w:cs="Times New Roman"/>
          <w:sz w:val="28"/>
          <w:szCs w:val="28"/>
        </w:rPr>
      </w:pPr>
      <w:r w:rsidRPr="00F86650">
        <w:rPr>
          <w:noProof/>
          <w:highlight w:val="yellow"/>
          <w:lang w:val="ru-RU"/>
        </w:rPr>
        <mc:AlternateContent>
          <mc:Choice Requires="wps">
            <w:drawing>
              <wp:anchor distT="45720" distB="45720" distL="114300" distR="114300" simplePos="0" relativeHeight="251677184" behindDoc="0" locked="0" layoutInCell="1" allowOverlap="1" wp14:anchorId="48C8C52D" wp14:editId="2E12AF2A">
                <wp:simplePos x="0" y="0"/>
                <wp:positionH relativeFrom="column">
                  <wp:posOffset>-1070610</wp:posOffset>
                </wp:positionH>
                <wp:positionV relativeFrom="paragraph">
                  <wp:posOffset>13335</wp:posOffset>
                </wp:positionV>
                <wp:extent cx="7772400" cy="361950"/>
                <wp:effectExtent l="0" t="0" r="19050" b="19050"/>
                <wp:wrapSquare wrapText="bothSides"/>
                <wp:docPr id="20" name="Надпись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361950"/>
                        </a:xfrm>
                        <a:prstGeom prst="rect">
                          <a:avLst/>
                        </a:prstGeom>
                        <a:solidFill>
                          <a:srgbClr val="7030A0"/>
                        </a:solidFill>
                        <a:ln w="9525">
                          <a:solidFill>
                            <a:srgbClr val="000000"/>
                          </a:solidFill>
                          <a:miter lim="800000"/>
                          <a:headEnd/>
                          <a:tailEnd/>
                        </a:ln>
                      </wps:spPr>
                      <wps:txbx>
                        <w:txbxContent>
                          <w:p w14:paraId="0A6165F8" w14:textId="6A192304" w:rsidR="00F12D81" w:rsidRPr="006B6067" w:rsidRDefault="00F12D81"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F12D81" w:rsidRPr="00894F4D"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C8C52D" id="Надпись 20" o:spid="_x0000_s1060" type="#_x0000_t202" style="position:absolute;left:0;text-align:left;margin-left:-84.3pt;margin-top:1.05pt;width:612pt;height:28.5pt;z-index:251677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aBZSgIAAGAEAAAOAAAAZHJzL2Uyb0RvYy54bWysVM2O0zAQviPxDpbvNOnfdhs1XZUui5CW&#10;H2nhAVzHaSwcj7HdJuXGnVfgHThw4MYrdN+IsdOWsogLIgfL9oy/+eabmcyu2lqRrbBOgs5pv5dS&#10;IjSHQup1Tt+9vXlySYnzTBdMgRY53QlHr+aPH80ak4kBVKAKYQmCaJc1JqeV9yZLEscrUTPXAyM0&#10;GkuwNfN4tOuksKxB9FolgzS9SBqwhbHAhXN4e90Z6Tzil6Xg/nVZOuGJyily83G1cV2FNZnPWLa2&#10;zFSSH2iwf2BRM6kx6AnqmnlGNlb+AVVLbsFB6Xsc6gTKUnIRc8Bs+umDbO4qZkTMBcVx5iST+3+w&#10;/NX2jSWyyOkA5dGsxhrtv+y/7r/tf+y/33+6/0zQgCo1xmXofGfQ3bdPocVqx4yduQX+3hENy4rp&#10;tVhYC00lWIEs++Flcva0w3EBZNW8hAKjsY2HCNSWtg4SoigE0ZHO7lQh0XrC8XIymQxGKZo42oYX&#10;/ek4kktYdnxtrPPPBdQkbHJqsQMiOtveOh/YsOzoEoI5ULK4kUrFg12vlsqSLcNumaTDdHFE/81N&#10;adLkdDoejDsB/gqRxi9q8CBSLT22vZJ1Ti9PTiwLsj3TRWxKz6Tq9khZ6YOOQbpORN+u2li44ehY&#10;nxUUO1TWQtfmOJa4qcB+pKTBFs+p+7BhVlCiXmiszrQ/GoWZiIfReBI6wJ5bVucWpjlC5dRT0m2X&#10;vpujjbFyXWGkrh80LLCipYxih9J3rA78sY1jDQ4jF+bk/By9fv0Y5j8BAAD//wMAUEsDBBQABgAI&#10;AAAAIQDdVKeE4QAAAAoBAAAPAAAAZHJzL2Rvd25yZXYueG1sTI/LasMwEEX3hf6DmEJ3iWQTm9Sx&#10;HEJLoVACzaPpVrYmtqk1MpYSu39fZdUuh3u490y+nkzHrji41pKEaC6AIVVWt1RLOB5eZ0tgzivS&#10;qrOEEn7Qwbq4v8tVpu1IO7zufc1CCblMSWi87zPOXdWgUW5ue6SQne1glA/nUHM9qDGUm47HQqTc&#10;qJbCQqN6fG6w+t5fjIRxe7JfC7GN398Op+r48TJsPrGU8vFh2qyAeZz8Hww3/aAORXAq7YW0Y52E&#10;WZQu08BKiCNgN0AkyQJYKSF5ioAXOf//QvELAAD//wMAUEsBAi0AFAAGAAgAAAAhALaDOJL+AAAA&#10;4QEAABMAAAAAAAAAAAAAAAAAAAAAAFtDb250ZW50X1R5cGVzXS54bWxQSwECLQAUAAYACAAAACEA&#10;OP0h/9YAAACUAQAACwAAAAAAAAAAAAAAAAAvAQAAX3JlbHMvLnJlbHNQSwECLQAUAAYACAAAACEA&#10;1Y2gWUoCAABgBAAADgAAAAAAAAAAAAAAAAAuAgAAZHJzL2Uyb0RvYy54bWxQSwECLQAUAAYACAAA&#10;ACEA3VSnhOEAAAAKAQAADwAAAAAAAAAAAAAAAACkBAAAZHJzL2Rvd25yZXYueG1sUEsFBgAAAAAE&#10;AAQA8wAAALIFAAAAAA==&#10;" fillcolor="#7030a0">
                <v:textbox>
                  <w:txbxContent>
                    <w:p w14:paraId="0A6165F8" w14:textId="6A192304" w:rsidR="00F12D81" w:rsidRPr="006B6067" w:rsidRDefault="00F12D81" w:rsidP="00177E9C">
                      <w:pPr>
                        <w:jc w:val="center"/>
                        <w:rPr>
                          <w:rFonts w:ascii="Times New Roman" w:hAnsi="Times New Roman" w:cs="Times New Roman"/>
                          <w:b/>
                          <w:color w:val="FFFFFF"/>
                          <w:sz w:val="28"/>
                          <w:lang w:val="uk-UA"/>
                        </w:rPr>
                      </w:pPr>
                      <w:r>
                        <w:rPr>
                          <w:rFonts w:ascii="Times New Roman" w:hAnsi="Times New Roman" w:cs="Times New Roman"/>
                          <w:b/>
                          <w:color w:val="FFFFFF"/>
                          <w:sz w:val="28"/>
                          <w:szCs w:val="28"/>
                          <w:lang w:val="uk-UA"/>
                        </w:rPr>
                        <w:t>КУ ТМР</w:t>
                      </w:r>
                      <w:r w:rsidRPr="006B6067">
                        <w:rPr>
                          <w:rFonts w:ascii="Times New Roman" w:hAnsi="Times New Roman" w:cs="Times New Roman"/>
                          <w:b/>
                          <w:color w:val="FFFFFF"/>
                          <w:sz w:val="28"/>
                          <w:szCs w:val="28"/>
                          <w:lang w:val="uk-UA"/>
                        </w:rPr>
                        <w:t xml:space="preserve"> «</w:t>
                      </w:r>
                      <w:r>
                        <w:rPr>
                          <w:rFonts w:ascii="Times New Roman" w:hAnsi="Times New Roman" w:cs="Times New Roman"/>
                          <w:b/>
                          <w:color w:val="FFFFFF"/>
                          <w:sz w:val="28"/>
                          <w:szCs w:val="28"/>
                          <w:lang w:val="uk-UA"/>
                        </w:rPr>
                        <w:t>ЦЕНТР НАДАННЯ СОЦІАЛЬНИХ ПОСЛУГ</w:t>
                      </w:r>
                      <w:r w:rsidRPr="006B6067">
                        <w:rPr>
                          <w:rFonts w:ascii="Times New Roman" w:hAnsi="Times New Roman" w:cs="Times New Roman"/>
                          <w:b/>
                          <w:color w:val="FFFFFF"/>
                          <w:sz w:val="28"/>
                          <w:szCs w:val="28"/>
                          <w:lang w:val="uk-UA"/>
                        </w:rPr>
                        <w:t>»</w:t>
                      </w:r>
                    </w:p>
                    <w:p w14:paraId="559182F4" w14:textId="77777777" w:rsidR="00F12D81" w:rsidRPr="00894F4D" w:rsidRDefault="00F12D81" w:rsidP="00177E9C">
                      <w:pPr>
                        <w:pStyle w:val="21"/>
                        <w:spacing w:after="0" w:line="240" w:lineRule="auto"/>
                        <w:ind w:left="0"/>
                        <w:jc w:val="center"/>
                        <w:rPr>
                          <w:color w:val="FFFFFF"/>
                          <w:lang w:val="uk-UA"/>
                        </w:rPr>
                      </w:pPr>
                    </w:p>
                  </w:txbxContent>
                </v:textbox>
                <w10:wrap type="square"/>
              </v:shape>
            </w:pict>
          </mc:Fallback>
        </mc:AlternateContent>
      </w:r>
      <w:r w:rsidR="006811CF">
        <w:rPr>
          <w:rFonts w:ascii="Times New Roman" w:hAnsi="Times New Roman" w:cs="Times New Roman"/>
          <w:sz w:val="28"/>
          <w:szCs w:val="28"/>
        </w:rPr>
        <w:t xml:space="preserve">   </w:t>
      </w:r>
      <w:r w:rsidR="006811CF" w:rsidRPr="00B9354A">
        <w:rPr>
          <w:bCs/>
          <w:sz w:val="28"/>
          <w:szCs w:val="28"/>
        </w:rPr>
        <w:t xml:space="preserve">     </w:t>
      </w:r>
      <w:r w:rsidR="00702B06">
        <w:rPr>
          <w:rFonts w:ascii="Times New Roman" w:eastAsia="Times New Roman" w:hAnsi="Times New Roman" w:cs="Times New Roman"/>
          <w:sz w:val="28"/>
          <w:szCs w:val="28"/>
        </w:rPr>
        <w:t xml:space="preserve">  </w:t>
      </w:r>
      <w:r w:rsidR="00705EEB" w:rsidRPr="00705EEB">
        <w:rPr>
          <w:rFonts w:ascii="Times New Roman" w:eastAsia="Times New Roman" w:hAnsi="Times New Roman" w:cs="Times New Roman"/>
          <w:sz w:val="28"/>
          <w:szCs w:val="28"/>
        </w:rPr>
        <w:t>Головними напрямками діяльності КЗ «Центр надання соціальних послуг» Тростянецької міської ради  є надання соціальних послуг одиноким  громадянам,  особам з інвалідністю та сім`ям, які опинилися в складних життєвих обставинах та проживають на території Тростянецької міської територіальної громади.</w:t>
      </w:r>
    </w:p>
    <w:p w14:paraId="4BF3FD80"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b/>
          <w:sz w:val="28"/>
          <w:szCs w:val="28"/>
          <w:lang w:val="uk-UA" w:eastAsia="ru-RU"/>
        </w:rPr>
        <w:t xml:space="preserve">       В структурі комунального закладу «Центр надання соціальних послуг»  діють  відділення</w:t>
      </w:r>
      <w:r w:rsidRPr="00705EEB">
        <w:rPr>
          <w:rFonts w:ascii="Times New Roman" w:eastAsia="Times New Roman" w:hAnsi="Times New Roman" w:cs="Times New Roman"/>
          <w:sz w:val="28"/>
          <w:szCs w:val="28"/>
          <w:lang w:val="uk-UA" w:eastAsia="ru-RU"/>
        </w:rPr>
        <w:t xml:space="preserve">: </w:t>
      </w:r>
    </w:p>
    <w:p w14:paraId="6A50FB87" w14:textId="77777777" w:rsidR="00705EEB" w:rsidRPr="00705EEB" w:rsidRDefault="00705EEB" w:rsidP="00705EEB">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xml:space="preserve">- соціальної допомоги вдома ; </w:t>
      </w:r>
    </w:p>
    <w:p w14:paraId="3FCE56B0" w14:textId="77777777" w:rsidR="00705EEB" w:rsidRPr="00705EEB" w:rsidRDefault="00705EEB" w:rsidP="00705EEB">
      <w:pPr>
        <w:widowControl w:val="0"/>
        <w:autoSpaceDE w:val="0"/>
        <w:autoSpaceDN w:val="0"/>
        <w:spacing w:after="0" w:line="240" w:lineRule="auto"/>
        <w:ind w:firstLine="284"/>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натуральної   допомоги ;</w:t>
      </w:r>
    </w:p>
    <w:p w14:paraId="69E0864F" w14:textId="77777777" w:rsidR="00705EEB" w:rsidRPr="00705EEB" w:rsidRDefault="00705EEB" w:rsidP="00705EEB">
      <w:pPr>
        <w:widowControl w:val="0"/>
        <w:autoSpaceDE w:val="0"/>
        <w:autoSpaceDN w:val="0"/>
        <w:spacing w:after="0" w:line="240" w:lineRule="auto"/>
        <w:ind w:firstLine="284"/>
        <w:jc w:val="both"/>
        <w:rPr>
          <w:rFonts w:ascii="Times New Roman" w:eastAsia="Times New Roman" w:hAnsi="Times New Roman" w:cs="Times New Roman"/>
          <w:sz w:val="28"/>
          <w:szCs w:val="28"/>
          <w:lang w:val="ru-RU" w:eastAsia="ru-RU"/>
        </w:rPr>
      </w:pPr>
      <w:r w:rsidRPr="00705EEB">
        <w:rPr>
          <w:rFonts w:ascii="Times New Roman" w:eastAsia="Times New Roman" w:hAnsi="Times New Roman" w:cs="Times New Roman"/>
          <w:sz w:val="28"/>
          <w:szCs w:val="28"/>
          <w:lang w:val="uk-UA" w:eastAsia="ru-RU"/>
        </w:rPr>
        <w:t>- соціальної  роботи;</w:t>
      </w:r>
    </w:p>
    <w:p w14:paraId="658D85E0" w14:textId="77777777" w:rsidR="00705EEB" w:rsidRPr="00705EEB" w:rsidRDefault="00705EEB" w:rsidP="00705EEB">
      <w:pPr>
        <w:widowControl w:val="0"/>
        <w:autoSpaceDE w:val="0"/>
        <w:autoSpaceDN w:val="0"/>
        <w:spacing w:after="0" w:line="240" w:lineRule="auto"/>
        <w:ind w:firstLine="284"/>
        <w:jc w:val="both"/>
        <w:rPr>
          <w:rFonts w:ascii="Times New Roman" w:eastAsia="Times New Roman" w:hAnsi="Times New Roman" w:cs="Times New Roman"/>
          <w:color w:val="000000"/>
          <w:sz w:val="28"/>
          <w:szCs w:val="28"/>
          <w:lang w:val="ru-RU" w:eastAsia="ru-RU"/>
        </w:rPr>
      </w:pPr>
      <w:r w:rsidRPr="00705EEB">
        <w:rPr>
          <w:rFonts w:ascii="Times New Roman" w:eastAsia="Times New Roman" w:hAnsi="Times New Roman" w:cs="Times New Roman"/>
          <w:color w:val="000000"/>
          <w:sz w:val="28"/>
          <w:szCs w:val="28"/>
          <w:lang w:val="uk-UA" w:eastAsia="ru-RU"/>
        </w:rPr>
        <w:t>- притулок для осіб, які постраждали від домашнього насильства та/або насильства за ознакою статі;</w:t>
      </w:r>
    </w:p>
    <w:p w14:paraId="0155C1EA" w14:textId="77777777" w:rsidR="00705EEB" w:rsidRPr="00705EEB" w:rsidRDefault="00705EEB" w:rsidP="00705EEB">
      <w:pPr>
        <w:widowControl w:val="0"/>
        <w:autoSpaceDE w:val="0"/>
        <w:autoSpaceDN w:val="0"/>
        <w:spacing w:after="0" w:line="240" w:lineRule="auto"/>
        <w:ind w:firstLine="284"/>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денного перебування.  </w:t>
      </w:r>
    </w:p>
    <w:p w14:paraId="51FCD1D3" w14:textId="77777777" w:rsidR="00705EEB" w:rsidRPr="00705EEB" w:rsidRDefault="00705EEB" w:rsidP="00705EEB">
      <w:pPr>
        <w:widowControl w:val="0"/>
        <w:autoSpaceDE w:val="0"/>
        <w:autoSpaceDN w:val="0"/>
        <w:spacing w:after="0" w:line="240" w:lineRule="auto"/>
        <w:ind w:firstLine="709"/>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Крім того функціонують: мобільна соціальна служба, мобільна бригада соціально-психологічної допомоги, центр обліку бездомних громадян, пункт прокату засобів реабілітації, «соціальне таксі»,  банк одягу.</w:t>
      </w:r>
    </w:p>
    <w:p w14:paraId="6B0A5EBF"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b/>
          <w:sz w:val="28"/>
          <w:szCs w:val="28"/>
          <w:lang w:val="uk-UA" w:eastAsia="ru-RU"/>
        </w:rPr>
        <w:t xml:space="preserve">          За  1 квартал  2026 року 817 особам </w:t>
      </w:r>
      <w:r w:rsidRPr="00705EEB">
        <w:rPr>
          <w:rFonts w:ascii="Times New Roman" w:eastAsia="Times New Roman" w:hAnsi="Times New Roman" w:cs="Times New Roman"/>
          <w:b/>
          <w:color w:val="000000"/>
          <w:sz w:val="28"/>
          <w:szCs w:val="28"/>
          <w:lang w:val="uk-UA" w:eastAsia="ru-RU"/>
        </w:rPr>
        <w:t xml:space="preserve">надано </w:t>
      </w:r>
      <w:r w:rsidRPr="00705EEB">
        <w:rPr>
          <w:rFonts w:ascii="Times New Roman" w:eastAsia="Times New Roman" w:hAnsi="Times New Roman" w:cs="Times New Roman"/>
          <w:b/>
          <w:sz w:val="28"/>
          <w:szCs w:val="28"/>
          <w:lang w:val="uk-UA" w:eastAsia="ru-RU"/>
        </w:rPr>
        <w:t xml:space="preserve">1032 </w:t>
      </w:r>
      <w:r w:rsidRPr="00705EEB">
        <w:rPr>
          <w:rFonts w:ascii="Times New Roman" w:eastAsia="Times New Roman" w:hAnsi="Times New Roman" w:cs="Times New Roman"/>
          <w:b/>
          <w:color w:val="000000"/>
          <w:sz w:val="28"/>
          <w:szCs w:val="28"/>
          <w:lang w:val="uk-UA" w:eastAsia="ru-RU"/>
        </w:rPr>
        <w:t>послуг,  (за відповідний період 2025 року – 708 чол./1009 послуг)</w:t>
      </w:r>
      <w:r w:rsidRPr="00705EEB">
        <w:rPr>
          <w:rFonts w:ascii="Times New Roman" w:eastAsia="Times New Roman" w:hAnsi="Times New Roman" w:cs="Times New Roman"/>
          <w:color w:val="000000"/>
          <w:sz w:val="28"/>
          <w:szCs w:val="28"/>
          <w:lang w:val="uk-UA" w:eastAsia="ru-RU"/>
        </w:rPr>
        <w:t>.</w:t>
      </w:r>
    </w:p>
    <w:p w14:paraId="07E1BB8D" w14:textId="77777777" w:rsidR="00705EEB" w:rsidRPr="00705EEB" w:rsidRDefault="00705EEB" w:rsidP="00705EEB">
      <w:pPr>
        <w:widowControl w:val="0"/>
        <w:shd w:val="clear" w:color="auto" w:fill="FFFFFF"/>
        <w:autoSpaceDE w:val="0"/>
        <w:autoSpaceDN w:val="0"/>
        <w:spacing w:after="0" w:line="240" w:lineRule="auto"/>
        <w:ind w:firstLine="450"/>
        <w:jc w:val="both"/>
        <w:rPr>
          <w:rFonts w:ascii="Times New Roman" w:eastAsia="Times New Roman" w:hAnsi="Times New Roman" w:cs="Times New Roman"/>
          <w:b/>
          <w:sz w:val="28"/>
          <w:szCs w:val="28"/>
          <w:lang w:val="uk-UA" w:eastAsia="ru-RU"/>
        </w:rPr>
      </w:pPr>
      <w:r w:rsidRPr="00705EEB">
        <w:rPr>
          <w:rFonts w:ascii="Times New Roman" w:eastAsia="Times New Roman" w:hAnsi="Times New Roman" w:cs="Times New Roman"/>
          <w:sz w:val="28"/>
          <w:szCs w:val="28"/>
          <w:lang w:val="uk-UA" w:eastAsia="ru-RU"/>
        </w:rPr>
        <w:t xml:space="preserve">    Послуги, які надавались Центром: </w:t>
      </w:r>
      <w:r w:rsidRPr="00705EEB">
        <w:rPr>
          <w:rFonts w:ascii="Times New Roman" w:eastAsia="Times New Roman" w:hAnsi="Times New Roman" w:cs="Times New Roman"/>
          <w:sz w:val="28"/>
          <w:szCs w:val="28"/>
          <w:lang w:val="uk-UA" w:eastAsia="uk-UA"/>
        </w:rPr>
        <w:t>догляд вдома; соціальна адаптація; соціальна інтеграція та реінтеграція; надання притулку; екстрене (кризове) втручання; консультування; інформування; соціальний супровід сімей/осіб, які перебувають у складних життєвих обставинах; соціальний супровід сімей, у яких виховуються діти-сироти і діти, позбавлені батьківського піклування; представництво інтересів; натуральна допомога; транспортні  послуги, підтримане  проживання, соціальний супровід ветеранів війни та членів їх  сімей; соціальна профілактика, а саме:</w:t>
      </w:r>
      <w:r w:rsidRPr="00705EEB">
        <w:rPr>
          <w:rFonts w:ascii="Times New Roman" w:eastAsia="Times New Roman" w:hAnsi="Times New Roman" w:cs="Times New Roman"/>
          <w:sz w:val="28"/>
          <w:szCs w:val="28"/>
          <w:lang w:val="uk-UA" w:eastAsia="ru-RU"/>
        </w:rPr>
        <w:t xml:space="preserve">      </w:t>
      </w:r>
    </w:p>
    <w:p w14:paraId="79E4D4EE" w14:textId="77777777" w:rsidR="00705EEB" w:rsidRPr="00705EEB" w:rsidRDefault="00705EEB" w:rsidP="00705EEB">
      <w:pPr>
        <w:widowControl w:val="0"/>
        <w:numPr>
          <w:ilvl w:val="0"/>
          <w:numId w:val="16"/>
        </w:numPr>
        <w:tabs>
          <w:tab w:val="clear" w:pos="1068"/>
          <w:tab w:val="num" w:pos="928"/>
        </w:tabs>
        <w:autoSpaceDE w:val="0"/>
        <w:autoSpaceDN w:val="0"/>
        <w:spacing w:after="0" w:line="240" w:lineRule="auto"/>
        <w:ind w:left="928"/>
        <w:jc w:val="both"/>
        <w:rPr>
          <w:rFonts w:ascii="Times New Roman" w:eastAsia="Times New Roman" w:hAnsi="Times New Roman" w:cs="Times New Roman"/>
          <w:color w:val="FF0000"/>
          <w:sz w:val="28"/>
          <w:szCs w:val="28"/>
          <w:lang w:val="uk-UA" w:eastAsia="ru-RU"/>
        </w:rPr>
      </w:pPr>
      <w:r w:rsidRPr="00705EEB">
        <w:rPr>
          <w:rFonts w:ascii="Times New Roman" w:eastAsia="Times New Roman" w:hAnsi="Times New Roman" w:cs="Times New Roman"/>
          <w:sz w:val="28"/>
          <w:szCs w:val="28"/>
          <w:lang w:val="uk-UA" w:eastAsia="ru-RU"/>
        </w:rPr>
        <w:t xml:space="preserve">відділенням соціальної допомоги вдома – 277 чол., </w:t>
      </w:r>
    </w:p>
    <w:p w14:paraId="5AC99DF4" w14:textId="77777777" w:rsidR="00705EEB" w:rsidRPr="00705EEB" w:rsidRDefault="00705EEB" w:rsidP="00705EEB">
      <w:pPr>
        <w:widowControl w:val="0"/>
        <w:numPr>
          <w:ilvl w:val="0"/>
          <w:numId w:val="16"/>
        </w:numPr>
        <w:tabs>
          <w:tab w:val="clear" w:pos="1068"/>
          <w:tab w:val="num" w:pos="928"/>
        </w:tabs>
        <w:autoSpaceDE w:val="0"/>
        <w:autoSpaceDN w:val="0"/>
        <w:spacing w:after="0" w:line="240" w:lineRule="auto"/>
        <w:ind w:left="928"/>
        <w:jc w:val="both"/>
        <w:rPr>
          <w:rFonts w:ascii="Times New Roman" w:eastAsia="Times New Roman" w:hAnsi="Times New Roman" w:cs="Times New Roman"/>
          <w:color w:val="FF0000"/>
          <w:sz w:val="28"/>
          <w:szCs w:val="28"/>
          <w:lang w:val="uk-UA" w:eastAsia="ru-RU"/>
        </w:rPr>
      </w:pPr>
      <w:r w:rsidRPr="00705EEB">
        <w:rPr>
          <w:rFonts w:ascii="Times New Roman" w:eastAsia="Times New Roman" w:hAnsi="Times New Roman" w:cs="Times New Roman"/>
          <w:sz w:val="28"/>
          <w:szCs w:val="28"/>
          <w:lang w:val="uk-UA" w:eastAsia="ru-RU"/>
        </w:rPr>
        <w:t xml:space="preserve">відділенням  натуральної допомоги – </w:t>
      </w:r>
      <w:r w:rsidRPr="00705EEB">
        <w:rPr>
          <w:rFonts w:ascii="Times New Roman" w:eastAsia="Times New Roman" w:hAnsi="Times New Roman" w:cs="Times New Roman"/>
          <w:color w:val="000000"/>
          <w:sz w:val="28"/>
          <w:szCs w:val="28"/>
          <w:lang w:val="uk-UA" w:eastAsia="ru-RU"/>
        </w:rPr>
        <w:t>217 чол.,</w:t>
      </w:r>
    </w:p>
    <w:p w14:paraId="03BD7E46" w14:textId="77777777" w:rsidR="00705EEB" w:rsidRPr="00705EEB" w:rsidRDefault="00705EEB" w:rsidP="00705EEB">
      <w:pPr>
        <w:widowControl w:val="0"/>
        <w:numPr>
          <w:ilvl w:val="0"/>
          <w:numId w:val="16"/>
        </w:numPr>
        <w:tabs>
          <w:tab w:val="clear" w:pos="1068"/>
          <w:tab w:val="num" w:pos="928"/>
        </w:tabs>
        <w:autoSpaceDE w:val="0"/>
        <w:autoSpaceDN w:val="0"/>
        <w:spacing w:after="0" w:line="240" w:lineRule="auto"/>
        <w:ind w:left="928"/>
        <w:jc w:val="both"/>
        <w:rPr>
          <w:rFonts w:ascii="Times New Roman" w:eastAsia="Times New Roman" w:hAnsi="Times New Roman" w:cs="Times New Roman"/>
          <w:color w:val="FF0000"/>
          <w:sz w:val="28"/>
          <w:szCs w:val="28"/>
          <w:lang w:val="uk-UA" w:eastAsia="ru-RU"/>
        </w:rPr>
      </w:pPr>
      <w:r w:rsidRPr="00705EEB">
        <w:rPr>
          <w:rFonts w:ascii="Times New Roman" w:eastAsia="Times New Roman" w:hAnsi="Times New Roman" w:cs="Times New Roman"/>
          <w:sz w:val="28"/>
          <w:szCs w:val="28"/>
          <w:lang w:val="uk-UA" w:eastAsia="ru-RU"/>
        </w:rPr>
        <w:t xml:space="preserve">відділенням соціальної роботи – 253 чол., </w:t>
      </w:r>
    </w:p>
    <w:p w14:paraId="17A1F4BC" w14:textId="77777777" w:rsidR="00705EEB" w:rsidRPr="00705EEB" w:rsidRDefault="00705EEB" w:rsidP="00705EEB">
      <w:pPr>
        <w:widowControl w:val="0"/>
        <w:numPr>
          <w:ilvl w:val="0"/>
          <w:numId w:val="16"/>
        </w:numPr>
        <w:tabs>
          <w:tab w:val="clear" w:pos="1068"/>
          <w:tab w:val="num" w:pos="928"/>
        </w:tabs>
        <w:autoSpaceDE w:val="0"/>
        <w:autoSpaceDN w:val="0"/>
        <w:spacing w:after="0" w:line="240" w:lineRule="auto"/>
        <w:ind w:left="928"/>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xml:space="preserve">відділенням денного перебування – </w:t>
      </w:r>
      <w:r w:rsidRPr="00705EEB">
        <w:rPr>
          <w:rFonts w:ascii="Times New Roman" w:eastAsia="Times New Roman" w:hAnsi="Times New Roman" w:cs="Times New Roman"/>
          <w:color w:val="000000"/>
          <w:sz w:val="28"/>
          <w:szCs w:val="28"/>
          <w:lang w:val="uk-UA" w:eastAsia="ru-RU"/>
        </w:rPr>
        <w:t>70</w:t>
      </w:r>
      <w:r w:rsidRPr="00705EEB">
        <w:rPr>
          <w:rFonts w:ascii="Times New Roman" w:eastAsia="Times New Roman" w:hAnsi="Times New Roman" w:cs="Times New Roman"/>
          <w:sz w:val="28"/>
          <w:szCs w:val="28"/>
          <w:lang w:val="uk-UA" w:eastAsia="ru-RU"/>
        </w:rPr>
        <w:t xml:space="preserve"> чол.  </w:t>
      </w:r>
    </w:p>
    <w:p w14:paraId="3B3697B4"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FF0000"/>
          <w:sz w:val="28"/>
          <w:szCs w:val="28"/>
          <w:lang w:val="uk-UA" w:eastAsia="ru-RU"/>
        </w:rPr>
      </w:pPr>
      <w:r w:rsidRPr="00705EEB">
        <w:rPr>
          <w:rFonts w:ascii="Times New Roman" w:eastAsia="Times New Roman" w:hAnsi="Times New Roman" w:cs="Times New Roman"/>
          <w:sz w:val="28"/>
          <w:szCs w:val="28"/>
          <w:lang w:val="uk-UA" w:eastAsia="ru-RU"/>
        </w:rPr>
        <w:t xml:space="preserve">      За 1 квартал 2026 року</w:t>
      </w:r>
      <w:r w:rsidRPr="00705EEB">
        <w:rPr>
          <w:rFonts w:ascii="Times New Roman" w:eastAsia="Times New Roman" w:hAnsi="Times New Roman" w:cs="Times New Roman"/>
          <w:color w:val="000000"/>
          <w:sz w:val="28"/>
          <w:szCs w:val="28"/>
          <w:lang w:val="uk-UA" w:eastAsia="ru-RU"/>
        </w:rPr>
        <w:t xml:space="preserve"> </w:t>
      </w:r>
      <w:r w:rsidRPr="00705EEB">
        <w:rPr>
          <w:rFonts w:ascii="Times New Roman" w:eastAsia="Times New Roman" w:hAnsi="Times New Roman" w:cs="Times New Roman"/>
          <w:sz w:val="28"/>
          <w:szCs w:val="28"/>
          <w:lang w:val="uk-UA" w:eastAsia="ru-RU"/>
        </w:rPr>
        <w:t>до Центру звернулось 24 внутрішньо переміщених осіб за отриманням соціальних послуг: догляд вдома, натуральна допомога, інформаційні послуги та інші.</w:t>
      </w:r>
    </w:p>
    <w:p w14:paraId="3866B234"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sz w:val="28"/>
          <w:szCs w:val="28"/>
          <w:lang w:val="uk-UA" w:eastAsia="ru-RU"/>
        </w:rPr>
        <w:t xml:space="preserve">      </w:t>
      </w:r>
      <w:r w:rsidRPr="00705EEB">
        <w:rPr>
          <w:rFonts w:ascii="Times New Roman" w:eastAsia="Times New Roman" w:hAnsi="Times New Roman" w:cs="Times New Roman"/>
          <w:b/>
          <w:bCs/>
          <w:sz w:val="28"/>
          <w:szCs w:val="28"/>
          <w:lang w:val="uk-UA" w:eastAsia="ru-RU"/>
        </w:rPr>
        <w:t>У відділенні соціальної допомоги</w:t>
      </w:r>
      <w:r w:rsidRPr="00705EEB">
        <w:rPr>
          <w:rFonts w:ascii="Times New Roman" w:eastAsia="Times New Roman" w:hAnsi="Times New Roman" w:cs="Times New Roman"/>
          <w:color w:val="000000"/>
          <w:sz w:val="28"/>
          <w:szCs w:val="28"/>
          <w:lang w:val="uk-UA" w:eastAsia="ru-RU"/>
        </w:rPr>
        <w:t xml:space="preserve"> </w:t>
      </w:r>
      <w:r w:rsidRPr="00705EEB">
        <w:rPr>
          <w:rFonts w:ascii="Times New Roman" w:eastAsia="Times New Roman" w:hAnsi="Times New Roman" w:cs="Times New Roman"/>
          <w:b/>
          <w:bCs/>
          <w:color w:val="000000"/>
          <w:sz w:val="28"/>
          <w:szCs w:val="28"/>
          <w:lang w:val="uk-UA" w:eastAsia="ru-RU"/>
        </w:rPr>
        <w:t>вдома</w:t>
      </w:r>
      <w:r w:rsidRPr="00705EEB">
        <w:rPr>
          <w:rFonts w:ascii="Times New Roman" w:eastAsia="Times New Roman" w:hAnsi="Times New Roman" w:cs="Times New Roman"/>
          <w:color w:val="000000"/>
          <w:sz w:val="28"/>
          <w:szCs w:val="28"/>
          <w:lang w:val="uk-UA" w:eastAsia="ru-RU"/>
        </w:rPr>
        <w:t xml:space="preserve"> працює двадцять чотири соціальних робітника, які надають одиноким непрацездатним громадянам систематичну допомогу в придбанні продуктів харчування, доставці медикаментів, приготування їжі, прибиранні житла, тощо. По місту  працює  12 соціальних робітника надано послуг  184 чол, в сільській місцевості – 12  соціальних робітника надано послуг 93 особам. </w:t>
      </w:r>
    </w:p>
    <w:p w14:paraId="56CF3840"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Соціальні послуги надаються на безоплатній та платній основах. Середня вартість послуги складає 80 грн. за годину відповідно до затверджених тарифів.</w:t>
      </w:r>
    </w:p>
    <w:p w14:paraId="66ADD467"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Відповідно до потреби сільського населення в Центрі працюють перукар, швачка та взуттьовик, які надають послуги по старостинських округах (згідно розроблених і затверджених графіків).</w:t>
      </w:r>
    </w:p>
    <w:p w14:paraId="35BA5580"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За  1 квартал 2026 року  </w:t>
      </w:r>
      <w:r w:rsidRPr="00705EEB">
        <w:rPr>
          <w:rFonts w:ascii="Times New Roman" w:eastAsia="Times New Roman" w:hAnsi="Times New Roman" w:cs="Times New Roman"/>
          <w:sz w:val="28"/>
          <w:szCs w:val="28"/>
          <w:lang w:val="uk-UA" w:eastAsia="ru-RU"/>
        </w:rPr>
        <w:t>здійснено 22</w:t>
      </w:r>
      <w:r w:rsidRPr="00705EEB">
        <w:rPr>
          <w:rFonts w:ascii="Times New Roman" w:eastAsia="Times New Roman" w:hAnsi="Times New Roman" w:cs="Times New Roman"/>
          <w:color w:val="C00000"/>
          <w:sz w:val="28"/>
          <w:szCs w:val="28"/>
          <w:lang w:val="uk-UA" w:eastAsia="ru-RU"/>
        </w:rPr>
        <w:t xml:space="preserve"> </w:t>
      </w:r>
      <w:r w:rsidRPr="00705EEB">
        <w:rPr>
          <w:rFonts w:ascii="Times New Roman" w:eastAsia="Times New Roman" w:hAnsi="Times New Roman" w:cs="Times New Roman"/>
          <w:sz w:val="28"/>
          <w:szCs w:val="28"/>
          <w:lang w:val="uk-UA" w:eastAsia="ru-RU"/>
        </w:rPr>
        <w:t>виїзди</w:t>
      </w:r>
      <w:r w:rsidRPr="00705EEB">
        <w:rPr>
          <w:rFonts w:ascii="Times New Roman" w:eastAsia="Times New Roman" w:hAnsi="Times New Roman" w:cs="Times New Roman"/>
          <w:color w:val="FF0000"/>
          <w:sz w:val="28"/>
          <w:szCs w:val="28"/>
          <w:lang w:val="uk-UA" w:eastAsia="ru-RU"/>
        </w:rPr>
        <w:t xml:space="preserve"> </w:t>
      </w:r>
      <w:r w:rsidRPr="00705EEB">
        <w:rPr>
          <w:rFonts w:ascii="Times New Roman" w:eastAsia="Times New Roman" w:hAnsi="Times New Roman" w:cs="Times New Roman"/>
          <w:color w:val="000000"/>
          <w:sz w:val="28"/>
          <w:szCs w:val="28"/>
          <w:lang w:val="uk-UA" w:eastAsia="ru-RU"/>
        </w:rPr>
        <w:t xml:space="preserve"> в старостинські округи.  Найбільшим попитом побутовими послугами  користуються громадяни по Дернівському</w:t>
      </w:r>
      <w:r w:rsidRPr="00705EEB">
        <w:rPr>
          <w:rFonts w:ascii="Times New Roman" w:eastAsia="Times New Roman" w:hAnsi="Times New Roman" w:cs="Times New Roman"/>
          <w:sz w:val="28"/>
          <w:szCs w:val="28"/>
          <w:lang w:val="uk-UA" w:eastAsia="ru-RU"/>
        </w:rPr>
        <w:t xml:space="preserve">, Солдатському, Боголюбовькому старостинських округах. </w:t>
      </w:r>
    </w:p>
    <w:p w14:paraId="486EE06C"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Робітниками з комплексного обслуговування і ремонту будинків   </w:t>
      </w:r>
      <w:r w:rsidRPr="00705EEB">
        <w:rPr>
          <w:rFonts w:ascii="Times New Roman" w:eastAsia="Times New Roman" w:hAnsi="Times New Roman" w:cs="Times New Roman"/>
          <w:sz w:val="28"/>
          <w:szCs w:val="28"/>
          <w:lang w:val="uk-UA" w:eastAsia="ru-RU"/>
        </w:rPr>
        <w:t>надано 72</w:t>
      </w:r>
      <w:r w:rsidRPr="00705EEB">
        <w:rPr>
          <w:rFonts w:ascii="Times New Roman" w:eastAsia="Times New Roman" w:hAnsi="Times New Roman" w:cs="Times New Roman"/>
          <w:color w:val="000000"/>
          <w:sz w:val="28"/>
          <w:szCs w:val="28"/>
          <w:lang w:val="uk-UA" w:eastAsia="ru-RU"/>
        </w:rPr>
        <w:t xml:space="preserve">   людям похилого віку, особам з інвалідністю та одиноким громадянам. </w:t>
      </w:r>
    </w:p>
    <w:p w14:paraId="60A46FAA"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b/>
          <w:color w:val="FF0000"/>
          <w:sz w:val="28"/>
          <w:szCs w:val="28"/>
          <w:lang w:val="uk-UA" w:eastAsia="ru-RU"/>
        </w:rPr>
        <w:t xml:space="preserve">      </w:t>
      </w:r>
      <w:r w:rsidRPr="00705EEB">
        <w:rPr>
          <w:rFonts w:ascii="Times New Roman" w:eastAsia="Times New Roman" w:hAnsi="Times New Roman" w:cs="Times New Roman"/>
          <w:b/>
          <w:color w:val="000000"/>
          <w:sz w:val="28"/>
          <w:szCs w:val="28"/>
          <w:lang w:val="uk-UA" w:eastAsia="ru-RU"/>
        </w:rPr>
        <w:t>За  1 квартал 2026 року  на платній  основі надано  послуг на загальну суму 77,1 тис.грн., в т.ч. сільській місцевості</w:t>
      </w:r>
      <w:r w:rsidRPr="00705EEB">
        <w:rPr>
          <w:rFonts w:ascii="Times New Roman" w:eastAsia="Times New Roman" w:hAnsi="Times New Roman" w:cs="Times New Roman"/>
          <w:b/>
          <w:sz w:val="28"/>
          <w:szCs w:val="28"/>
          <w:lang w:val="uk-UA" w:eastAsia="ru-RU"/>
        </w:rPr>
        <w:t xml:space="preserve"> –</w:t>
      </w:r>
      <w:r w:rsidRPr="00705EEB">
        <w:rPr>
          <w:rFonts w:ascii="Times New Roman" w:eastAsia="Times New Roman" w:hAnsi="Times New Roman" w:cs="Times New Roman"/>
          <w:b/>
          <w:color w:val="EE0000"/>
          <w:sz w:val="28"/>
          <w:szCs w:val="28"/>
          <w:lang w:val="uk-UA" w:eastAsia="ru-RU"/>
        </w:rPr>
        <w:t xml:space="preserve">  </w:t>
      </w:r>
      <w:r w:rsidRPr="00705EEB">
        <w:rPr>
          <w:rFonts w:ascii="Times New Roman" w:eastAsia="Times New Roman" w:hAnsi="Times New Roman" w:cs="Times New Roman"/>
          <w:b/>
          <w:color w:val="000000"/>
          <w:sz w:val="28"/>
          <w:szCs w:val="28"/>
          <w:lang w:val="uk-UA" w:eastAsia="ru-RU"/>
        </w:rPr>
        <w:t>19,4 тис.грн.</w:t>
      </w:r>
      <w:r w:rsidRPr="00705EEB">
        <w:rPr>
          <w:rFonts w:ascii="Times New Roman" w:eastAsia="Times New Roman" w:hAnsi="Times New Roman" w:cs="Times New Roman"/>
          <w:color w:val="000000"/>
          <w:sz w:val="28"/>
          <w:szCs w:val="28"/>
          <w:lang w:val="uk-UA" w:eastAsia="ru-RU"/>
        </w:rPr>
        <w:t xml:space="preserve"> (за відповідний період 2025 року надано послуг на суму 48,9 тис.грн, в т.ч. сільській місцевості –  10,6 тис.грн.).</w:t>
      </w:r>
    </w:p>
    <w:p w14:paraId="1F5CC432"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- 376 чол. перукарських послуг на суму </w:t>
      </w:r>
      <w:r w:rsidRPr="00705EEB">
        <w:rPr>
          <w:rFonts w:ascii="Times New Roman" w:eastAsia="Times New Roman" w:hAnsi="Times New Roman" w:cs="Times New Roman"/>
          <w:sz w:val="28"/>
          <w:szCs w:val="28"/>
          <w:lang w:val="uk-UA" w:eastAsia="ru-RU"/>
        </w:rPr>
        <w:t xml:space="preserve">51,5 тис.грн., в т.ч. в сільській місцевості – 136 чол./16,3 тис.грн.; </w:t>
      </w:r>
    </w:p>
    <w:p w14:paraId="44DF7A2C"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xml:space="preserve">    - 79 чол.  швейних послуги на суму 11,4 тис.грн., в т.ч. в сільській місцевості –  6 чол./1,1 тис.грн.;</w:t>
      </w:r>
    </w:p>
    <w:p w14:paraId="4C5EB2D0"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xml:space="preserve">   -  31 чол. послуг взуттьовика на суму 3,4  тис.грн. в т.ч. в сільській місцевості –   2 чол./ 0,4 тис.грн; </w:t>
      </w:r>
    </w:p>
    <w:p w14:paraId="67FEC4AE"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- 33 чол. послуга «догляд вдома» на суму 9,7 тис.грн. в т.ч. в сільській місцевості  6 чол./1,6 тис.грн.</w:t>
      </w:r>
    </w:p>
    <w:p w14:paraId="33CC2F5D"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color w:val="000000"/>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- 6 чол. послуги підсобного робітника на суму 1,1 тис.грн. </w:t>
      </w:r>
    </w:p>
    <w:p w14:paraId="3B41C8B2"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xml:space="preserve">       Фахівцями із соціальної роботи обстежено 253 осіб/сімей, які опинилися в складних життєвих обставинах (малозабезпечені родини, особи з інвалідністю, внутрішньо переміщенні особи) та складено акти оцінки потреб сімей. Як результат: 253 чол. було надано послуги – консультування, представництво інтересів, натуральна допомога; 8  сімей з дітьми взято під соціальний супровід. В ході обстежень родин  проведені профілактичні бесіди щодо виховання та утримання  дітей.  Прийнято 5 чоловік, на яких складено   акти для встановлення статусу «Діти війни».</w:t>
      </w:r>
    </w:p>
    <w:p w14:paraId="65BD1A32" w14:textId="77777777" w:rsidR="00705EEB" w:rsidRPr="00705EEB" w:rsidRDefault="00705EEB" w:rsidP="00705EEB">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ru-RU" w:eastAsia="uk-UA"/>
        </w:rPr>
      </w:pPr>
      <w:r w:rsidRPr="00705EEB">
        <w:rPr>
          <w:rFonts w:ascii="Times New Roman" w:eastAsia="Times New Roman" w:hAnsi="Times New Roman" w:cs="Times New Roman"/>
          <w:sz w:val="28"/>
          <w:szCs w:val="28"/>
          <w:lang w:val="uk-UA" w:eastAsia="uk-UA"/>
        </w:rPr>
        <w:t xml:space="preserve">       В Центрі працює фахівець із супроводу ветеранів війни та демобілізованих осіб.</w:t>
      </w:r>
      <w:r w:rsidRPr="00705EEB">
        <w:rPr>
          <w:rFonts w:ascii="Times New Roman" w:eastAsia="Times New Roman" w:hAnsi="Times New Roman" w:cs="Times New Roman"/>
          <w:sz w:val="28"/>
          <w:szCs w:val="28"/>
          <w:lang w:val="ru-RU" w:eastAsia="uk-UA"/>
        </w:rPr>
        <w:t xml:space="preserve">      </w:t>
      </w:r>
    </w:p>
    <w:p w14:paraId="22A2DF96" w14:textId="77777777" w:rsidR="00705EEB" w:rsidRPr="00705EEB" w:rsidRDefault="00705EEB" w:rsidP="00705EEB">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uk-UA"/>
        </w:rPr>
      </w:pPr>
      <w:r w:rsidRPr="00705EEB">
        <w:rPr>
          <w:rFonts w:ascii="Times New Roman" w:eastAsia="Times New Roman" w:hAnsi="Times New Roman" w:cs="Times New Roman"/>
          <w:sz w:val="28"/>
          <w:szCs w:val="28"/>
          <w:lang w:val="uk-UA" w:eastAsia="uk-UA"/>
        </w:rPr>
        <w:t xml:space="preserve">    За  1 квартал 2026 року  фахівцем було   прийнято 70 чол.:</w:t>
      </w:r>
      <w:r w:rsidRPr="00705EEB">
        <w:rPr>
          <w:rFonts w:ascii="Times New Roman" w:eastAsia="Times New Roman" w:hAnsi="Times New Roman" w:cs="Times New Roman"/>
          <w:sz w:val="28"/>
          <w:szCs w:val="28"/>
          <w:lang w:val="uk-UA" w:eastAsia="uk-UA"/>
        </w:rPr>
        <w:br/>
        <w:t xml:space="preserve">    -  3  сім’ї загиблих військовослужбовців;</w:t>
      </w:r>
      <w:r w:rsidRPr="00705EEB">
        <w:rPr>
          <w:rFonts w:ascii="Times New Roman" w:eastAsia="Times New Roman" w:hAnsi="Times New Roman" w:cs="Times New Roman"/>
          <w:sz w:val="28"/>
          <w:szCs w:val="28"/>
          <w:lang w:val="uk-UA" w:eastAsia="uk-UA"/>
        </w:rPr>
        <w:br/>
        <w:t xml:space="preserve">    -  8  учасники бойових дій;  </w:t>
      </w:r>
      <w:r w:rsidRPr="00705EEB">
        <w:rPr>
          <w:rFonts w:ascii="Times New Roman" w:eastAsia="Times New Roman" w:hAnsi="Times New Roman" w:cs="Times New Roman"/>
          <w:sz w:val="28"/>
          <w:szCs w:val="28"/>
          <w:lang w:val="ru-RU" w:eastAsia="uk-UA"/>
        </w:rPr>
        <w:br/>
        <w:t xml:space="preserve">    </w:t>
      </w:r>
      <w:r w:rsidRPr="00705EEB">
        <w:rPr>
          <w:rFonts w:ascii="Times New Roman" w:eastAsia="Times New Roman" w:hAnsi="Times New Roman" w:cs="Times New Roman"/>
          <w:sz w:val="28"/>
          <w:szCs w:val="28"/>
          <w:lang w:val="uk-UA" w:eastAsia="uk-UA"/>
        </w:rPr>
        <w:t>-  38  родин  зниклих безвісти військовослужбовців.</w:t>
      </w:r>
      <w:r w:rsidRPr="00705EEB">
        <w:rPr>
          <w:rFonts w:ascii="Times New Roman" w:eastAsia="Times New Roman" w:hAnsi="Times New Roman" w:cs="Times New Roman"/>
          <w:sz w:val="28"/>
          <w:szCs w:val="28"/>
          <w:lang w:val="uk-UA" w:eastAsia="uk-UA"/>
        </w:rPr>
        <w:br/>
        <w:t xml:space="preserve">    -  12 особи з інвалідністю в наслідок війни;</w:t>
      </w:r>
    </w:p>
    <w:p w14:paraId="5D6834CA" w14:textId="77777777" w:rsidR="00705EEB" w:rsidRPr="00705EEB" w:rsidRDefault="00705EEB" w:rsidP="00705EEB">
      <w:pPr>
        <w:widowControl w:val="0"/>
        <w:shd w:val="clear" w:color="auto" w:fill="FFFFFF"/>
        <w:autoSpaceDE w:val="0"/>
        <w:autoSpaceDN w:val="0"/>
        <w:spacing w:after="0" w:line="240" w:lineRule="auto"/>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uk-UA"/>
        </w:rPr>
        <w:t xml:space="preserve">    -  9 осіб звільнених з полону.</w:t>
      </w:r>
    </w:p>
    <w:p w14:paraId="01BE052D" w14:textId="77777777" w:rsidR="00705EEB" w:rsidRPr="00705EEB" w:rsidRDefault="00705EEB" w:rsidP="00705EEB">
      <w:pPr>
        <w:widowControl w:val="0"/>
        <w:shd w:val="clear" w:color="auto" w:fill="FFFFFF"/>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uk-UA"/>
        </w:rPr>
        <w:t xml:space="preserve">        Послугами соціальної адаптації у відділенні денного перебування  ХАБ «Незламні» за відповідний період скористалося </w:t>
      </w:r>
      <w:r w:rsidRPr="00705EEB">
        <w:rPr>
          <w:rFonts w:ascii="Times New Roman" w:eastAsia="Times New Roman" w:hAnsi="Times New Roman" w:cs="Times New Roman"/>
          <w:b/>
          <w:bCs/>
          <w:sz w:val="28"/>
          <w:szCs w:val="28"/>
          <w:lang w:val="uk-UA" w:eastAsia="uk-UA"/>
        </w:rPr>
        <w:t xml:space="preserve">70 чол. </w:t>
      </w:r>
      <w:r w:rsidRPr="00705EEB">
        <w:rPr>
          <w:rFonts w:ascii="Times New Roman" w:eastAsia="Times New Roman" w:hAnsi="Times New Roman" w:cs="Times New Roman"/>
          <w:sz w:val="28"/>
          <w:szCs w:val="28"/>
          <w:lang w:val="uk-UA" w:eastAsia="uk-UA"/>
        </w:rPr>
        <w:t xml:space="preserve">із числа осіб похилого віку, осіб з інвалідністю та дітей з інвалідністю. </w:t>
      </w:r>
      <w:r w:rsidRPr="00705EEB">
        <w:rPr>
          <w:rFonts w:ascii="Times New Roman" w:eastAsia="Times New Roman" w:hAnsi="Times New Roman" w:cs="Times New Roman"/>
          <w:sz w:val="28"/>
          <w:szCs w:val="28"/>
          <w:lang w:val="ru-RU" w:eastAsia="uk-UA"/>
        </w:rPr>
        <w:t xml:space="preserve">У відділенні працюють: студії - «Творча майстерня», «Спорт для всіх»;  клуби - «Краса та здоров’я», «Золотий вік», «Рукоділля»; гуртки -  «Розвивайся з нами», «Креативна сімейна майстерня».  </w:t>
      </w:r>
    </w:p>
    <w:p w14:paraId="71D93004"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sz w:val="28"/>
          <w:szCs w:val="28"/>
          <w:lang w:val="uk-UA" w:eastAsia="ru-RU"/>
        </w:rPr>
        <w:t xml:space="preserve">        Згідно повідомлень отриманих від відділу соціального захисту населення  щодо вчинення домашнього насильства було здійснено  11 виїздів та надано відповідні послуги (консультування, психологічні, представництво інтересів, натуральна допомога). </w:t>
      </w:r>
    </w:p>
    <w:p w14:paraId="3413EACA" w14:textId="77777777" w:rsidR="00705EEB" w:rsidRPr="00705EEB" w:rsidRDefault="00705EEB" w:rsidP="00705EEB">
      <w:pPr>
        <w:widowControl w:val="0"/>
        <w:autoSpaceDE w:val="0"/>
        <w:autoSpaceDN w:val="0"/>
        <w:spacing w:after="0" w:line="240" w:lineRule="auto"/>
        <w:jc w:val="both"/>
        <w:rPr>
          <w:rFonts w:ascii="Times New Roman" w:eastAsia="Times New Roman" w:hAnsi="Times New Roman" w:cs="Times New Roman"/>
          <w:sz w:val="28"/>
          <w:szCs w:val="28"/>
          <w:lang w:val="uk-UA" w:eastAsia="ru-RU"/>
        </w:rPr>
      </w:pPr>
      <w:bookmarkStart w:id="28" w:name="_Hlk228542557"/>
      <w:r w:rsidRPr="00705EEB">
        <w:rPr>
          <w:rFonts w:ascii="Times New Roman" w:eastAsia="Times New Roman" w:hAnsi="Times New Roman" w:cs="Times New Roman"/>
          <w:sz w:val="28"/>
          <w:szCs w:val="28"/>
          <w:lang w:val="uk-UA" w:eastAsia="ru-RU"/>
        </w:rPr>
        <w:t xml:space="preserve">       </w:t>
      </w:r>
      <w:r w:rsidRPr="00705EEB">
        <w:rPr>
          <w:rFonts w:ascii="Times New Roman" w:eastAsia="Times New Roman" w:hAnsi="Times New Roman" w:cs="Times New Roman"/>
          <w:sz w:val="28"/>
          <w:szCs w:val="28"/>
          <w:lang w:val="ru-RU" w:eastAsia="ru-RU"/>
        </w:rPr>
        <w:t>На виконання вироків суду 6 чол. було направлено на проходження Програми для кривдників, 4 з них успішно завершили  корекційн</w:t>
      </w:r>
      <w:r w:rsidRPr="00705EEB">
        <w:rPr>
          <w:rFonts w:ascii="Times New Roman" w:eastAsia="Times New Roman" w:hAnsi="Times New Roman" w:cs="Times New Roman"/>
          <w:sz w:val="28"/>
          <w:szCs w:val="28"/>
          <w:lang w:val="uk-UA" w:eastAsia="ru-RU"/>
        </w:rPr>
        <w:t>у</w:t>
      </w:r>
      <w:r w:rsidRPr="00705EEB">
        <w:rPr>
          <w:rFonts w:ascii="Times New Roman" w:eastAsia="Times New Roman" w:hAnsi="Times New Roman" w:cs="Times New Roman"/>
          <w:sz w:val="28"/>
          <w:szCs w:val="28"/>
          <w:lang w:val="ru-RU" w:eastAsia="ru-RU"/>
        </w:rPr>
        <w:t xml:space="preserve"> Програм</w:t>
      </w:r>
      <w:r w:rsidRPr="00705EEB">
        <w:rPr>
          <w:rFonts w:ascii="Times New Roman" w:eastAsia="Times New Roman" w:hAnsi="Times New Roman" w:cs="Times New Roman"/>
          <w:sz w:val="28"/>
          <w:szCs w:val="28"/>
          <w:lang w:val="uk-UA" w:eastAsia="ru-RU"/>
        </w:rPr>
        <w:t>у.</w:t>
      </w:r>
    </w:p>
    <w:bookmarkEnd w:id="28"/>
    <w:p w14:paraId="7B230FFC" w14:textId="77777777" w:rsidR="00705EEB" w:rsidRPr="00705EEB" w:rsidRDefault="00705EEB" w:rsidP="00705EEB">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sz w:val="28"/>
          <w:szCs w:val="28"/>
          <w:lang w:val="uk-UA" w:eastAsia="ru-RU"/>
        </w:rPr>
      </w:pPr>
      <w:r w:rsidRPr="00705EEB">
        <w:rPr>
          <w:rFonts w:ascii="Times New Roman" w:eastAsia="Times New Roman" w:hAnsi="Times New Roman" w:cs="Times New Roman"/>
          <w:color w:val="000000"/>
          <w:sz w:val="28"/>
          <w:szCs w:val="28"/>
          <w:lang w:val="uk-UA" w:eastAsia="ru-RU"/>
        </w:rPr>
        <w:t xml:space="preserve">       В умовах сьогодення активізувалась робота </w:t>
      </w:r>
      <w:r w:rsidRPr="00705EEB">
        <w:rPr>
          <w:rFonts w:ascii="Times New Roman" w:eastAsia="Times New Roman" w:hAnsi="Times New Roman" w:cs="Times New Roman"/>
          <w:sz w:val="28"/>
          <w:szCs w:val="28"/>
          <w:lang w:val="uk-UA" w:eastAsia="ru-RU"/>
        </w:rPr>
        <w:t xml:space="preserve">«Банку одягу», який забезпечує одягом та взуттям бувшого у вжитку малозабезпечених та бездомних громадян, осіб з інвалідністю. Прийнято та </w:t>
      </w:r>
      <w:r w:rsidRPr="00705EEB">
        <w:rPr>
          <w:rFonts w:ascii="Times New Roman" w:eastAsia="Times New Roman" w:hAnsi="Times New Roman" w:cs="Times New Roman"/>
          <w:color w:val="000000"/>
          <w:sz w:val="28"/>
          <w:szCs w:val="28"/>
          <w:lang w:val="uk-UA" w:eastAsia="ru-RU"/>
        </w:rPr>
        <w:t>видано 876 одиниці</w:t>
      </w:r>
      <w:r w:rsidRPr="00705EEB">
        <w:rPr>
          <w:rFonts w:ascii="Times New Roman" w:eastAsia="Times New Roman" w:hAnsi="Times New Roman" w:cs="Times New Roman"/>
          <w:sz w:val="28"/>
          <w:szCs w:val="28"/>
          <w:lang w:val="uk-UA" w:eastAsia="ru-RU"/>
        </w:rPr>
        <w:t xml:space="preserve"> одягу бувшого у вжитку. Також функціонує пункт прокату технічних засобів реабілітації для осіб з інвалідністю та хворих людей. Засобами  користується 201 чол. На даний час продовжується робота щодо поповнення та видачі одягу, взуття б/в та засобів реабілітації.</w:t>
      </w:r>
    </w:p>
    <w:p w14:paraId="0B293721" w14:textId="77777777" w:rsidR="00705EEB" w:rsidRPr="00705EEB" w:rsidRDefault="00705EEB" w:rsidP="00705EEB">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705EEB">
        <w:rPr>
          <w:rFonts w:ascii="Times New Roman" w:eastAsia="Times New Roman" w:hAnsi="Times New Roman" w:cs="Times New Roman"/>
          <w:sz w:val="28"/>
          <w:szCs w:val="28"/>
          <w:lang w:val="uk-UA" w:eastAsia="ru-RU"/>
        </w:rPr>
        <w:t xml:space="preserve">      За 1 квартал 2026 року транспортною послугою «Соціальне таксі» скористалося </w:t>
      </w:r>
      <w:r w:rsidRPr="00705EEB">
        <w:rPr>
          <w:rFonts w:ascii="Times New Roman" w:eastAsia="Times New Roman" w:hAnsi="Times New Roman" w:cs="Times New Roman"/>
          <w:b/>
          <w:bCs/>
          <w:sz w:val="28"/>
          <w:szCs w:val="28"/>
          <w:lang w:val="uk-UA" w:eastAsia="ru-RU"/>
        </w:rPr>
        <w:t xml:space="preserve">39 осіб. </w:t>
      </w:r>
      <w:r w:rsidRPr="00705EEB">
        <w:rPr>
          <w:rFonts w:ascii="Times New Roman" w:eastAsia="Times New Roman" w:hAnsi="Times New Roman" w:cs="Times New Roman"/>
          <w:sz w:val="28"/>
          <w:szCs w:val="28"/>
          <w:lang w:val="uk-UA" w:eastAsia="ru-RU"/>
        </w:rPr>
        <w:t xml:space="preserve">      </w:t>
      </w:r>
      <w:r w:rsidRPr="00705EEB">
        <w:rPr>
          <w:rFonts w:ascii="Times New Roman" w:eastAsia="Times New Roman" w:hAnsi="Times New Roman" w:cs="Times New Roman"/>
          <w:bCs/>
          <w:sz w:val="28"/>
          <w:szCs w:val="28"/>
          <w:lang w:val="uk-UA" w:eastAsia="ru-RU"/>
        </w:rPr>
        <w:t xml:space="preserve"> </w:t>
      </w:r>
    </w:p>
    <w:p w14:paraId="473494C6" w14:textId="77777777" w:rsidR="00705EEB" w:rsidRPr="00705EEB" w:rsidRDefault="00705EEB" w:rsidP="00705EEB">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705EEB">
        <w:rPr>
          <w:rFonts w:ascii="Times New Roman" w:eastAsia="Times New Roman" w:hAnsi="Times New Roman" w:cs="Times New Roman"/>
          <w:bCs/>
          <w:sz w:val="28"/>
          <w:szCs w:val="28"/>
          <w:lang w:val="uk-UA" w:eastAsia="ru-RU"/>
        </w:rPr>
        <w:t xml:space="preserve">        </w:t>
      </w:r>
      <w:bookmarkStart w:id="29" w:name="_Hlk228542455"/>
      <w:r w:rsidRPr="00705EEB">
        <w:rPr>
          <w:rFonts w:ascii="Times New Roman" w:eastAsia="Times New Roman" w:hAnsi="Times New Roman" w:cs="Times New Roman"/>
          <w:bCs/>
          <w:sz w:val="28"/>
          <w:szCs w:val="28"/>
          <w:lang w:val="ru-RU" w:eastAsia="ru-RU"/>
        </w:rPr>
        <w:t>В 1 кварталі 2026 року укладено договір з Тростянецьким управлінням</w:t>
      </w:r>
      <w:r w:rsidRPr="00705EEB">
        <w:rPr>
          <w:rFonts w:ascii="Times New Roman" w:eastAsia="Times New Roman" w:hAnsi="Times New Roman" w:cs="Times New Roman"/>
          <w:bCs/>
          <w:sz w:val="28"/>
          <w:szCs w:val="28"/>
          <w:lang w:val="uk-UA" w:eastAsia="ru-RU"/>
        </w:rPr>
        <w:t xml:space="preserve"> </w:t>
      </w:r>
      <w:r w:rsidRPr="00705EEB">
        <w:rPr>
          <w:rFonts w:ascii="Times New Roman" w:eastAsia="Times New Roman" w:hAnsi="Times New Roman" w:cs="Times New Roman"/>
          <w:bCs/>
          <w:sz w:val="28"/>
          <w:szCs w:val="28"/>
          <w:lang w:val="ru-RU" w:eastAsia="ru-RU"/>
        </w:rPr>
        <w:t>Охтирської філії Сумського обласного центру зайнятості.  Протягом кварталу було задіяно на відповідні роботи</w:t>
      </w:r>
      <w:r w:rsidRPr="00705EEB">
        <w:rPr>
          <w:rFonts w:ascii="Times New Roman" w:eastAsia="Times New Roman" w:hAnsi="Times New Roman" w:cs="Times New Roman"/>
          <w:bCs/>
          <w:sz w:val="28"/>
          <w:szCs w:val="28"/>
          <w:lang w:val="uk-UA" w:eastAsia="ru-RU"/>
        </w:rPr>
        <w:t xml:space="preserve"> </w:t>
      </w:r>
      <w:r w:rsidRPr="00705EEB">
        <w:rPr>
          <w:rFonts w:ascii="Times New Roman" w:eastAsia="Times New Roman" w:hAnsi="Times New Roman" w:cs="Times New Roman"/>
          <w:b/>
          <w:bCs/>
          <w:sz w:val="28"/>
          <w:szCs w:val="28"/>
          <w:lang w:val="ru-RU" w:eastAsia="ru-RU"/>
        </w:rPr>
        <w:t>5 чол.</w:t>
      </w:r>
      <w:r w:rsidRPr="00705EEB">
        <w:rPr>
          <w:rFonts w:ascii="Times New Roman" w:eastAsia="Times New Roman" w:hAnsi="Times New Roman" w:cs="Times New Roman"/>
          <w:b/>
          <w:bCs/>
          <w:sz w:val="28"/>
          <w:szCs w:val="28"/>
          <w:lang w:val="uk-UA" w:eastAsia="ru-RU"/>
        </w:rPr>
        <w:t xml:space="preserve">, </w:t>
      </w:r>
      <w:r w:rsidRPr="00705EEB">
        <w:rPr>
          <w:rFonts w:ascii="Times New Roman" w:eastAsia="Times New Roman" w:hAnsi="Times New Roman" w:cs="Times New Roman"/>
          <w:sz w:val="28"/>
          <w:szCs w:val="28"/>
          <w:lang w:val="uk-UA" w:eastAsia="ru-RU"/>
        </w:rPr>
        <w:t>якими були</w:t>
      </w:r>
      <w:r w:rsidRPr="00705EEB">
        <w:rPr>
          <w:rFonts w:ascii="Times New Roman" w:eastAsia="Times New Roman" w:hAnsi="Times New Roman" w:cs="Times New Roman"/>
          <w:sz w:val="28"/>
          <w:szCs w:val="28"/>
          <w:lang w:val="ru-RU" w:eastAsia="ru-RU"/>
        </w:rPr>
        <w:t xml:space="preserve"> ви</w:t>
      </w:r>
      <w:r w:rsidRPr="00705EEB">
        <w:rPr>
          <w:rFonts w:ascii="Times New Roman" w:eastAsia="Times New Roman" w:hAnsi="Times New Roman" w:cs="Times New Roman"/>
          <w:bCs/>
          <w:sz w:val="28"/>
          <w:szCs w:val="28"/>
          <w:lang w:val="ru-RU" w:eastAsia="ru-RU"/>
        </w:rPr>
        <w:t xml:space="preserve">конані роботи на  </w:t>
      </w:r>
      <w:r w:rsidRPr="00705EEB">
        <w:rPr>
          <w:rFonts w:ascii="Times New Roman" w:eastAsia="Times New Roman" w:hAnsi="Times New Roman" w:cs="Times New Roman"/>
          <w:bCs/>
          <w:sz w:val="28"/>
          <w:szCs w:val="28"/>
          <w:lang w:val="uk-UA" w:eastAsia="ru-RU"/>
        </w:rPr>
        <w:t xml:space="preserve">загальну </w:t>
      </w:r>
      <w:r w:rsidRPr="00705EEB">
        <w:rPr>
          <w:rFonts w:ascii="Times New Roman" w:eastAsia="Times New Roman" w:hAnsi="Times New Roman" w:cs="Times New Roman"/>
          <w:bCs/>
          <w:sz w:val="28"/>
          <w:szCs w:val="28"/>
          <w:lang w:val="ru-RU" w:eastAsia="ru-RU"/>
        </w:rPr>
        <w:t xml:space="preserve">суму </w:t>
      </w:r>
      <w:r w:rsidRPr="00705EEB">
        <w:rPr>
          <w:rFonts w:ascii="Times New Roman" w:eastAsia="Times New Roman" w:hAnsi="Times New Roman" w:cs="Times New Roman"/>
          <w:b/>
          <w:bCs/>
          <w:sz w:val="28"/>
          <w:szCs w:val="28"/>
          <w:lang w:val="ru-RU" w:eastAsia="ru-RU"/>
        </w:rPr>
        <w:t>128,8 тис. грн.</w:t>
      </w:r>
      <w:bookmarkEnd w:id="29"/>
    </w:p>
    <w:p w14:paraId="473C5B14" w14:textId="77777777" w:rsidR="00705EEB" w:rsidRPr="00705EEB" w:rsidRDefault="00705EEB" w:rsidP="00705EEB">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ru-RU" w:eastAsia="ru-RU"/>
        </w:rPr>
      </w:pPr>
      <w:r w:rsidRPr="00705EEB">
        <w:rPr>
          <w:rFonts w:ascii="Times New Roman" w:eastAsia="Times New Roman" w:hAnsi="Times New Roman" w:cs="Times New Roman"/>
          <w:bCs/>
          <w:sz w:val="28"/>
          <w:szCs w:val="28"/>
          <w:lang w:val="uk-UA" w:eastAsia="ru-RU"/>
        </w:rPr>
        <w:t xml:space="preserve">      В ході реалізації проєкту «Підтримка дітей та молоді через корекційні, психологічні та цифрові послуги в безпечному просторі» за підтримки  Фонду Східна Європа діти та молодь, зокрема особи з інвалідністю та ВПО, отримали комплексну підтримку через корекційно-розвиткові, психологічні, освітньо - цифрові і соціально-адаптаційні послуги. У межах проєкту учасники отримають допомогу у розвитку мовлення, когнітивних навичок, емоційної стійкості та цифрової грамотності, а також можливість інтегруватися в активне життя громади.</w:t>
      </w:r>
    </w:p>
    <w:p w14:paraId="717EDE5C" w14:textId="77777777" w:rsidR="00705EEB" w:rsidRPr="00705EEB" w:rsidRDefault="00705EEB" w:rsidP="00705EEB">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705EEB">
        <w:rPr>
          <w:rFonts w:ascii="Times New Roman" w:eastAsia="Times New Roman" w:hAnsi="Times New Roman" w:cs="Times New Roman"/>
          <w:bCs/>
          <w:sz w:val="28"/>
          <w:szCs w:val="28"/>
          <w:lang w:val="uk-UA" w:eastAsia="ru-RU"/>
        </w:rPr>
        <w:t xml:space="preserve">        В рамках Проєкту "Кар‘єрний хаб «ВОНА» м. Тростянець», який  реалізується UNFPA, Фондом ООН у галузі народонаселення в Україні, за фінансової підтримки, наданої Програмою міжнародного розвитку урядом Данії БФ «Рокада» надано соціальні послуги щодо  забезпечення рівного доступу до навчання, інклюзивний підхід та запобігання гендерно-зумовленому насильству. Індивідуальна підтримка та наставництво — допомога у постановці цілей, підготовці та соціальної інтеграції.  </w:t>
      </w:r>
    </w:p>
    <w:p w14:paraId="2B25764B" w14:textId="77777777" w:rsidR="00705EEB" w:rsidRPr="00705EEB" w:rsidRDefault="00705EEB" w:rsidP="00705EEB">
      <w:pPr>
        <w:widowControl w:val="0"/>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both"/>
        <w:rPr>
          <w:rFonts w:ascii="Times New Roman" w:eastAsia="Times New Roman" w:hAnsi="Times New Roman" w:cs="Times New Roman"/>
          <w:bCs/>
          <w:sz w:val="28"/>
          <w:szCs w:val="28"/>
          <w:lang w:val="uk-UA" w:eastAsia="ru-RU"/>
        </w:rPr>
      </w:pPr>
      <w:r w:rsidRPr="00705EEB">
        <w:rPr>
          <w:rFonts w:ascii="Times New Roman" w:eastAsia="Times New Roman" w:hAnsi="Times New Roman" w:cs="Times New Roman"/>
          <w:bCs/>
          <w:sz w:val="28"/>
          <w:szCs w:val="28"/>
          <w:lang w:val="uk-UA" w:eastAsia="ru-RU"/>
        </w:rPr>
        <w:t xml:space="preserve">         56 дітей з особливими потребами отримали грошову допомогу в рамках реалізації проєкту «Інтегрована освіта, захист дітей, життєстійкість та інклюзія» за підтримки  БФ «Люмос Україна».</w:t>
      </w:r>
    </w:p>
    <w:p w14:paraId="6F84D856" w14:textId="3BFA25D1" w:rsidR="00AE33F9" w:rsidRPr="00AE33F9" w:rsidRDefault="00705EEB" w:rsidP="00705EEB">
      <w:pPr>
        <w:pStyle w:val="a9"/>
        <w:spacing w:after="0"/>
        <w:jc w:val="both"/>
        <w:rPr>
          <w:rFonts w:ascii="Times New Roman" w:eastAsia="Times New Roman" w:hAnsi="Times New Roman" w:cs="Times New Roman"/>
          <w:bCs/>
          <w:sz w:val="28"/>
          <w:szCs w:val="28"/>
        </w:rPr>
      </w:pPr>
      <w:r w:rsidRPr="00705EEB">
        <w:rPr>
          <w:rFonts w:ascii="Times New Roman" w:eastAsia="Times New Roman" w:hAnsi="Times New Roman" w:cs="Times New Roman"/>
          <w:bCs/>
          <w:sz w:val="28"/>
          <w:szCs w:val="28"/>
        </w:rPr>
        <w:t xml:space="preserve">        Для забезпечення першочергових потреб та повноцінного функціонування закладу протягом 1  кварталу  була  отримана    благодійна допомога на загальну суму 355,5 тис.грн, а саме: інвалідні візки, постільна білизна – 7,0 тис.грн.,</w:t>
      </w:r>
      <w:r w:rsidRPr="00705EEB">
        <w:rPr>
          <w:rFonts w:ascii="Times New Roman" w:eastAsia="Times New Roman" w:hAnsi="Times New Roman" w:cs="Times New Roman"/>
          <w:bCs/>
          <w:sz w:val="28"/>
          <w:szCs w:val="28"/>
        </w:rPr>
        <w:br/>
        <w:t>зарядні станції (</w:t>
      </w:r>
      <w:r w:rsidRPr="00705EEB">
        <w:rPr>
          <w:rFonts w:ascii="Times New Roman" w:eastAsia="Times New Roman" w:hAnsi="Times New Roman" w:cs="Times New Roman"/>
          <w:bCs/>
          <w:sz w:val="28"/>
          <w:szCs w:val="28"/>
          <w:lang w:val="en-US"/>
        </w:rPr>
        <w:t>International</w:t>
      </w:r>
      <w:r w:rsidRPr="00705EEB">
        <w:rPr>
          <w:rFonts w:ascii="Times New Roman" w:eastAsia="Times New Roman" w:hAnsi="Times New Roman" w:cs="Times New Roman"/>
          <w:bCs/>
          <w:sz w:val="28"/>
          <w:szCs w:val="28"/>
        </w:rPr>
        <w:t xml:space="preserve"> </w:t>
      </w:r>
      <w:r w:rsidRPr="00705EEB">
        <w:rPr>
          <w:rFonts w:ascii="Times New Roman" w:eastAsia="Times New Roman" w:hAnsi="Times New Roman" w:cs="Times New Roman"/>
          <w:bCs/>
          <w:sz w:val="28"/>
          <w:szCs w:val="28"/>
          <w:lang w:val="en-US"/>
        </w:rPr>
        <w:t>Rescue</w:t>
      </w:r>
      <w:r w:rsidRPr="00705EEB">
        <w:rPr>
          <w:rFonts w:ascii="Times New Roman" w:eastAsia="Times New Roman" w:hAnsi="Times New Roman" w:cs="Times New Roman"/>
          <w:bCs/>
          <w:sz w:val="28"/>
          <w:szCs w:val="28"/>
        </w:rPr>
        <w:t xml:space="preserve"> </w:t>
      </w:r>
      <w:r w:rsidRPr="00705EEB">
        <w:rPr>
          <w:rFonts w:ascii="Times New Roman" w:eastAsia="Times New Roman" w:hAnsi="Times New Roman" w:cs="Times New Roman"/>
          <w:bCs/>
          <w:sz w:val="28"/>
          <w:szCs w:val="28"/>
          <w:lang w:val="en-US"/>
        </w:rPr>
        <w:t>Committee</w:t>
      </w:r>
      <w:r w:rsidRPr="00705EEB">
        <w:rPr>
          <w:rFonts w:ascii="Times New Roman" w:eastAsia="Times New Roman" w:hAnsi="Times New Roman" w:cs="Times New Roman"/>
          <w:bCs/>
          <w:sz w:val="28"/>
          <w:szCs w:val="28"/>
        </w:rPr>
        <w:t>) 348,5 тис.грн..</w:t>
      </w:r>
      <w:r w:rsidRPr="00705EEB">
        <w:rPr>
          <w:rFonts w:ascii="Times New Roman" w:eastAsia="Times New Roman" w:hAnsi="Times New Roman" w:cs="Times New Roman"/>
          <w:bCs/>
          <w:sz w:val="28"/>
          <w:szCs w:val="28"/>
        </w:rPr>
        <w:br/>
      </w:r>
    </w:p>
    <w:p w14:paraId="05CCC0D5" w14:textId="77777777" w:rsidR="002C22FC" w:rsidRPr="002C22FC" w:rsidRDefault="002C22FC" w:rsidP="002C22FC">
      <w:pPr>
        <w:shd w:val="clear" w:color="auto" w:fill="FFFFFF" w:themeFill="background1"/>
        <w:spacing w:after="0" w:line="240" w:lineRule="auto"/>
        <w:ind w:firstLine="567"/>
        <w:jc w:val="both"/>
        <w:rPr>
          <w:rFonts w:ascii="Times-New-Roman" w:hAnsi="Times-New-Roman" w:cs="Times-New-Roman"/>
          <w:sz w:val="16"/>
          <w:szCs w:val="16"/>
          <w:highlight w:val="yellow"/>
          <w:lang w:val="uk-UA"/>
        </w:rPr>
      </w:pPr>
    </w:p>
    <w:p w14:paraId="3B167414" w14:textId="341CF8A7" w:rsidR="00EC1B22" w:rsidRPr="00A045D2" w:rsidRDefault="002C22FC" w:rsidP="001654D2">
      <w:pPr>
        <w:spacing w:after="0" w:line="240" w:lineRule="auto"/>
        <w:jc w:val="both"/>
        <w:rPr>
          <w:rFonts w:ascii="Times New Roman" w:hAnsi="Times New Roman"/>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64896" behindDoc="0" locked="0" layoutInCell="1" allowOverlap="1" wp14:anchorId="084EE8D8" wp14:editId="1DD69CD3">
                <wp:simplePos x="0" y="0"/>
                <wp:positionH relativeFrom="page">
                  <wp:align>left</wp:align>
                </wp:positionH>
                <wp:positionV relativeFrom="paragraph">
                  <wp:posOffset>11430</wp:posOffset>
                </wp:positionV>
                <wp:extent cx="7792085" cy="304800"/>
                <wp:effectExtent l="0" t="0" r="18415" b="19050"/>
                <wp:wrapSquare wrapText="bothSides"/>
                <wp:docPr id="24" name="Надпись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92085" cy="304800"/>
                        </a:xfrm>
                        <a:prstGeom prst="rect">
                          <a:avLst/>
                        </a:prstGeom>
                        <a:solidFill>
                          <a:srgbClr val="00B0F0"/>
                        </a:solidFill>
                        <a:ln w="9525">
                          <a:solidFill>
                            <a:srgbClr val="000000"/>
                          </a:solidFill>
                          <a:miter lim="800000"/>
                          <a:headEnd/>
                          <a:tailEnd/>
                        </a:ln>
                      </wps:spPr>
                      <wps:txbx>
                        <w:txbxContent>
                          <w:p w14:paraId="5EFCA357" w14:textId="77777777" w:rsidR="00F12D81" w:rsidRPr="00090549" w:rsidRDefault="00F12D81"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84EE8D8" id="Надпись 24" o:spid="_x0000_s1061" type="#_x0000_t202" style="position:absolute;left:0;text-align:left;margin-left:0;margin-top:.9pt;width:613.55pt;height:24pt;z-index:251664896;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XcOTAIAAGAEAAAOAAAAZHJzL2Uyb0RvYy54bWysVM2O0zAQviPxDpbvNGm3pW3UdLXbpQhp&#10;+ZEWHsB1nMbC8RjbbVJu3HkF3oEDB268QveNGDttKYvEAdGD5cmMv5n5vpnOLttaka2wToLOab+X&#10;UiI0h0LqdU7fvV0+mVDiPNMFU6BFTnfC0cv540ezxmRiABWoQliCINpljclp5b3JksTxStTM9cAI&#10;jc4SbM08mnadFJY1iF6rZJCmT5MGbGEscOEcfr3pnHQe8ctScP+6LJ3wROUUa/PxtPFchTOZz1i2&#10;tsxUkh/KYP9QRc2kxqQnqBvmGdlY+QdULbkFB6XvcagTKEvJRewBu+mnD7q5q5gRsRckx5kTTe7/&#10;wfJX2zeWyCKngyElmtWo0f7L/uv+2/7H/vv9p/vPBB3IUmNchsF3BsN9ew0tqh07duYW+HtHNCwq&#10;ptfiylpoKsEKrLIfXiZnTzscF0BWzUsoMBvbeIhAbWnrQCGSQhAd1dqdFBKtJxw/jsfTQToZUcLR&#10;d5EOJ2mUMGHZ8bWxzj8XUJNwyanFCYjobHvrfKiGZceQkMyBksVSKhUNu14tlCVbFqYlvU6XR/Tf&#10;wpQmTU6no8GoI+AvECn+IgcPMtXS49grWecUWzgEsSzQ9kwXcSg9k6q7Y8lKH3gM1HUk+nbVRuEu&#10;Rkd9VlDskFkL3ZjjWuKlAvuRkgZHPKfuw4ZZQYl6oVGdaX84DDsRjeFoPEDDnntW5x6mOULl1FPS&#10;XRe+26ONsXJdYaZuHjRcoaKljGQH6buqDvXjGEcNDisX9uTcjlG//hjmPwEAAP//AwBQSwMEFAAG&#10;AAgAAAAhAKfv+2bcAAAABgEAAA8AAABkcnMvZG93bnJldi54bWxMj0FLw0AQhe+C/2EZwZvdNIim&#10;MZtSBNGLlFQv3ibZaRLMzobsto399U5Pepz3Hu99U6xnN6gjTaH3bGC5SEARN9723Br4/Hi5y0CF&#10;iGxx8EwGfijAury+KjC3/sQVHXexVVLCIUcDXYxjrnVoOnIYFn4kFm/vJ4dRzqnVdsKTlLtBp0ny&#10;oB32LAsdjvTcUfO9OzgDX5hVU1ptz6973byfN6tt8lZrY25v5s0TqEhz/AvDBV/QoRSm2h/YBjUY&#10;kEeiqIJ/MdP0cQmqNnC/ykCXhf6PX/4CAAD//wMAUEsBAi0AFAAGAAgAAAAhALaDOJL+AAAA4QEA&#10;ABMAAAAAAAAAAAAAAAAAAAAAAFtDb250ZW50X1R5cGVzXS54bWxQSwECLQAUAAYACAAAACEAOP0h&#10;/9YAAACUAQAACwAAAAAAAAAAAAAAAAAvAQAAX3JlbHMvLnJlbHNQSwECLQAUAAYACAAAACEAocl3&#10;DkwCAABgBAAADgAAAAAAAAAAAAAAAAAuAgAAZHJzL2Uyb0RvYy54bWxQSwECLQAUAAYACAAAACEA&#10;p+/7ZtwAAAAGAQAADwAAAAAAAAAAAAAAAACmBAAAZHJzL2Rvd25yZXYueG1sUEsFBgAAAAAEAAQA&#10;8wAAAK8FAAAAAA==&#10;" fillcolor="#00b0f0">
                <v:textbox>
                  <w:txbxContent>
                    <w:p w14:paraId="5EFCA357" w14:textId="77777777" w:rsidR="00F12D81" w:rsidRPr="00090549" w:rsidRDefault="00F12D81" w:rsidP="002C22FC">
                      <w:pPr>
                        <w:widowControl w:val="0"/>
                        <w:autoSpaceDE w:val="0"/>
                        <w:autoSpaceDN w:val="0"/>
                        <w:adjustRightInd w:val="0"/>
                        <w:jc w:val="center"/>
                        <w:rPr>
                          <w:rFonts w:ascii="Times New Roman" w:hAnsi="Times New Roman" w:cs="Times New Roman"/>
                          <w:b/>
                          <w:color w:val="FFFFFF"/>
                          <w:sz w:val="28"/>
                          <w:szCs w:val="32"/>
                          <w:lang w:val="uk-UA"/>
                        </w:rPr>
                      </w:pPr>
                      <w:r>
                        <w:rPr>
                          <w:rFonts w:ascii="Times New Roman" w:hAnsi="Times New Roman" w:cs="Times New Roman"/>
                          <w:b/>
                          <w:color w:val="FFFFFF"/>
                          <w:sz w:val="28"/>
                          <w:szCs w:val="32"/>
                          <w:lang w:val="uk-UA"/>
                        </w:rPr>
                        <w:t xml:space="preserve"> ВІДДІЛ «СЛУЖБА У СПРАВАХ ДІТЕЙ</w:t>
                      </w:r>
                      <w:r w:rsidRPr="00090549">
                        <w:rPr>
                          <w:rFonts w:ascii="Times New Roman" w:hAnsi="Times New Roman" w:cs="Times New Roman"/>
                          <w:b/>
                          <w:color w:val="FFFFFF"/>
                          <w:sz w:val="28"/>
                          <w:szCs w:val="32"/>
                          <w:lang w:val="uk-UA"/>
                        </w:rPr>
                        <w:t>»</w:t>
                      </w:r>
                    </w:p>
                  </w:txbxContent>
                </v:textbox>
                <w10:wrap type="square" anchorx="page"/>
              </v:shape>
            </w:pict>
          </mc:Fallback>
        </mc:AlternateContent>
      </w:r>
      <w:r w:rsidR="00DA3C66">
        <w:rPr>
          <w:rFonts w:ascii="Times New Roman" w:hAnsi="Times New Roman"/>
          <w:sz w:val="28"/>
          <w:szCs w:val="28"/>
          <w:lang w:val="uk-UA"/>
        </w:rPr>
        <w:t xml:space="preserve"> </w:t>
      </w:r>
      <w:r w:rsidR="001654D2">
        <w:rPr>
          <w:rFonts w:ascii="Times New Roman" w:hAnsi="Times New Roman"/>
          <w:sz w:val="28"/>
          <w:szCs w:val="28"/>
          <w:lang w:val="uk-UA"/>
        </w:rPr>
        <w:t xml:space="preserve">        </w:t>
      </w:r>
      <w:r w:rsidR="00EC1B22" w:rsidRPr="00A045D2">
        <w:rPr>
          <w:rFonts w:ascii="Times New Roman" w:hAnsi="Times New Roman"/>
          <w:sz w:val="28"/>
          <w:szCs w:val="28"/>
          <w:lang w:val="uk-UA"/>
        </w:rPr>
        <w:t>На первинному обліку відділу «Служба у справах дітей» Тростянецької міської ради  перебуває станом на 01.04.2026 року 43 дитини-сироти та діти, позбавлені батьківського піклування, 29 – позбавлених батьківського піклування, 14- сиріт. Із загальної кількості 35 дітей перебуває під опікою, піклуванням, 1</w:t>
      </w:r>
      <w:r w:rsidR="00EC1B22" w:rsidRPr="00D9417A">
        <w:rPr>
          <w:rFonts w:ascii="Times New Roman" w:hAnsi="Times New Roman"/>
          <w:sz w:val="28"/>
          <w:szCs w:val="28"/>
        </w:rPr>
        <w:t> </w:t>
      </w:r>
      <w:r w:rsidR="00EC1B22" w:rsidRPr="00A045D2">
        <w:rPr>
          <w:rFonts w:ascii="Times New Roman" w:hAnsi="Times New Roman"/>
          <w:sz w:val="28"/>
          <w:szCs w:val="28"/>
          <w:lang w:val="uk-UA"/>
        </w:rPr>
        <w:t>– в прийомній сім'ї та 6 – у дитячих будинках сімейного типу, в інтернатному закладі – 1.</w:t>
      </w:r>
    </w:p>
    <w:p w14:paraId="676FFEFA" w14:textId="09A746D1" w:rsidR="00EC1B22" w:rsidRPr="00A045D2" w:rsidRDefault="001654D2" w:rsidP="001654D2">
      <w:pPr>
        <w:spacing w:after="0" w:line="240" w:lineRule="auto"/>
        <w:jc w:val="both"/>
        <w:rPr>
          <w:rFonts w:ascii="Times New Roman" w:hAnsi="Times New Roman"/>
          <w:sz w:val="28"/>
          <w:szCs w:val="28"/>
          <w:lang w:val="ru-RU"/>
        </w:rPr>
      </w:pPr>
      <w:r>
        <w:rPr>
          <w:rFonts w:ascii="Times New Roman" w:hAnsi="Times New Roman"/>
          <w:sz w:val="28"/>
          <w:szCs w:val="28"/>
          <w:lang w:val="uk-UA"/>
        </w:rPr>
        <w:t xml:space="preserve">         </w:t>
      </w:r>
      <w:r w:rsidR="00EC1B22" w:rsidRPr="00A045D2">
        <w:rPr>
          <w:rFonts w:ascii="Times New Roman" w:hAnsi="Times New Roman"/>
          <w:sz w:val="28"/>
          <w:szCs w:val="28"/>
          <w:lang w:val="uk-UA"/>
        </w:rPr>
        <w:t xml:space="preserve">Протягом звітного періоду службою у справах дітей взято на первинний облік 1 дитину, позбавлену батьківського піклування, та влаштовано під опіку рідної бабусі. Забезпечується першочергове право дітей на сімейне виховання. На обліку відділу перебуває 3 пари потенційних усиновлювачів, ведеться робота по влаштуванню в сімейні форми дітей, позбавлених батьківського піклування. </w:t>
      </w:r>
      <w:r>
        <w:rPr>
          <w:rFonts w:ascii="Times New Roman" w:hAnsi="Times New Roman"/>
          <w:sz w:val="28"/>
          <w:szCs w:val="28"/>
          <w:lang w:val="uk-UA"/>
        </w:rPr>
        <w:t xml:space="preserve">      </w:t>
      </w:r>
      <w:r w:rsidR="00EC1B22" w:rsidRPr="00A045D2">
        <w:rPr>
          <w:rFonts w:ascii="Times New Roman" w:hAnsi="Times New Roman"/>
          <w:sz w:val="28"/>
          <w:szCs w:val="28"/>
          <w:lang w:val="uk-UA"/>
        </w:rPr>
        <w:t xml:space="preserve">Протягом звітного періоду під опіку/піклування влаштовано 1 дитину, позбавлену батьківського піклування. </w:t>
      </w:r>
      <w:r w:rsidR="00EC1B22" w:rsidRPr="00A045D2">
        <w:rPr>
          <w:rFonts w:ascii="Times New Roman" w:hAnsi="Times New Roman"/>
          <w:sz w:val="28"/>
          <w:szCs w:val="28"/>
          <w:lang w:val="ru-RU"/>
        </w:rPr>
        <w:t>2 дітей усиновлено вітчимом, 1 дитину усиновлено з числа вихованців дитячого будинку сімейного типу батьками-вихователями.</w:t>
      </w:r>
    </w:p>
    <w:p w14:paraId="4E95A33F" w14:textId="0FB062E4" w:rsidR="00EC1B22" w:rsidRPr="00A045D2" w:rsidRDefault="001654D2" w:rsidP="001654D2">
      <w:pPr>
        <w:spacing w:after="0" w:line="240" w:lineRule="auto"/>
        <w:jc w:val="both"/>
        <w:rPr>
          <w:rFonts w:ascii="Times New Roman" w:hAnsi="Times New Roman"/>
          <w:sz w:val="28"/>
          <w:szCs w:val="28"/>
          <w:lang w:val="ru-RU"/>
        </w:rPr>
      </w:pPr>
      <w:r>
        <w:rPr>
          <w:rFonts w:ascii="Times New Roman" w:hAnsi="Times New Roman"/>
          <w:sz w:val="28"/>
          <w:szCs w:val="28"/>
          <w:lang w:val="uk-UA"/>
        </w:rPr>
        <w:t xml:space="preserve">           </w:t>
      </w:r>
      <w:r w:rsidR="00EC1B22" w:rsidRPr="00A045D2">
        <w:rPr>
          <w:rFonts w:ascii="Times New Roman" w:hAnsi="Times New Roman"/>
          <w:sz w:val="28"/>
          <w:szCs w:val="28"/>
          <w:lang w:val="uk-UA"/>
        </w:rPr>
        <w:t xml:space="preserve">На території Тростянецької територіальної громади проживає 35 опікунів та піклувальників, у сім’ях яких виховується 49 дітей-сиріт та дітей, позбавлених батьківського піклування. </w:t>
      </w:r>
      <w:r w:rsidR="00EC1B22" w:rsidRPr="00A045D2">
        <w:rPr>
          <w:rFonts w:ascii="Times New Roman" w:hAnsi="Times New Roman"/>
          <w:sz w:val="28"/>
          <w:szCs w:val="28"/>
          <w:lang w:val="ru-RU"/>
        </w:rPr>
        <w:t xml:space="preserve">Службою здійснюється контроль за умовами проживання  і виховання дітей в сім'ях опікунів. </w:t>
      </w:r>
    </w:p>
    <w:p w14:paraId="5DA48D57" w14:textId="5CAF2897" w:rsidR="00EC1B22" w:rsidRPr="00A045D2" w:rsidRDefault="001654D2" w:rsidP="001654D2">
      <w:pPr>
        <w:spacing w:after="0" w:line="240" w:lineRule="auto"/>
        <w:jc w:val="both"/>
        <w:rPr>
          <w:rFonts w:ascii="Times New Roman" w:hAnsi="Times New Roman"/>
          <w:sz w:val="28"/>
          <w:szCs w:val="28"/>
          <w:lang w:val="ru-RU"/>
        </w:rPr>
      </w:pPr>
      <w:r>
        <w:rPr>
          <w:rFonts w:ascii="Times New Roman" w:hAnsi="Times New Roman"/>
          <w:sz w:val="28"/>
          <w:szCs w:val="28"/>
          <w:lang w:val="uk-UA"/>
        </w:rPr>
        <w:t xml:space="preserve">           </w:t>
      </w:r>
      <w:r w:rsidR="00EC1B22" w:rsidRPr="00A045D2">
        <w:rPr>
          <w:rFonts w:ascii="Times New Roman" w:hAnsi="Times New Roman"/>
          <w:sz w:val="28"/>
          <w:szCs w:val="28"/>
          <w:lang w:val="uk-UA"/>
        </w:rPr>
        <w:t xml:space="preserve">На місцевому обліку з усиновлення відділу «Служба у справах дітей» Тростянецької міської ради перебуває 9 дітей-сиріт та дітей, позбавлених батьківського піклування, з яких 8 влаштовано  до сімейних форм виховання. </w:t>
      </w:r>
      <w:r w:rsidR="00EC1B22" w:rsidRPr="00A045D2">
        <w:rPr>
          <w:rFonts w:ascii="Times New Roman" w:hAnsi="Times New Roman"/>
          <w:sz w:val="28"/>
          <w:szCs w:val="28"/>
          <w:lang w:val="ru-RU"/>
        </w:rPr>
        <w:t xml:space="preserve">На сьогодні службою у справах дітей здійснюється нагляд за 39 усиновленими дітьми. </w:t>
      </w:r>
    </w:p>
    <w:p w14:paraId="0CCF1A33" w14:textId="56E3BFA0" w:rsidR="00EC1B22" w:rsidRPr="00A045D2" w:rsidRDefault="001654D2" w:rsidP="001654D2">
      <w:pPr>
        <w:spacing w:after="0" w:line="240" w:lineRule="auto"/>
        <w:jc w:val="both"/>
        <w:rPr>
          <w:rFonts w:ascii="Times New Roman" w:hAnsi="Times New Roman"/>
          <w:bCs/>
          <w:sz w:val="28"/>
          <w:szCs w:val="28"/>
          <w:lang w:val="ru-RU"/>
        </w:rPr>
      </w:pPr>
      <w:r>
        <w:rPr>
          <w:rFonts w:ascii="Times New Roman" w:hAnsi="Times New Roman"/>
          <w:sz w:val="28"/>
          <w:szCs w:val="28"/>
          <w:lang w:val="uk-UA"/>
        </w:rPr>
        <w:t xml:space="preserve">           </w:t>
      </w:r>
      <w:r w:rsidR="00EC1B22" w:rsidRPr="00A045D2">
        <w:rPr>
          <w:rFonts w:ascii="Times New Roman" w:hAnsi="Times New Roman"/>
          <w:sz w:val="28"/>
          <w:szCs w:val="28"/>
          <w:lang w:val="ru-RU"/>
        </w:rPr>
        <w:t>Проводиться інформаційна робота щодо розвитку сімейних форм виховання, зокрема індивідуальна роз’яснювальна робота, інформування населення через старост  старостинських округів. У</w:t>
      </w:r>
      <w:r w:rsidR="00EC1B22" w:rsidRPr="00A045D2">
        <w:rPr>
          <w:rFonts w:ascii="Times New Roman" w:hAnsi="Times New Roman"/>
          <w:bCs/>
          <w:sz w:val="28"/>
          <w:szCs w:val="28"/>
          <w:lang w:val="ru-RU"/>
        </w:rPr>
        <w:t xml:space="preserve"> Тростянецькій громаді в рамках проєкту «Родина для кожної дитини: розвиток сімейного патронату» проведено прес-конференції за програмою «Популяризація розвитку послуги патронату над дитиною та сімейних форм виховання, пошук патронатних вихователів». Також постійно ведеться інформаційно-роз’яснювальна робота по цьому питанню</w:t>
      </w:r>
      <w:r w:rsidR="00EC1B22" w:rsidRPr="00A045D2">
        <w:rPr>
          <w:rFonts w:ascii="Times New Roman" w:hAnsi="Times New Roman"/>
          <w:sz w:val="28"/>
          <w:szCs w:val="28"/>
          <w:lang w:val="ru-RU"/>
        </w:rPr>
        <w:t xml:space="preserve"> через старост старостинських округів, телебачення та соціальні мережі.</w:t>
      </w:r>
    </w:p>
    <w:p w14:paraId="002CD6F8" w14:textId="6AC17332" w:rsidR="00EC1B22" w:rsidRPr="00A045D2" w:rsidRDefault="001654D2" w:rsidP="001654D2">
      <w:pPr>
        <w:spacing w:after="0" w:line="240" w:lineRule="auto"/>
        <w:jc w:val="both"/>
        <w:rPr>
          <w:rFonts w:ascii="Times New Roman" w:hAnsi="Times New Roman"/>
          <w:sz w:val="28"/>
          <w:szCs w:val="28"/>
          <w:lang w:val="uk-UA"/>
        </w:rPr>
      </w:pPr>
      <w:r>
        <w:rPr>
          <w:rFonts w:ascii="Times New Roman" w:hAnsi="Times New Roman"/>
          <w:sz w:val="28"/>
          <w:szCs w:val="28"/>
          <w:lang w:val="uk-UA"/>
        </w:rPr>
        <w:t xml:space="preserve">          </w:t>
      </w:r>
      <w:r w:rsidR="00EC1B22" w:rsidRPr="00A045D2">
        <w:rPr>
          <w:rFonts w:ascii="Times New Roman" w:hAnsi="Times New Roman"/>
          <w:sz w:val="28"/>
          <w:szCs w:val="28"/>
          <w:lang w:val="uk-UA"/>
        </w:rPr>
        <w:t>З</w:t>
      </w:r>
      <w:r>
        <w:rPr>
          <w:rFonts w:ascii="Times New Roman" w:hAnsi="Times New Roman"/>
          <w:sz w:val="28"/>
          <w:szCs w:val="28"/>
          <w:lang w:val="uk-UA"/>
        </w:rPr>
        <w:t xml:space="preserve"> </w:t>
      </w:r>
      <w:r w:rsidR="00EC1B22" w:rsidRPr="00A045D2">
        <w:rPr>
          <w:rFonts w:ascii="Times New Roman" w:hAnsi="Times New Roman"/>
          <w:sz w:val="28"/>
          <w:szCs w:val="28"/>
          <w:lang w:val="uk-UA"/>
        </w:rPr>
        <w:t>ГО «Клуб рибалок України» та відділом «Служба у справах дітей» Тростянецької міської ради було укладено меморандум про співпрацю, в рамках якої було взято на кейс-обслуговування чотири родини, де існує загроза вилучення 6 дітей.</w:t>
      </w:r>
    </w:p>
    <w:p w14:paraId="533FA3A9" w14:textId="58DB0CD6" w:rsidR="00EC1B22" w:rsidRPr="00D9417A" w:rsidRDefault="001654D2" w:rsidP="001654D2">
      <w:pPr>
        <w:pStyle w:val="1f"/>
        <w:spacing w:before="0" w:beforeAutospacing="0" w:after="0" w:afterAutospacing="0" w:line="240" w:lineRule="auto"/>
        <w:jc w:val="both"/>
        <w:rPr>
          <w:sz w:val="28"/>
          <w:szCs w:val="28"/>
          <w:lang w:val="uk-UA"/>
        </w:rPr>
      </w:pPr>
      <w:r>
        <w:rPr>
          <w:rFonts w:ascii="Times New Roman" w:hAnsi="Times New Roman"/>
          <w:sz w:val="28"/>
          <w:szCs w:val="28"/>
          <w:lang w:val="uk-UA"/>
        </w:rPr>
        <w:t xml:space="preserve">          </w:t>
      </w:r>
      <w:r w:rsidR="00EC1B22" w:rsidRPr="00D9417A">
        <w:rPr>
          <w:rFonts w:ascii="Times New Roman" w:hAnsi="Times New Roman"/>
          <w:sz w:val="28"/>
          <w:szCs w:val="28"/>
          <w:lang w:val="uk-UA"/>
        </w:rPr>
        <w:t xml:space="preserve">Постійно ведеться співпраця між відділом «Служба у справах дітей» Тростянецької міської ради та БО «Світло Надії» з метою підтримки </w:t>
      </w:r>
      <w:r w:rsidR="00EC1B22" w:rsidRPr="00D9417A">
        <w:rPr>
          <w:rFonts w:ascii="Times New Roman" w:eastAsia="Lucida Sans Unicode" w:hAnsi="Times New Roman"/>
          <w:color w:val="000000"/>
          <w:sz w:val="28"/>
          <w:szCs w:val="28"/>
          <w:lang w:val="uk-UA"/>
        </w:rPr>
        <w:t xml:space="preserve"> жінок і дівчат, які потрапили в складні життєві обставини, та формування безпечного середовища для ефективної протидії гендерно</w:t>
      </w:r>
      <w:r w:rsidR="00EC1B22">
        <w:rPr>
          <w:rFonts w:ascii="Times New Roman" w:eastAsia="Lucida Sans Unicode" w:hAnsi="Times New Roman"/>
          <w:color w:val="000000"/>
          <w:sz w:val="28"/>
          <w:szCs w:val="28"/>
          <w:lang w:val="uk-UA"/>
        </w:rPr>
        <w:t xml:space="preserve"> </w:t>
      </w:r>
      <w:r w:rsidR="00EC1B22" w:rsidRPr="00D9417A">
        <w:rPr>
          <w:rFonts w:ascii="Times New Roman" w:eastAsia="Lucida Sans Unicode" w:hAnsi="Times New Roman"/>
          <w:color w:val="000000"/>
          <w:sz w:val="28"/>
          <w:szCs w:val="28"/>
          <w:lang w:val="uk-UA"/>
        </w:rPr>
        <w:t xml:space="preserve">зумовленому насильству. </w:t>
      </w:r>
    </w:p>
    <w:p w14:paraId="4B7673BF" w14:textId="51B8658B" w:rsidR="00EC1B22" w:rsidRPr="00A045D2" w:rsidRDefault="001654D2" w:rsidP="001654D2">
      <w:pPr>
        <w:spacing w:after="0" w:line="240" w:lineRule="auto"/>
        <w:jc w:val="both"/>
        <w:rPr>
          <w:rFonts w:ascii="Times New Roman" w:hAnsi="Times New Roman"/>
          <w:bCs/>
          <w:sz w:val="28"/>
          <w:szCs w:val="28"/>
          <w:lang w:val="ru-RU"/>
        </w:rPr>
      </w:pPr>
      <w:r>
        <w:rPr>
          <w:rFonts w:ascii="Times New Roman" w:hAnsi="Times New Roman"/>
          <w:bCs/>
          <w:sz w:val="28"/>
          <w:szCs w:val="28"/>
          <w:lang w:val="uk-UA"/>
        </w:rPr>
        <w:t xml:space="preserve">          </w:t>
      </w:r>
      <w:r w:rsidR="00EC1B22" w:rsidRPr="00A045D2">
        <w:rPr>
          <w:rFonts w:ascii="Times New Roman" w:hAnsi="Times New Roman"/>
          <w:bCs/>
          <w:sz w:val="28"/>
          <w:szCs w:val="28"/>
          <w:lang w:val="ru-RU"/>
        </w:rPr>
        <w:t>На виконання пп. 7 п. «б» ст. 32 Закону України «Про місцеве самоврядування в Україні»</w:t>
      </w:r>
      <w:r w:rsidR="00EC1B22" w:rsidRPr="00A045D2">
        <w:rPr>
          <w:rFonts w:ascii="Times New Roman" w:hAnsi="Times New Roman"/>
          <w:sz w:val="28"/>
          <w:szCs w:val="28"/>
          <w:lang w:val="ru-RU"/>
        </w:rPr>
        <w:t xml:space="preserve">  проводиться робота щодо запобігання бездоглядності неповнолітніх. Станом на 01.04.2026 року </w:t>
      </w:r>
      <w:r w:rsidR="00EC1B22" w:rsidRPr="00A045D2">
        <w:rPr>
          <w:rFonts w:ascii="Times New Roman" w:hAnsi="Times New Roman"/>
          <w:bCs/>
          <w:sz w:val="28"/>
          <w:szCs w:val="28"/>
          <w:lang w:val="ru-RU"/>
        </w:rPr>
        <w:t xml:space="preserve"> проведено 8 профілактичних рейдів. </w:t>
      </w:r>
      <w:r w:rsidR="00EC1B22" w:rsidRPr="00A045D2">
        <w:rPr>
          <w:rFonts w:ascii="Times New Roman" w:hAnsi="Times New Roman"/>
          <w:sz w:val="28"/>
          <w:szCs w:val="28"/>
          <w:lang w:val="ru-RU"/>
        </w:rPr>
        <w:t>Під час  проведення зазначених виїздів відвідуються родини, які опинилися в складних життєвих обставинах.</w:t>
      </w:r>
      <w:r w:rsidR="00EC1B22" w:rsidRPr="00A045D2">
        <w:rPr>
          <w:rFonts w:ascii="Times New Roman" w:hAnsi="Times New Roman"/>
          <w:bCs/>
          <w:sz w:val="28"/>
          <w:szCs w:val="28"/>
          <w:lang w:val="ru-RU"/>
        </w:rPr>
        <w:t xml:space="preserve"> Також обстежено умови проживання дітей у 17 сім'ях, в них - 31 дитина, попереджено 11 батьків,  притягнено до адміністративної відповідальності за неналежне виконання батьківських обов’язків 7 батьків.</w:t>
      </w:r>
    </w:p>
    <w:p w14:paraId="1A433716" w14:textId="55F59B77" w:rsidR="00EC1B22" w:rsidRPr="00A045D2" w:rsidRDefault="001654D2" w:rsidP="001654D2">
      <w:pPr>
        <w:spacing w:after="0" w:line="240" w:lineRule="auto"/>
        <w:jc w:val="both"/>
        <w:rPr>
          <w:rFonts w:ascii="Times New Roman" w:hAnsi="Times New Roman"/>
          <w:bCs/>
          <w:sz w:val="28"/>
          <w:szCs w:val="28"/>
          <w:lang w:val="uk-UA"/>
        </w:rPr>
      </w:pPr>
      <w:r>
        <w:rPr>
          <w:rFonts w:ascii="Times New Roman" w:hAnsi="Times New Roman"/>
          <w:bCs/>
          <w:sz w:val="28"/>
          <w:szCs w:val="28"/>
          <w:lang w:val="uk-UA"/>
        </w:rPr>
        <w:t xml:space="preserve">          </w:t>
      </w:r>
      <w:r w:rsidR="00EC1B22" w:rsidRPr="00A045D2">
        <w:rPr>
          <w:rFonts w:ascii="Times New Roman" w:hAnsi="Times New Roman"/>
          <w:bCs/>
          <w:sz w:val="28"/>
          <w:szCs w:val="28"/>
          <w:lang w:val="uk-UA"/>
        </w:rPr>
        <w:t xml:space="preserve">Відповідно до Постанови Кабінету Міністрів України від 05 квітня 2017 року №268 «Про затвердження Порядку надання статусу дитини, яка постраждала внаслідок воєнних дій та збройних конфліктів» проведена робота щодо надання статусу 3106 дітям, які постраждали внаслідок воєнних дій та збройних конфліктів та зазнали психологічного насильства на території Тростянецької громади. </w:t>
      </w:r>
    </w:p>
    <w:p w14:paraId="4A59F6E0" w14:textId="77777777" w:rsidR="001654D2" w:rsidRPr="00A045D2" w:rsidRDefault="001654D2" w:rsidP="001654D2">
      <w:pPr>
        <w:spacing w:after="0" w:line="240" w:lineRule="auto"/>
        <w:jc w:val="both"/>
        <w:rPr>
          <w:b/>
          <w:sz w:val="28"/>
          <w:szCs w:val="28"/>
          <w:lang w:val="uk-UA"/>
        </w:rPr>
      </w:pPr>
    </w:p>
    <w:p w14:paraId="475493D7" w14:textId="4E47BECA" w:rsidR="00170C96" w:rsidRPr="00170C96" w:rsidRDefault="00170C96" w:rsidP="00170C96">
      <w:pPr>
        <w:tabs>
          <w:tab w:val="left" w:pos="72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8"/>
          <w:szCs w:val="28"/>
          <w:lang w:val="uk-UA"/>
        </w:rPr>
      </w:pPr>
    </w:p>
    <w:p w14:paraId="3ED98FF9" w14:textId="77777777" w:rsidR="00DA74CC" w:rsidRPr="00910EB0" w:rsidRDefault="00887C22" w:rsidP="00DA74CC">
      <w:pPr>
        <w:widowControl w:val="0"/>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sz w:val="20"/>
          <w:szCs w:val="28"/>
          <w:highlight w:val="yellow"/>
          <w:lang w:val="ru-RU" w:eastAsia="ru-RU"/>
        </w:rPr>
        <mc:AlternateContent>
          <mc:Choice Requires="wps">
            <w:drawing>
              <wp:anchor distT="45720" distB="45720" distL="114300" distR="114300" simplePos="0" relativeHeight="251645440" behindDoc="0" locked="0" layoutInCell="1" allowOverlap="1" wp14:anchorId="3517D9A0" wp14:editId="0B8E2336">
                <wp:simplePos x="0" y="0"/>
                <wp:positionH relativeFrom="column">
                  <wp:posOffset>-720090</wp:posOffset>
                </wp:positionH>
                <wp:positionV relativeFrom="paragraph">
                  <wp:posOffset>-43691</wp:posOffset>
                </wp:positionV>
                <wp:extent cx="7810500" cy="342900"/>
                <wp:effectExtent l="0" t="0" r="19050" b="19050"/>
                <wp:wrapSquare wrapText="bothSides"/>
                <wp:docPr id="21" name="Надпись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0500" cy="342900"/>
                        </a:xfrm>
                        <a:prstGeom prst="rect">
                          <a:avLst/>
                        </a:prstGeom>
                        <a:solidFill>
                          <a:srgbClr val="7030A0"/>
                        </a:solidFill>
                        <a:ln w="9525">
                          <a:solidFill>
                            <a:srgbClr val="000000"/>
                          </a:solidFill>
                          <a:miter lim="800000"/>
                          <a:headEnd/>
                          <a:tailEnd/>
                        </a:ln>
                      </wps:spPr>
                      <wps:txbx>
                        <w:txbxContent>
                          <w:p w14:paraId="6FAB2A74" w14:textId="77777777" w:rsidR="00F12D81" w:rsidRPr="00EB7DEC" w:rsidRDefault="00F12D81"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F12D81" w:rsidRPr="00894F4D"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17D9A0" id="Надпись 21" o:spid="_x0000_s1062" type="#_x0000_t202" style="position:absolute;left:0;text-align:left;margin-left:-56.7pt;margin-top:-3.45pt;width:615pt;height:27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n5SgIAAGAEAAAOAAAAZHJzL2Uyb0RvYy54bWysVM2O0zAQviPxDpbvNGna7rZR01Xpsghp&#10;+ZEWHsB1nMTC8RjbbVJu3HkF3oEDB268QveNmDht6YK4IHqwZjLjzzPfN9P5VVsrshXWSdAZHQ5i&#10;SoTmkEtdZvTd25snU0qcZzpnCrTI6E44erV4/GjemFQkUIHKhSUIol3amIxW3ps0ihyvRM3cAIzQ&#10;GCzA1syja8sot6xB9FpFSRxfRA3Y3Fjgwjn8et0H6SLgF4Xg/nVROOGJyijW5sNpw7nuzmgxZ2lp&#10;makkP5TB/qGKmkmNj56grplnZGPlH1C15BYcFH7AoY6gKCQXoQfsZhj/1s1dxYwIvSA5zpxocv8P&#10;lr/avrFE5hlNhpRoVqNG+y/7r/tv+x/77/ef7j8TDCBLjXEpJt8ZTPftU2hR7dCxM7fA3zuiYVUx&#10;XYqltdBUguVYZbgZnV3tcVwHsm5eQo6vsY2HANQWtu4oRFIIoqNau5NCovWE48fL6TCexBjiGBuN&#10;kxnaWFzE0uNtY51/LqAmnZFRixMQ0Nn21vk+9ZjSPeZAyfxGKhUcW65XypItw2m5jEfx8oj+IE1p&#10;0mR0NkkmPQF/hYjD71DgA4haehx7JeuMTk9JLO1oe6bzMJSeSdXb2J3S2GTHY0ddT6Jv120QbnRx&#10;1GcN+Q6ZtdCPOa4lGhXYj5Q0OOIZdR82zApK1AuN6syG43G3E8EZTy4TdOx5ZH0eYZojVEY9Jb25&#10;8v0ebYyVZYUv9fOgYYmKFjKQ3ZXcV3WoH8c4yHVYuW5Pzv2Q9euPYfETAAD//wMAUEsDBBQABgAI&#10;AAAAIQCje4ui4QAAAAsBAAAPAAAAZHJzL2Rvd25yZXYueG1sTI9NS8QwEIbvgv8hjOBtN81aqlub&#10;LosiCLKg++U1bca22ExKkt3Wf2/2pLcZ5uGd5y1Wk+nZGZ3vLEkQ8wQYUm11R42E/e5l9gDMB0Va&#10;9ZZQwg96WJXXV4XKtR3pA8/b0LAYQj5XEtoQhpxzX7dolJ/bASnevqwzKsTVNVw7NcZw0/NFkmTc&#10;qI7ih1YN+NRi/b09GQnj5mg/02SzeHvdHev9+7NbH7CS8vZmWj8CCziFPxgu+lEdyuhU2RNpz3oJ&#10;MyHu0sjGKVsCuxBCZBmwSkJ6L4CXBf/fofwFAAD//wMAUEsBAi0AFAAGAAgAAAAhALaDOJL+AAAA&#10;4QEAABMAAAAAAAAAAAAAAAAAAAAAAFtDb250ZW50X1R5cGVzXS54bWxQSwECLQAUAAYACAAAACEA&#10;OP0h/9YAAACUAQAACwAAAAAAAAAAAAAAAAAvAQAAX3JlbHMvLnJlbHNQSwECLQAUAAYACAAAACEA&#10;L6P5+UoCAABgBAAADgAAAAAAAAAAAAAAAAAuAgAAZHJzL2Uyb0RvYy54bWxQSwECLQAUAAYACAAA&#10;ACEAo3uLouEAAAALAQAADwAAAAAAAAAAAAAAAACkBAAAZHJzL2Rvd25yZXYueG1sUEsFBgAAAAAE&#10;AAQA8wAAALIFAAAAAA==&#10;" fillcolor="#7030a0">
                <v:textbox>
                  <w:txbxContent>
                    <w:p w14:paraId="6FAB2A74" w14:textId="77777777" w:rsidR="00F12D81" w:rsidRPr="00EB7DEC" w:rsidRDefault="00F12D81" w:rsidP="00177E9C">
                      <w:pPr>
                        <w:jc w:val="center"/>
                        <w:rPr>
                          <w:rFonts w:ascii="Times New Roman" w:hAnsi="Times New Roman" w:cs="Times New Roman"/>
                          <w:b/>
                          <w:color w:val="FFFFFF"/>
                          <w:sz w:val="28"/>
                          <w:lang w:val="uk-UA"/>
                        </w:rPr>
                      </w:pPr>
                      <w:r w:rsidRPr="00177E9C">
                        <w:rPr>
                          <w:rFonts w:ascii="Times New Roman" w:hAnsi="Times New Roman" w:cs="Times New Roman"/>
                          <w:b/>
                          <w:color w:val="FFFFFF"/>
                          <w:sz w:val="28"/>
                          <w:szCs w:val="28"/>
                          <w:lang w:val="ru-RU"/>
                        </w:rPr>
                        <w:t>КОМУНАЛЬНЕ ПІДПРИЄМСТВО</w:t>
                      </w:r>
                      <w:r w:rsidRPr="00EB7DEC">
                        <w:rPr>
                          <w:rFonts w:ascii="Times New Roman" w:hAnsi="Times New Roman" w:cs="Times New Roman"/>
                          <w:b/>
                          <w:color w:val="FFFFFF"/>
                          <w:sz w:val="28"/>
                          <w:szCs w:val="28"/>
                          <w:lang w:val="uk-UA"/>
                        </w:rPr>
                        <w:t xml:space="preserve"> </w:t>
                      </w:r>
                      <w:r w:rsidRPr="00177E9C">
                        <w:rPr>
                          <w:rFonts w:ascii="Times New Roman" w:hAnsi="Times New Roman" w:cs="Times New Roman"/>
                          <w:b/>
                          <w:color w:val="FFFFFF"/>
                          <w:sz w:val="28"/>
                          <w:szCs w:val="28"/>
                          <w:lang w:val="ru-RU"/>
                        </w:rPr>
                        <w:t>«МІСЬКА РИТУАЛЬНА СЛУЖБА»</w:t>
                      </w:r>
                    </w:p>
                    <w:p w14:paraId="14888507" w14:textId="77777777" w:rsidR="00F12D81" w:rsidRPr="00894F4D" w:rsidRDefault="00F12D81" w:rsidP="00177E9C">
                      <w:pPr>
                        <w:pStyle w:val="21"/>
                        <w:spacing w:after="0" w:line="240" w:lineRule="auto"/>
                        <w:ind w:left="0"/>
                        <w:jc w:val="center"/>
                        <w:rPr>
                          <w:color w:val="FFFFFF"/>
                          <w:lang w:val="uk-UA"/>
                        </w:rPr>
                      </w:pPr>
                    </w:p>
                  </w:txbxContent>
                </v:textbox>
                <w10:wrap type="square"/>
              </v:shape>
            </w:pict>
          </mc:Fallback>
        </mc:AlternateContent>
      </w:r>
      <w:r w:rsidR="005E4405">
        <w:rPr>
          <w:rFonts w:ascii="Times New Roman" w:eastAsia="Times New Roman" w:hAnsi="Times New Roman" w:cs="Times New Roman"/>
          <w:color w:val="000000"/>
          <w:sz w:val="28"/>
          <w:szCs w:val="28"/>
          <w:lang w:val="uk-UA" w:eastAsia="ru-RU"/>
        </w:rPr>
        <w:t xml:space="preserve"> </w:t>
      </w:r>
      <w:r w:rsidR="00DA74CC" w:rsidRPr="00910EB0">
        <w:rPr>
          <w:rFonts w:ascii="Times New Roman" w:eastAsia="Times New Roman" w:hAnsi="Times New Roman" w:cs="Times New Roman"/>
          <w:color w:val="000000"/>
          <w:sz w:val="28"/>
          <w:szCs w:val="28"/>
          <w:lang w:val="uk-UA" w:eastAsia="ru-RU"/>
        </w:rPr>
        <w:t xml:space="preserve">Метою діяльності підприємства є організація поховань та надання пов’язаних з ними послуг. Працюючих на підприємстві, згідно штатного розкладу, 6 чоловік. </w:t>
      </w:r>
    </w:p>
    <w:p w14:paraId="3B750CAA" w14:textId="77777777" w:rsidR="00DA74CC" w:rsidRPr="00910EB0" w:rsidRDefault="00DA74CC" w:rsidP="00DA74CC">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Основним завданням КП «Міська ритуальна служба» є утримання в чистоті  кладовищ Тростянецької міської територіальної громади. </w:t>
      </w:r>
    </w:p>
    <w:p w14:paraId="14739AFF" w14:textId="77777777" w:rsidR="00DA74CC" w:rsidRPr="00910EB0" w:rsidRDefault="00DA74CC" w:rsidP="00DA74CC">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Згідно кошторису витрат підприємства на утримання в належному стані кладовищ Тростянецькою міською радою були виділені кошти в сумі  </w:t>
      </w:r>
      <w:r w:rsidRPr="00A045D2">
        <w:rPr>
          <w:rFonts w:ascii="Times New Roman" w:eastAsia="Times New Roman" w:hAnsi="Times New Roman" w:cs="Times New Roman"/>
          <w:sz w:val="28"/>
          <w:szCs w:val="28"/>
          <w:lang w:val="ru-RU" w:eastAsia="ru-RU"/>
        </w:rPr>
        <w:t>280</w:t>
      </w:r>
      <w:r>
        <w:rPr>
          <w:rFonts w:ascii="Times New Roman" w:eastAsia="Times New Roman" w:hAnsi="Times New Roman" w:cs="Times New Roman"/>
          <w:sz w:val="28"/>
          <w:szCs w:val="28"/>
          <w:lang w:val="uk-UA" w:eastAsia="ru-RU"/>
        </w:rPr>
        <w:t>,5</w:t>
      </w:r>
      <w:r w:rsidRPr="00910EB0">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color w:val="000000"/>
          <w:sz w:val="28"/>
          <w:szCs w:val="28"/>
          <w:lang w:val="uk-UA" w:eastAsia="ru-RU"/>
        </w:rPr>
        <w:t xml:space="preserve">тис. гривень. </w:t>
      </w:r>
    </w:p>
    <w:p w14:paraId="320DD5D2" w14:textId="77777777" w:rsidR="00DA74CC" w:rsidRDefault="00DA74CC" w:rsidP="00DA74CC">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ab/>
        <w:t xml:space="preserve">Оформлено договорів - замовлень на поховання від населення </w:t>
      </w:r>
      <w:r>
        <w:rPr>
          <w:rFonts w:ascii="Times New Roman" w:eastAsia="Times New Roman" w:hAnsi="Times New Roman" w:cs="Times New Roman"/>
          <w:color w:val="000000"/>
          <w:sz w:val="28"/>
          <w:szCs w:val="28"/>
          <w:lang w:val="uk-UA" w:eastAsia="ru-RU"/>
        </w:rPr>
        <w:t>в кількості</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128</w:t>
      </w:r>
      <w:r w:rsidRPr="00A045D2">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шт. на </w:t>
      </w:r>
      <w:r>
        <w:rPr>
          <w:rFonts w:ascii="Times New Roman" w:eastAsia="Times New Roman" w:hAnsi="Times New Roman" w:cs="Times New Roman"/>
          <w:color w:val="000000"/>
          <w:sz w:val="28"/>
          <w:szCs w:val="28"/>
          <w:lang w:val="uk-UA" w:eastAsia="ru-RU"/>
        </w:rPr>
        <w:t xml:space="preserve">загальну </w:t>
      </w:r>
      <w:r w:rsidRPr="00910EB0">
        <w:rPr>
          <w:rFonts w:ascii="Times New Roman" w:eastAsia="Times New Roman" w:hAnsi="Times New Roman" w:cs="Times New Roman"/>
          <w:color w:val="000000"/>
          <w:sz w:val="28"/>
          <w:szCs w:val="28"/>
          <w:lang w:val="uk-UA" w:eastAsia="ru-RU"/>
        </w:rPr>
        <w:t xml:space="preserve">суму </w:t>
      </w:r>
      <w:r>
        <w:rPr>
          <w:rFonts w:ascii="Times New Roman" w:eastAsia="Times New Roman" w:hAnsi="Times New Roman" w:cs="Times New Roman"/>
          <w:color w:val="000000"/>
          <w:sz w:val="28"/>
          <w:szCs w:val="28"/>
          <w:lang w:val="uk-UA" w:eastAsia="ru-RU"/>
        </w:rPr>
        <w:t>12,7</w:t>
      </w:r>
      <w:r w:rsidRPr="00A045D2">
        <w:rPr>
          <w:rFonts w:ascii="Times New Roman" w:eastAsia="Times New Roman" w:hAnsi="Times New Roman" w:cs="Times New Roman"/>
          <w:color w:val="000000"/>
          <w:sz w:val="28"/>
          <w:szCs w:val="28"/>
          <w:lang w:val="ru-RU" w:eastAsia="ru-RU"/>
        </w:rPr>
        <w:t xml:space="preserve"> </w:t>
      </w:r>
      <w:r w:rsidRPr="00910EB0">
        <w:rPr>
          <w:rFonts w:ascii="Times New Roman" w:eastAsia="Times New Roman" w:hAnsi="Times New Roman" w:cs="Times New Roman"/>
          <w:color w:val="000000"/>
          <w:sz w:val="28"/>
          <w:szCs w:val="28"/>
          <w:lang w:val="uk-UA" w:eastAsia="ru-RU"/>
        </w:rPr>
        <w:t xml:space="preserve"> тис. гривень. </w:t>
      </w:r>
    </w:p>
    <w:p w14:paraId="57D0A112" w14:textId="77777777" w:rsidR="00DA74CC" w:rsidRPr="00A92C02" w:rsidRDefault="00DA74CC" w:rsidP="00DA74CC">
      <w:pPr>
        <w:widowControl w:val="0"/>
        <w:autoSpaceDE w:val="0"/>
        <w:autoSpaceDN w:val="0"/>
        <w:adjustRightInd w:val="0"/>
        <w:spacing w:after="0" w:line="240" w:lineRule="auto"/>
        <w:ind w:firstLine="560"/>
        <w:jc w:val="both"/>
        <w:rPr>
          <w:rFonts w:ascii="Times New Roman" w:eastAsia="Times New Roman" w:hAnsi="Times New Roman" w:cs="Times New Roman"/>
          <w:color w:val="000000"/>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A92C02">
        <w:rPr>
          <w:rFonts w:ascii="Times New Roman" w:eastAsia="Times New Roman" w:hAnsi="Times New Roman" w:cs="Times New Roman"/>
          <w:color w:val="000000"/>
          <w:sz w:val="28"/>
          <w:szCs w:val="28"/>
          <w:lang w:val="uk-UA" w:eastAsia="ru-RU"/>
        </w:rPr>
        <w:t>З</w:t>
      </w:r>
      <w:r w:rsidRPr="00A045D2">
        <w:rPr>
          <w:rStyle w:val="3039"/>
          <w:rFonts w:ascii="Times New Roman" w:hAnsi="Times New Roman" w:cs="Times New Roman"/>
          <w:color w:val="000000"/>
          <w:sz w:val="28"/>
          <w:szCs w:val="28"/>
          <w:lang w:val="ru-RU"/>
        </w:rPr>
        <w:t>а прибирання</w:t>
      </w:r>
      <w:r w:rsidRPr="00A92C02">
        <w:rPr>
          <w:rFonts w:ascii="Times New Roman" w:hAnsi="Times New Roman" w:cs="Times New Roman"/>
          <w:color w:val="FF0000"/>
          <w:sz w:val="28"/>
          <w:szCs w:val="28"/>
          <w:lang w:val="uk-UA"/>
        </w:rPr>
        <w:t xml:space="preserve">  </w:t>
      </w:r>
      <w:r w:rsidRPr="00A92C02">
        <w:rPr>
          <w:rFonts w:ascii="Times New Roman" w:hAnsi="Times New Roman" w:cs="Times New Roman"/>
          <w:color w:val="000000"/>
          <w:sz w:val="28"/>
          <w:szCs w:val="28"/>
          <w:lang w:val="uk-UA"/>
        </w:rPr>
        <w:t>79   індивідуальних  могил від населення  надійшло 26,7 тис. гривень.</w:t>
      </w:r>
    </w:p>
    <w:p w14:paraId="79C009D3" w14:textId="77777777" w:rsidR="00DA74CC" w:rsidRPr="00910EB0" w:rsidRDefault="00DA74CC" w:rsidP="00DA74C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Загальна сума доходів склала </w:t>
      </w:r>
      <w:r>
        <w:rPr>
          <w:rFonts w:ascii="Times New Roman" w:eastAsia="Times New Roman" w:hAnsi="Times New Roman" w:cs="Times New Roman"/>
          <w:sz w:val="28"/>
          <w:szCs w:val="28"/>
          <w:lang w:val="uk-UA" w:eastAsia="ru-RU"/>
        </w:rPr>
        <w:t>319,9</w:t>
      </w:r>
      <w:r w:rsidRPr="00910EB0">
        <w:rPr>
          <w:rFonts w:ascii="Times New Roman" w:eastAsia="Times New Roman" w:hAnsi="Times New Roman" w:cs="Times New Roman"/>
          <w:sz w:val="28"/>
          <w:szCs w:val="28"/>
          <w:lang w:val="uk-UA" w:eastAsia="ru-RU"/>
        </w:rPr>
        <w:t xml:space="preserve">  тис. гривень. Витрати підприємства становлять на загальну суму </w:t>
      </w:r>
      <w:r>
        <w:rPr>
          <w:rFonts w:ascii="Times New Roman" w:eastAsia="Times New Roman" w:hAnsi="Times New Roman" w:cs="Times New Roman"/>
          <w:sz w:val="28"/>
          <w:szCs w:val="28"/>
          <w:lang w:val="uk-UA" w:eastAsia="ru-RU"/>
        </w:rPr>
        <w:t xml:space="preserve">280,5 </w:t>
      </w:r>
      <w:r w:rsidRPr="00910EB0">
        <w:rPr>
          <w:rFonts w:ascii="Times New Roman" w:eastAsia="Times New Roman" w:hAnsi="Times New Roman" w:cs="Times New Roman"/>
          <w:sz w:val="28"/>
          <w:szCs w:val="28"/>
          <w:lang w:val="uk-UA" w:eastAsia="ru-RU"/>
        </w:rPr>
        <w:t xml:space="preserve">тис. грн, а саме: заробітна плата з нарахуваннями – </w:t>
      </w:r>
      <w:r w:rsidRPr="00A045D2">
        <w:rPr>
          <w:rFonts w:ascii="Times New Roman" w:eastAsia="Times New Roman" w:hAnsi="Times New Roman" w:cs="Times New Roman"/>
          <w:sz w:val="28"/>
          <w:szCs w:val="28"/>
          <w:lang w:val="ru-RU" w:eastAsia="ru-RU"/>
        </w:rPr>
        <w:t>21</w:t>
      </w:r>
      <w:r>
        <w:rPr>
          <w:rFonts w:ascii="Times New Roman" w:eastAsia="Times New Roman" w:hAnsi="Times New Roman" w:cs="Times New Roman"/>
          <w:sz w:val="28"/>
          <w:szCs w:val="28"/>
          <w:lang w:val="uk-UA" w:eastAsia="ru-RU"/>
        </w:rPr>
        <w:t>2,6</w:t>
      </w:r>
      <w:r w:rsidRPr="00910EB0">
        <w:rPr>
          <w:rFonts w:ascii="Times New Roman" w:eastAsia="Times New Roman" w:hAnsi="Times New Roman" w:cs="Times New Roman"/>
          <w:sz w:val="28"/>
          <w:szCs w:val="28"/>
          <w:lang w:val="uk-UA" w:eastAsia="ru-RU"/>
        </w:rPr>
        <w:t xml:space="preserve"> тис. грн., та загально - цехові та загальновиробничі витрати </w:t>
      </w:r>
      <w:r w:rsidRPr="00910EB0">
        <w:rPr>
          <w:rFonts w:ascii="Times New Roman" w:eastAsia="Times New Roman" w:hAnsi="Times New Roman" w:cs="Times New Roman"/>
          <w:color w:val="000000"/>
          <w:sz w:val="28"/>
          <w:szCs w:val="28"/>
          <w:lang w:val="uk-UA" w:eastAsia="ru-RU"/>
        </w:rPr>
        <w:t xml:space="preserve">– </w:t>
      </w:r>
      <w:r>
        <w:rPr>
          <w:rFonts w:ascii="Times New Roman" w:eastAsia="Times New Roman" w:hAnsi="Times New Roman" w:cs="Times New Roman"/>
          <w:color w:val="000000"/>
          <w:sz w:val="28"/>
          <w:szCs w:val="28"/>
          <w:lang w:val="uk-UA" w:eastAsia="ru-RU"/>
        </w:rPr>
        <w:t>67,9</w:t>
      </w:r>
      <w:r w:rsidRPr="00910EB0">
        <w:rPr>
          <w:rFonts w:ascii="Times New Roman" w:eastAsia="Times New Roman" w:hAnsi="Times New Roman" w:cs="Times New Roman"/>
          <w:color w:val="000000"/>
          <w:sz w:val="28"/>
          <w:szCs w:val="28"/>
          <w:lang w:val="uk-UA" w:eastAsia="ru-RU"/>
        </w:rPr>
        <w:t xml:space="preserve">   </w:t>
      </w:r>
      <w:r w:rsidRPr="00910EB0">
        <w:rPr>
          <w:rFonts w:ascii="Times New Roman" w:eastAsia="Times New Roman" w:hAnsi="Times New Roman" w:cs="Times New Roman"/>
          <w:sz w:val="28"/>
          <w:szCs w:val="28"/>
          <w:lang w:val="uk-UA" w:eastAsia="ru-RU"/>
        </w:rPr>
        <w:t xml:space="preserve">тис. гривень. </w:t>
      </w:r>
    </w:p>
    <w:p w14:paraId="5745DF22" w14:textId="77777777" w:rsidR="00DA74CC" w:rsidRPr="00910EB0" w:rsidRDefault="00DA74CC" w:rsidP="00DA74CC">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Заборгованість по податках та заробітній платі відсутня. </w:t>
      </w:r>
    </w:p>
    <w:p w14:paraId="2E8E0261" w14:textId="77777777" w:rsidR="00DA74CC" w:rsidRPr="00910EB0" w:rsidRDefault="00DA74CC" w:rsidP="00DA74CC">
      <w:pPr>
        <w:widowControl w:val="0"/>
        <w:autoSpaceDE w:val="0"/>
        <w:autoSpaceDN w:val="0"/>
        <w:adjustRightInd w:val="0"/>
        <w:spacing w:after="0" w:line="240" w:lineRule="auto"/>
        <w:ind w:firstLine="709"/>
        <w:jc w:val="both"/>
        <w:rPr>
          <w:rFonts w:ascii="Times New Roman" w:eastAsia="Times New Roman" w:hAnsi="Times New Roman" w:cs="Times New Roman"/>
          <w:color w:val="000000"/>
          <w:sz w:val="28"/>
          <w:szCs w:val="28"/>
          <w:lang w:val="uk-UA" w:eastAsia="ru-RU"/>
        </w:rPr>
      </w:pPr>
      <w:r w:rsidRPr="00910EB0">
        <w:rPr>
          <w:rFonts w:ascii="Times New Roman" w:eastAsia="Times New Roman" w:hAnsi="Times New Roman" w:cs="Times New Roman"/>
          <w:sz w:val="28"/>
          <w:szCs w:val="28"/>
          <w:lang w:val="uk-UA" w:eastAsia="ru-RU"/>
        </w:rPr>
        <w:t>За звітний період в</w:t>
      </w:r>
      <w:r w:rsidRPr="00910EB0">
        <w:rPr>
          <w:rFonts w:ascii="Times New Roman" w:eastAsia="Times New Roman" w:hAnsi="Times New Roman" w:cs="Times New Roman"/>
          <w:color w:val="000000"/>
          <w:sz w:val="28"/>
          <w:szCs w:val="28"/>
          <w:lang w:val="uk-UA" w:eastAsia="ru-RU"/>
        </w:rPr>
        <w:t xml:space="preserve">сього проведено </w:t>
      </w:r>
      <w:r>
        <w:rPr>
          <w:rFonts w:ascii="Times New Roman" w:eastAsia="Times New Roman" w:hAnsi="Times New Roman" w:cs="Times New Roman"/>
          <w:color w:val="000000"/>
          <w:sz w:val="28"/>
          <w:szCs w:val="28"/>
          <w:lang w:val="uk-UA" w:eastAsia="ru-RU"/>
        </w:rPr>
        <w:t>128</w:t>
      </w:r>
      <w:r w:rsidRPr="00910EB0">
        <w:rPr>
          <w:rFonts w:ascii="Times New Roman" w:eastAsia="Times New Roman" w:hAnsi="Times New Roman" w:cs="Times New Roman"/>
          <w:color w:val="000000"/>
          <w:sz w:val="28"/>
          <w:szCs w:val="28"/>
          <w:lang w:val="uk-UA" w:eastAsia="ru-RU"/>
        </w:rPr>
        <w:t xml:space="preserve">  поховань.</w:t>
      </w:r>
    </w:p>
    <w:p w14:paraId="18FE13B7" w14:textId="77777777" w:rsidR="00DA74CC" w:rsidRPr="00910EB0" w:rsidRDefault="00DA74CC" w:rsidP="00DA74CC">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color w:val="000000"/>
          <w:sz w:val="28"/>
          <w:szCs w:val="28"/>
          <w:lang w:val="uk-UA" w:eastAsia="ru-RU"/>
        </w:rPr>
        <w:t xml:space="preserve">Крім того </w:t>
      </w:r>
      <w:r w:rsidRPr="00910EB0">
        <w:rPr>
          <w:rFonts w:ascii="Times New Roman" w:eastAsia="Times New Roman" w:hAnsi="Times New Roman" w:cs="Times New Roman"/>
          <w:sz w:val="28"/>
          <w:szCs w:val="28"/>
          <w:lang w:val="uk-UA" w:eastAsia="ru-RU"/>
        </w:rPr>
        <w:t xml:space="preserve">виконані наступні роботи:                                    </w:t>
      </w:r>
    </w:p>
    <w:p w14:paraId="66470A1A" w14:textId="77777777" w:rsidR="00DA74CC" w:rsidRPr="00910EB0" w:rsidRDefault="00DA74CC" w:rsidP="00DA74C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в зимовий період на всіх кладовищах чистились від снігу заїзди та доріжки (транспортні послуги надавало ДП «Екосервіс»);</w:t>
      </w:r>
    </w:p>
    <w:p w14:paraId="4E5B713E" w14:textId="77777777" w:rsidR="00DA74CC" w:rsidRPr="00910EB0" w:rsidRDefault="00DA74CC" w:rsidP="00DA74C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проводилося підсипання доріжок на території кладовищ піщано - сольовою сумішшю;</w:t>
      </w:r>
    </w:p>
    <w:p w14:paraId="251443A6" w14:textId="77777777" w:rsidR="00DA74CC" w:rsidRPr="00910EB0" w:rsidRDefault="00DA74CC" w:rsidP="00DA74C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sidRPr="00910EB0">
        <w:rPr>
          <w:rFonts w:ascii="Times New Roman" w:eastAsia="Times New Roman" w:hAnsi="Times New Roman" w:cs="Times New Roman"/>
          <w:sz w:val="28"/>
          <w:szCs w:val="28"/>
          <w:lang w:val="uk-UA" w:eastAsia="ru-RU"/>
        </w:rPr>
        <w:t xml:space="preserve">- вивезли </w:t>
      </w:r>
      <w:r>
        <w:rPr>
          <w:rFonts w:ascii="Times New Roman" w:eastAsia="Times New Roman" w:hAnsi="Times New Roman" w:cs="Times New Roman"/>
          <w:sz w:val="28"/>
          <w:szCs w:val="28"/>
          <w:lang w:val="uk-UA" w:eastAsia="ru-RU"/>
        </w:rPr>
        <w:t>59</w:t>
      </w:r>
      <w:r w:rsidRPr="00910EB0">
        <w:rPr>
          <w:rFonts w:ascii="Times New Roman" w:eastAsia="Times New Roman" w:hAnsi="Times New Roman" w:cs="Times New Roman"/>
          <w:sz w:val="28"/>
          <w:szCs w:val="28"/>
          <w:lang w:val="uk-UA" w:eastAsia="ru-RU"/>
        </w:rPr>
        <w:t xml:space="preserve">  м</w:t>
      </w:r>
      <w:r w:rsidRPr="00910EB0">
        <w:rPr>
          <w:rFonts w:ascii="Times New Roman" w:eastAsia="Times New Roman" w:hAnsi="Times New Roman" w:cs="Times New Roman"/>
          <w:sz w:val="28"/>
          <w:szCs w:val="28"/>
          <w:vertAlign w:val="superscript"/>
          <w:lang w:val="uk-UA" w:eastAsia="ru-RU"/>
        </w:rPr>
        <w:t>3</w:t>
      </w:r>
      <w:r w:rsidRPr="00910EB0">
        <w:rPr>
          <w:rFonts w:ascii="Times New Roman" w:eastAsia="Times New Roman" w:hAnsi="Times New Roman" w:cs="Times New Roman"/>
          <w:sz w:val="28"/>
          <w:szCs w:val="28"/>
          <w:lang w:val="uk-UA" w:eastAsia="ru-RU"/>
        </w:rPr>
        <w:t xml:space="preserve"> смі</w:t>
      </w:r>
      <w:r>
        <w:rPr>
          <w:rFonts w:ascii="Times New Roman" w:eastAsia="Times New Roman" w:hAnsi="Times New Roman" w:cs="Times New Roman"/>
          <w:sz w:val="28"/>
          <w:szCs w:val="28"/>
          <w:lang w:val="uk-UA" w:eastAsia="ru-RU"/>
        </w:rPr>
        <w:t>ття ;</w:t>
      </w:r>
    </w:p>
    <w:p w14:paraId="1573EEE8" w14:textId="77777777" w:rsidR="00DA74CC" w:rsidRPr="00910EB0" w:rsidRDefault="00DA74CC" w:rsidP="00DA74CC">
      <w:pPr>
        <w:widowControl w:val="0"/>
        <w:autoSpaceDE w:val="0"/>
        <w:autoSpaceDN w:val="0"/>
        <w:adjustRightInd w:val="0"/>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Pr="00910EB0">
        <w:rPr>
          <w:rFonts w:ascii="Times New Roman" w:eastAsia="Times New Roman" w:hAnsi="Times New Roman" w:cs="Times New Roman"/>
          <w:sz w:val="28"/>
          <w:szCs w:val="28"/>
          <w:lang w:val="uk-UA" w:eastAsia="ru-RU"/>
        </w:rPr>
        <w:t>ведеться активна робота по прибиранню могил на замовлення та прибиранню покинутих могил</w:t>
      </w:r>
      <w:r>
        <w:rPr>
          <w:rFonts w:ascii="Times New Roman" w:eastAsia="Times New Roman" w:hAnsi="Times New Roman" w:cs="Times New Roman"/>
          <w:sz w:val="28"/>
          <w:szCs w:val="28"/>
          <w:lang w:val="uk-UA" w:eastAsia="ru-RU"/>
        </w:rPr>
        <w:t>.</w:t>
      </w:r>
    </w:p>
    <w:p w14:paraId="1BA0E538" w14:textId="77777777" w:rsidR="00DA74CC" w:rsidRDefault="00DA74CC" w:rsidP="00DA74CC">
      <w:pPr>
        <w:spacing w:after="0" w:line="240" w:lineRule="auto"/>
        <w:ind w:firstLine="720"/>
        <w:jc w:val="both"/>
        <w:rPr>
          <w:rFonts w:ascii="Times New Roman" w:eastAsia="Times New Roman" w:hAnsi="Times New Roman" w:cs="Times New Roman"/>
          <w:sz w:val="24"/>
          <w:szCs w:val="28"/>
          <w:lang w:val="uk-UA" w:eastAsia="ru-RU"/>
        </w:rPr>
      </w:pPr>
    </w:p>
    <w:p w14:paraId="295860B4" w14:textId="77777777" w:rsidR="00DA74CC" w:rsidRPr="00495358" w:rsidRDefault="00DA74CC" w:rsidP="00DA74CC">
      <w:pPr>
        <w:spacing w:after="0" w:line="240" w:lineRule="auto"/>
        <w:jc w:val="center"/>
        <w:rPr>
          <w:rFonts w:ascii="Times New Roman" w:eastAsia="Times New Roman" w:hAnsi="Times New Roman" w:cs="Times New Roman"/>
          <w:sz w:val="24"/>
          <w:szCs w:val="24"/>
          <w:lang w:eastAsia="ru-RU"/>
        </w:rPr>
      </w:pPr>
      <w:r w:rsidRPr="003251E1">
        <w:rPr>
          <w:rFonts w:ascii="Times New Roman" w:eastAsia="Times New Roman" w:hAnsi="Times New Roman" w:cs="Times New Roman"/>
          <w:noProof/>
          <w:color w:val="538135"/>
          <w:sz w:val="24"/>
          <w:szCs w:val="24"/>
          <w:lang w:val="ru-RU" w:eastAsia="ru-RU"/>
        </w:rPr>
        <w:drawing>
          <wp:inline distT="0" distB="0" distL="0" distR="0" wp14:anchorId="178CFA82" wp14:editId="66E983BD">
            <wp:extent cx="6671945" cy="2582426"/>
            <wp:effectExtent l="0" t="0" r="14605" b="8890"/>
            <wp:docPr id="3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E82A452" w14:textId="77777777" w:rsidR="00DA74CC" w:rsidRPr="003251E1" w:rsidRDefault="00DA74CC" w:rsidP="00DA74CC">
      <w:pPr>
        <w:spacing w:after="0" w:line="240" w:lineRule="auto"/>
        <w:rPr>
          <w:rFonts w:ascii="Times New Roman" w:eastAsia="Times New Roman" w:hAnsi="Times New Roman" w:cs="Times New Roman"/>
          <w:sz w:val="14"/>
          <w:szCs w:val="24"/>
          <w:lang w:eastAsia="ru-RU"/>
        </w:rPr>
      </w:pPr>
    </w:p>
    <w:p w14:paraId="2E0A543C" w14:textId="77777777" w:rsidR="000223A7" w:rsidRDefault="000223A7" w:rsidP="00DA74CC">
      <w:pPr>
        <w:spacing w:after="0" w:line="240" w:lineRule="auto"/>
        <w:jc w:val="center"/>
        <w:rPr>
          <w:rFonts w:ascii="Times New Roman" w:eastAsia="Times New Roman" w:hAnsi="Times New Roman" w:cs="Times New Roman"/>
          <w:b/>
          <w:sz w:val="24"/>
          <w:szCs w:val="24"/>
          <w:lang w:val="uk-UA" w:eastAsia="ru-RU"/>
        </w:rPr>
      </w:pPr>
    </w:p>
    <w:p w14:paraId="34E6A9D8" w14:textId="676F25CF" w:rsidR="00DA74CC" w:rsidRPr="00F6751D" w:rsidRDefault="00DA74CC" w:rsidP="00DA74CC">
      <w:pPr>
        <w:spacing w:after="0" w:line="240" w:lineRule="auto"/>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Показники роботи комунального підприємства «Міська ритуальна служба»</w:t>
      </w:r>
    </w:p>
    <w:p w14:paraId="100E84F6" w14:textId="77777777" w:rsidR="00DA74CC" w:rsidRPr="00F6751D" w:rsidRDefault="00DA74CC" w:rsidP="00DA74CC">
      <w:pPr>
        <w:spacing w:after="0" w:line="240" w:lineRule="auto"/>
        <w:ind w:firstLine="708"/>
        <w:jc w:val="center"/>
        <w:rPr>
          <w:rFonts w:ascii="Times New Roman" w:eastAsia="Times New Roman" w:hAnsi="Times New Roman" w:cs="Times New Roman"/>
          <w:b/>
          <w:sz w:val="24"/>
          <w:szCs w:val="24"/>
          <w:lang w:val="uk-UA" w:eastAsia="ru-RU"/>
        </w:rPr>
      </w:pPr>
      <w:r w:rsidRPr="00F6751D">
        <w:rPr>
          <w:rFonts w:ascii="Times New Roman" w:eastAsia="Times New Roman" w:hAnsi="Times New Roman" w:cs="Times New Roman"/>
          <w:b/>
          <w:sz w:val="24"/>
          <w:szCs w:val="24"/>
          <w:lang w:val="uk-UA" w:eastAsia="ru-RU"/>
        </w:rPr>
        <w:t xml:space="preserve">протягом </w:t>
      </w:r>
      <w:r>
        <w:rPr>
          <w:rFonts w:ascii="Times New Roman" w:eastAsia="Times New Roman" w:hAnsi="Times New Roman" w:cs="Times New Roman"/>
          <w:b/>
          <w:sz w:val="24"/>
          <w:szCs w:val="24"/>
          <w:lang w:val="uk-UA" w:eastAsia="ru-RU"/>
        </w:rPr>
        <w:t xml:space="preserve">1 квартал </w:t>
      </w:r>
      <w:r w:rsidRPr="00F6751D">
        <w:rPr>
          <w:rFonts w:ascii="Times New Roman" w:eastAsia="Times New Roman" w:hAnsi="Times New Roman" w:cs="Times New Roman"/>
          <w:b/>
          <w:sz w:val="24"/>
          <w:szCs w:val="24"/>
          <w:lang w:val="uk-UA" w:eastAsia="ru-RU"/>
        </w:rPr>
        <w:t xml:space="preserve">  202</w:t>
      </w:r>
      <w:r>
        <w:rPr>
          <w:rFonts w:ascii="Times New Roman" w:eastAsia="Times New Roman" w:hAnsi="Times New Roman" w:cs="Times New Roman"/>
          <w:b/>
          <w:sz w:val="24"/>
          <w:szCs w:val="24"/>
          <w:lang w:val="uk-UA" w:eastAsia="ru-RU"/>
        </w:rPr>
        <w:t>6</w:t>
      </w:r>
      <w:r w:rsidRPr="00F6751D">
        <w:rPr>
          <w:rFonts w:ascii="Times New Roman" w:eastAsia="Times New Roman" w:hAnsi="Times New Roman" w:cs="Times New Roman"/>
          <w:b/>
          <w:sz w:val="24"/>
          <w:szCs w:val="24"/>
          <w:lang w:val="uk-UA" w:eastAsia="ru-RU"/>
        </w:rPr>
        <w:t xml:space="preserve">  р. в порівнянні з  </w:t>
      </w:r>
      <w:r>
        <w:rPr>
          <w:rFonts w:ascii="Times New Roman" w:eastAsia="Times New Roman" w:hAnsi="Times New Roman" w:cs="Times New Roman"/>
          <w:b/>
          <w:sz w:val="24"/>
          <w:szCs w:val="24"/>
          <w:lang w:val="uk-UA" w:eastAsia="ru-RU"/>
        </w:rPr>
        <w:t xml:space="preserve"> 1 кварталом </w:t>
      </w:r>
      <w:r w:rsidRPr="00F6751D">
        <w:rPr>
          <w:rFonts w:ascii="Times New Roman" w:eastAsia="Times New Roman" w:hAnsi="Times New Roman" w:cs="Times New Roman"/>
          <w:b/>
          <w:sz w:val="24"/>
          <w:szCs w:val="24"/>
          <w:lang w:val="uk-UA" w:eastAsia="ru-RU"/>
        </w:rPr>
        <w:t>202</w:t>
      </w:r>
      <w:r>
        <w:rPr>
          <w:rFonts w:ascii="Times New Roman" w:eastAsia="Times New Roman" w:hAnsi="Times New Roman" w:cs="Times New Roman"/>
          <w:b/>
          <w:sz w:val="24"/>
          <w:szCs w:val="24"/>
          <w:lang w:val="uk-UA" w:eastAsia="ru-RU"/>
        </w:rPr>
        <w:t>5</w:t>
      </w:r>
      <w:r w:rsidRPr="00F6751D">
        <w:rPr>
          <w:rFonts w:ascii="Times New Roman" w:eastAsia="Times New Roman" w:hAnsi="Times New Roman" w:cs="Times New Roman"/>
          <w:b/>
          <w:sz w:val="24"/>
          <w:szCs w:val="24"/>
          <w:lang w:val="uk-UA" w:eastAsia="ru-RU"/>
        </w:rPr>
        <w:t xml:space="preserve"> р.</w:t>
      </w:r>
    </w:p>
    <w:p w14:paraId="180F7B68" w14:textId="77777777" w:rsidR="00DA74CC" w:rsidRPr="00F6751D" w:rsidRDefault="00DA74CC" w:rsidP="00DA74CC">
      <w:pPr>
        <w:spacing w:after="0" w:line="240" w:lineRule="auto"/>
        <w:ind w:firstLine="708"/>
        <w:jc w:val="both"/>
        <w:rPr>
          <w:rFonts w:ascii="Times New Roman" w:eastAsia="Times New Roman" w:hAnsi="Times New Roman" w:cs="Times New Roman"/>
          <w:sz w:val="24"/>
          <w:szCs w:val="24"/>
          <w:lang w:val="uk-UA"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
        <w:gridCol w:w="6216"/>
        <w:gridCol w:w="2200"/>
        <w:gridCol w:w="1452"/>
      </w:tblGrid>
      <w:tr w:rsidR="00DA74CC" w:rsidRPr="00F6751D" w14:paraId="09C3A2D7" w14:textId="77777777" w:rsidTr="008E4D17">
        <w:trPr>
          <w:trHeight w:val="235"/>
        </w:trPr>
        <w:tc>
          <w:tcPr>
            <w:tcW w:w="446" w:type="dxa"/>
            <w:tcBorders>
              <w:top w:val="single" w:sz="4" w:space="0" w:color="auto"/>
              <w:left w:val="single" w:sz="4" w:space="0" w:color="auto"/>
              <w:bottom w:val="single" w:sz="4" w:space="0" w:color="auto"/>
              <w:right w:val="single" w:sz="4" w:space="0" w:color="auto"/>
            </w:tcBorders>
            <w:shd w:val="clear" w:color="auto" w:fill="00B0F0"/>
          </w:tcPr>
          <w:p w14:paraId="24FDF470" w14:textId="77777777" w:rsidR="00DA74CC" w:rsidRPr="00F6751D" w:rsidRDefault="00DA74CC" w:rsidP="009A2C26">
            <w:pPr>
              <w:spacing w:after="0" w:line="240" w:lineRule="auto"/>
              <w:jc w:val="both"/>
              <w:rPr>
                <w:rFonts w:ascii="Times New Roman" w:eastAsia="Times New Roman" w:hAnsi="Times New Roman" w:cs="Times New Roman"/>
                <w:color w:val="FFFFFF"/>
                <w:sz w:val="24"/>
                <w:szCs w:val="24"/>
                <w:lang w:val="uk-UA" w:eastAsia="ru-RU"/>
              </w:rPr>
            </w:pPr>
            <w:r w:rsidRPr="00F6751D">
              <w:rPr>
                <w:rFonts w:ascii="Times New Roman" w:eastAsia="Times New Roman" w:hAnsi="Times New Roman" w:cs="Times New Roman"/>
                <w:color w:val="FFFFFF"/>
                <w:sz w:val="24"/>
                <w:szCs w:val="24"/>
                <w:lang w:val="uk-UA" w:eastAsia="ru-RU"/>
              </w:rPr>
              <w:t>№</w:t>
            </w:r>
          </w:p>
        </w:tc>
        <w:tc>
          <w:tcPr>
            <w:tcW w:w="6216" w:type="dxa"/>
            <w:tcBorders>
              <w:top w:val="single" w:sz="4" w:space="0" w:color="auto"/>
              <w:left w:val="single" w:sz="4" w:space="0" w:color="auto"/>
              <w:bottom w:val="single" w:sz="4" w:space="0" w:color="auto"/>
              <w:right w:val="single" w:sz="4" w:space="0" w:color="auto"/>
            </w:tcBorders>
            <w:shd w:val="clear" w:color="auto" w:fill="00B0F0"/>
            <w:vAlign w:val="center"/>
          </w:tcPr>
          <w:p w14:paraId="3D97343F" w14:textId="77777777" w:rsidR="00DA74CC" w:rsidRPr="00F6751D" w:rsidRDefault="00DA74CC" w:rsidP="009A2C26">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Основні види робіт</w:t>
            </w:r>
          </w:p>
        </w:tc>
        <w:tc>
          <w:tcPr>
            <w:tcW w:w="2200"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6CBC1A45" w14:textId="77777777" w:rsidR="00DA74CC" w:rsidRPr="00F6751D" w:rsidRDefault="00DA74CC" w:rsidP="009A2C26">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5</w:t>
            </w:r>
            <w:r w:rsidRPr="00F6751D">
              <w:rPr>
                <w:rFonts w:ascii="Times New Roman" w:eastAsia="Times New Roman" w:hAnsi="Times New Roman" w:cs="Times New Roman"/>
                <w:b/>
                <w:color w:val="FFFFFF"/>
                <w:sz w:val="24"/>
                <w:szCs w:val="24"/>
                <w:lang w:val="uk-UA" w:eastAsia="ru-RU"/>
              </w:rPr>
              <w:t xml:space="preserve"> рік</w:t>
            </w:r>
          </w:p>
        </w:tc>
        <w:tc>
          <w:tcPr>
            <w:tcW w:w="1452" w:type="dxa"/>
            <w:tcBorders>
              <w:top w:val="single" w:sz="4" w:space="0" w:color="auto"/>
              <w:left w:val="single" w:sz="4" w:space="0" w:color="auto"/>
              <w:bottom w:val="single" w:sz="4" w:space="0" w:color="auto"/>
              <w:right w:val="single" w:sz="4" w:space="0" w:color="auto"/>
            </w:tcBorders>
            <w:shd w:val="clear" w:color="auto" w:fill="00B0F0"/>
            <w:vAlign w:val="center"/>
            <w:hideMark/>
          </w:tcPr>
          <w:p w14:paraId="0748AA8D" w14:textId="77777777" w:rsidR="00DA74CC" w:rsidRPr="00F6751D" w:rsidRDefault="00DA74CC" w:rsidP="009A2C26">
            <w:pPr>
              <w:spacing w:after="0" w:line="240" w:lineRule="auto"/>
              <w:jc w:val="center"/>
              <w:rPr>
                <w:rFonts w:ascii="Times New Roman" w:eastAsia="Times New Roman" w:hAnsi="Times New Roman" w:cs="Times New Roman"/>
                <w:b/>
                <w:color w:val="FFFFFF"/>
                <w:sz w:val="24"/>
                <w:szCs w:val="24"/>
                <w:lang w:val="uk-UA" w:eastAsia="ru-RU"/>
              </w:rPr>
            </w:pPr>
            <w:r w:rsidRPr="00F6751D">
              <w:rPr>
                <w:rFonts w:ascii="Times New Roman" w:eastAsia="Times New Roman" w:hAnsi="Times New Roman" w:cs="Times New Roman"/>
                <w:b/>
                <w:color w:val="FFFFFF"/>
                <w:sz w:val="24"/>
                <w:szCs w:val="24"/>
                <w:lang w:val="uk-UA" w:eastAsia="ru-RU"/>
              </w:rPr>
              <w:t>202</w:t>
            </w:r>
            <w:r>
              <w:rPr>
                <w:rFonts w:ascii="Times New Roman" w:eastAsia="Times New Roman" w:hAnsi="Times New Roman" w:cs="Times New Roman"/>
                <w:b/>
                <w:color w:val="FFFFFF"/>
                <w:sz w:val="24"/>
                <w:szCs w:val="24"/>
                <w:lang w:val="uk-UA" w:eastAsia="ru-RU"/>
              </w:rPr>
              <w:t>6</w:t>
            </w:r>
            <w:r w:rsidRPr="00F6751D">
              <w:rPr>
                <w:rFonts w:ascii="Times New Roman" w:eastAsia="Times New Roman" w:hAnsi="Times New Roman" w:cs="Times New Roman"/>
                <w:b/>
                <w:color w:val="FFFFFF"/>
                <w:sz w:val="24"/>
                <w:szCs w:val="24"/>
                <w:lang w:val="uk-UA" w:eastAsia="ru-RU"/>
              </w:rPr>
              <w:t xml:space="preserve"> рік</w:t>
            </w:r>
          </w:p>
        </w:tc>
      </w:tr>
      <w:tr w:rsidR="00DA74CC" w:rsidRPr="00F6751D" w14:paraId="749DCEE9" w14:textId="77777777" w:rsidTr="008E4D17">
        <w:trPr>
          <w:trHeight w:val="615"/>
        </w:trPr>
        <w:tc>
          <w:tcPr>
            <w:tcW w:w="446" w:type="dxa"/>
            <w:tcBorders>
              <w:top w:val="single" w:sz="4" w:space="0" w:color="auto"/>
              <w:left w:val="single" w:sz="4" w:space="0" w:color="auto"/>
              <w:bottom w:val="single" w:sz="4" w:space="0" w:color="auto"/>
              <w:right w:val="single" w:sz="4" w:space="0" w:color="auto"/>
            </w:tcBorders>
            <w:vAlign w:val="center"/>
            <w:hideMark/>
          </w:tcPr>
          <w:p w14:paraId="314ACDC0"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1.</w:t>
            </w:r>
          </w:p>
        </w:tc>
        <w:tc>
          <w:tcPr>
            <w:tcW w:w="6216" w:type="dxa"/>
            <w:tcBorders>
              <w:top w:val="single" w:sz="4" w:space="0" w:color="auto"/>
              <w:left w:val="single" w:sz="4" w:space="0" w:color="auto"/>
              <w:bottom w:val="single" w:sz="4" w:space="0" w:color="auto"/>
              <w:right w:val="single" w:sz="4" w:space="0" w:color="auto"/>
            </w:tcBorders>
          </w:tcPr>
          <w:p w14:paraId="1DC408B5" w14:textId="77777777"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Вивезення сміття :</w:t>
            </w:r>
          </w:p>
          <w:p w14:paraId="744CA59C" w14:textId="77777777"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ДП «Екосервіс»;      </w:t>
            </w:r>
          </w:p>
          <w:p w14:paraId="3B7A4390" w14:textId="799BE826"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 xml:space="preserve">                                                </w:t>
            </w:r>
          </w:p>
        </w:tc>
        <w:tc>
          <w:tcPr>
            <w:tcW w:w="2200" w:type="dxa"/>
            <w:tcBorders>
              <w:top w:val="single" w:sz="4" w:space="0" w:color="auto"/>
              <w:left w:val="single" w:sz="4" w:space="0" w:color="auto"/>
              <w:bottom w:val="single" w:sz="4" w:space="0" w:color="auto"/>
              <w:right w:val="single" w:sz="4" w:space="0" w:color="auto"/>
            </w:tcBorders>
          </w:tcPr>
          <w:p w14:paraId="5C7EC8BF"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66 </w:t>
            </w:r>
            <w:r w:rsidRPr="00F6751D">
              <w:rPr>
                <w:rFonts w:ascii="Times New Roman" w:eastAsia="Times New Roman" w:hAnsi="Times New Roman" w:cs="Times New Roman"/>
                <w:sz w:val="24"/>
                <w:szCs w:val="24"/>
                <w:lang w:val="uk-UA" w:eastAsia="ru-RU"/>
              </w:rPr>
              <w:t xml:space="preserve"> м. куб.</w:t>
            </w:r>
          </w:p>
          <w:p w14:paraId="1537FE40"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66 </w:t>
            </w:r>
            <w:r w:rsidRPr="00F6751D">
              <w:rPr>
                <w:rFonts w:ascii="Times New Roman" w:eastAsia="Times New Roman" w:hAnsi="Times New Roman" w:cs="Times New Roman"/>
                <w:sz w:val="24"/>
                <w:szCs w:val="24"/>
                <w:lang w:val="uk-UA" w:eastAsia="ru-RU"/>
              </w:rPr>
              <w:t xml:space="preserve"> м .куб.</w:t>
            </w:r>
          </w:p>
          <w:p w14:paraId="20219719"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p>
        </w:tc>
        <w:tc>
          <w:tcPr>
            <w:tcW w:w="1452" w:type="dxa"/>
            <w:tcBorders>
              <w:top w:val="single" w:sz="4" w:space="0" w:color="auto"/>
              <w:left w:val="single" w:sz="4" w:space="0" w:color="auto"/>
              <w:bottom w:val="single" w:sz="4" w:space="0" w:color="auto"/>
              <w:right w:val="single" w:sz="4" w:space="0" w:color="auto"/>
            </w:tcBorders>
          </w:tcPr>
          <w:p w14:paraId="43AE5640" w14:textId="77777777" w:rsidR="00DA74CC"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59 м.куб.</w:t>
            </w:r>
          </w:p>
          <w:p w14:paraId="498B0078" w14:textId="465777AD" w:rsidR="00DA74CC" w:rsidRPr="00F6751D" w:rsidRDefault="00DA74CC" w:rsidP="009A2C26">
            <w:pPr>
              <w:tabs>
                <w:tab w:val="center" w:pos="622"/>
              </w:tabs>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uk-UA" w:eastAsia="ru-RU"/>
              </w:rPr>
              <w:t>59 м.куб</w:t>
            </w:r>
          </w:p>
        </w:tc>
      </w:tr>
      <w:tr w:rsidR="00DA74CC" w:rsidRPr="00F6751D" w14:paraId="2CBFBC93" w14:textId="77777777" w:rsidTr="008E4D17">
        <w:tc>
          <w:tcPr>
            <w:tcW w:w="446" w:type="dxa"/>
            <w:tcBorders>
              <w:top w:val="single" w:sz="4" w:space="0" w:color="auto"/>
              <w:left w:val="single" w:sz="4" w:space="0" w:color="auto"/>
              <w:bottom w:val="single" w:sz="4" w:space="0" w:color="auto"/>
              <w:right w:val="single" w:sz="4" w:space="0" w:color="auto"/>
            </w:tcBorders>
            <w:vAlign w:val="center"/>
            <w:hideMark/>
          </w:tcPr>
          <w:p w14:paraId="6517C03F"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2.</w:t>
            </w:r>
          </w:p>
        </w:tc>
        <w:tc>
          <w:tcPr>
            <w:tcW w:w="6216" w:type="dxa"/>
            <w:tcBorders>
              <w:top w:val="single" w:sz="4" w:space="0" w:color="auto"/>
              <w:left w:val="single" w:sz="4" w:space="0" w:color="auto"/>
              <w:bottom w:val="single" w:sz="4" w:space="0" w:color="auto"/>
              <w:right w:val="single" w:sz="4" w:space="0" w:color="auto"/>
            </w:tcBorders>
          </w:tcPr>
          <w:p w14:paraId="5B37179D" w14:textId="77777777"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Спилювання аварійних дерев:</w:t>
            </w:r>
          </w:p>
          <w:p w14:paraId="6B91BCFF" w14:textId="77777777" w:rsidR="00DA74CC" w:rsidRPr="00F6751D" w:rsidRDefault="00DA74CC" w:rsidP="008C5EF5">
            <w:pPr>
              <w:numPr>
                <w:ilvl w:val="0"/>
                <w:numId w:val="10"/>
              </w:numPr>
              <w:spacing w:after="0" w:line="240" w:lineRule="auto"/>
              <w:ind w:left="155" w:hanging="166"/>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№1;</w:t>
            </w:r>
          </w:p>
          <w:p w14:paraId="510C701B" w14:textId="77777777" w:rsidR="00DA74CC" w:rsidRPr="00F6751D" w:rsidRDefault="00DA74CC" w:rsidP="008C5EF5">
            <w:pPr>
              <w:numPr>
                <w:ilvl w:val="0"/>
                <w:numId w:val="10"/>
              </w:numPr>
              <w:spacing w:after="0" w:line="240" w:lineRule="auto"/>
              <w:ind w:left="155" w:hanging="166"/>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№2;</w:t>
            </w:r>
          </w:p>
          <w:p w14:paraId="6535A42F" w14:textId="77777777" w:rsidR="00DA74CC" w:rsidRPr="00F6751D" w:rsidRDefault="00DA74CC" w:rsidP="008C5EF5">
            <w:pPr>
              <w:numPr>
                <w:ilvl w:val="0"/>
                <w:numId w:val="10"/>
              </w:numPr>
              <w:spacing w:after="0" w:line="240" w:lineRule="auto"/>
              <w:ind w:left="155" w:hanging="166"/>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№3;</w:t>
            </w:r>
          </w:p>
          <w:p w14:paraId="55E879E3" w14:textId="77777777" w:rsidR="00DA74CC" w:rsidRPr="00F6751D" w:rsidRDefault="00DA74CC" w:rsidP="008C5EF5">
            <w:pPr>
              <w:numPr>
                <w:ilvl w:val="0"/>
                <w:numId w:val="10"/>
              </w:numPr>
              <w:spacing w:after="0" w:line="240" w:lineRule="auto"/>
              <w:ind w:left="155" w:hanging="166"/>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кладовище №4.</w:t>
            </w:r>
          </w:p>
        </w:tc>
        <w:tc>
          <w:tcPr>
            <w:tcW w:w="2200" w:type="dxa"/>
            <w:tcBorders>
              <w:top w:val="single" w:sz="4" w:space="0" w:color="auto"/>
              <w:left w:val="single" w:sz="4" w:space="0" w:color="auto"/>
              <w:bottom w:val="single" w:sz="4" w:space="0" w:color="auto"/>
              <w:right w:val="single" w:sz="4" w:space="0" w:color="auto"/>
            </w:tcBorders>
          </w:tcPr>
          <w:p w14:paraId="5298D8FF"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4CC99F2E"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6DEC7ACE"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p w14:paraId="24301B89"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649D236B"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c>
          <w:tcPr>
            <w:tcW w:w="1452" w:type="dxa"/>
            <w:tcBorders>
              <w:top w:val="single" w:sz="4" w:space="0" w:color="auto"/>
              <w:left w:val="single" w:sz="4" w:space="0" w:color="auto"/>
              <w:bottom w:val="single" w:sz="4" w:space="0" w:color="auto"/>
              <w:right w:val="single" w:sz="4" w:space="0" w:color="auto"/>
            </w:tcBorders>
            <w:hideMark/>
          </w:tcPr>
          <w:p w14:paraId="7B64B91A"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621E169A"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3755EB09"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762690FB"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4094EFC9"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tc>
      </w:tr>
      <w:tr w:rsidR="00DA74CC" w:rsidRPr="00F6751D" w14:paraId="52042EE9" w14:textId="77777777" w:rsidTr="008E4D17">
        <w:trPr>
          <w:trHeight w:val="1127"/>
        </w:trPr>
        <w:tc>
          <w:tcPr>
            <w:tcW w:w="446" w:type="dxa"/>
            <w:tcBorders>
              <w:top w:val="single" w:sz="4" w:space="0" w:color="auto"/>
              <w:left w:val="single" w:sz="4" w:space="0" w:color="auto"/>
              <w:bottom w:val="single" w:sz="4" w:space="0" w:color="auto"/>
              <w:right w:val="single" w:sz="4" w:space="0" w:color="auto"/>
            </w:tcBorders>
            <w:vAlign w:val="center"/>
            <w:hideMark/>
          </w:tcPr>
          <w:p w14:paraId="52B222FA"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3.</w:t>
            </w:r>
          </w:p>
        </w:tc>
        <w:tc>
          <w:tcPr>
            <w:tcW w:w="6216" w:type="dxa"/>
            <w:tcBorders>
              <w:top w:val="single" w:sz="4" w:space="0" w:color="auto"/>
              <w:left w:val="single" w:sz="4" w:space="0" w:color="auto"/>
              <w:bottom w:val="single" w:sz="4" w:space="0" w:color="auto"/>
              <w:right w:val="single" w:sz="4" w:space="0" w:color="auto"/>
            </w:tcBorders>
          </w:tcPr>
          <w:p w14:paraId="16F4A6EA" w14:textId="77777777"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Прибирання індивідуальних могил:</w:t>
            </w:r>
          </w:p>
          <w:p w14:paraId="42B42D88" w14:textId="52970CED" w:rsidR="00DA74CC" w:rsidRPr="00F6751D" w:rsidRDefault="00DA74CC" w:rsidP="008C5EF5">
            <w:pPr>
              <w:numPr>
                <w:ilvl w:val="0"/>
                <w:numId w:val="10"/>
              </w:numPr>
              <w:tabs>
                <w:tab w:val="clear" w:pos="1260"/>
              </w:tabs>
              <w:spacing w:after="0" w:line="240" w:lineRule="auto"/>
              <w:ind w:left="-215" w:firstLine="8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кладовище №1;</w:t>
            </w:r>
          </w:p>
          <w:p w14:paraId="1543A209" w14:textId="253679AD" w:rsidR="00DA74CC" w:rsidRPr="00F6751D" w:rsidRDefault="00DA74CC" w:rsidP="008C5EF5">
            <w:pPr>
              <w:numPr>
                <w:ilvl w:val="0"/>
                <w:numId w:val="10"/>
              </w:numPr>
              <w:tabs>
                <w:tab w:val="clear" w:pos="1260"/>
              </w:tabs>
              <w:spacing w:after="0" w:line="240" w:lineRule="auto"/>
              <w:ind w:left="-215" w:firstLine="8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кладовище №2;</w:t>
            </w:r>
          </w:p>
          <w:p w14:paraId="5EABEEC3" w14:textId="35E6A2A9" w:rsidR="00DA74CC" w:rsidRPr="00F6751D" w:rsidRDefault="00DA74CC" w:rsidP="008C5EF5">
            <w:pPr>
              <w:numPr>
                <w:ilvl w:val="0"/>
                <w:numId w:val="10"/>
              </w:numPr>
              <w:tabs>
                <w:tab w:val="clear" w:pos="1260"/>
              </w:tabs>
              <w:spacing w:after="0" w:line="240" w:lineRule="auto"/>
              <w:ind w:left="-215" w:firstLine="8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кладовище №3;</w:t>
            </w:r>
          </w:p>
          <w:p w14:paraId="04F3913A" w14:textId="6BFB0BCD" w:rsidR="00DA74CC" w:rsidRPr="00F6751D" w:rsidRDefault="00DA74CC" w:rsidP="008C5EF5">
            <w:pPr>
              <w:numPr>
                <w:ilvl w:val="0"/>
                <w:numId w:val="10"/>
              </w:numPr>
              <w:tabs>
                <w:tab w:val="clear" w:pos="1260"/>
              </w:tabs>
              <w:spacing w:after="0" w:line="240" w:lineRule="auto"/>
              <w:ind w:left="-215" w:firstLine="87"/>
              <w:jc w:val="both"/>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 xml:space="preserve"> </w:t>
            </w:r>
            <w:r w:rsidRPr="00F6751D">
              <w:rPr>
                <w:rFonts w:ascii="Times New Roman" w:eastAsia="Times New Roman" w:hAnsi="Times New Roman" w:cs="Times New Roman"/>
                <w:sz w:val="24"/>
                <w:szCs w:val="24"/>
                <w:lang w:val="uk-UA" w:eastAsia="ru-RU"/>
              </w:rPr>
              <w:t>кладовище №4.</w:t>
            </w:r>
          </w:p>
        </w:tc>
        <w:tc>
          <w:tcPr>
            <w:tcW w:w="2200" w:type="dxa"/>
            <w:tcBorders>
              <w:top w:val="single" w:sz="4" w:space="0" w:color="auto"/>
              <w:left w:val="single" w:sz="4" w:space="0" w:color="auto"/>
              <w:bottom w:val="single" w:sz="4" w:space="0" w:color="auto"/>
              <w:right w:val="single" w:sz="4" w:space="0" w:color="auto"/>
            </w:tcBorders>
            <w:hideMark/>
          </w:tcPr>
          <w:p w14:paraId="0F16FE25" w14:textId="77777777" w:rsidR="00DA74CC" w:rsidRPr="00A15C1E"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 шт.</w:t>
            </w:r>
          </w:p>
          <w:p w14:paraId="00207B08" w14:textId="77777777" w:rsidR="00DA74CC" w:rsidRPr="00A15C1E"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w:t>
            </w:r>
          </w:p>
          <w:p w14:paraId="791C8E1C"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p w14:paraId="5784CED2"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w:t>
            </w:r>
          </w:p>
          <w:p w14:paraId="1CFF1FE3"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52" w:type="dxa"/>
            <w:tcBorders>
              <w:top w:val="single" w:sz="4" w:space="0" w:color="auto"/>
              <w:left w:val="single" w:sz="4" w:space="0" w:color="auto"/>
              <w:bottom w:val="single" w:sz="4" w:space="0" w:color="auto"/>
              <w:right w:val="single" w:sz="4" w:space="0" w:color="auto"/>
            </w:tcBorders>
            <w:hideMark/>
          </w:tcPr>
          <w:p w14:paraId="027719E4"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79</w:t>
            </w:r>
            <w:r w:rsidRPr="00F6751D">
              <w:rPr>
                <w:rFonts w:ascii="Times New Roman" w:eastAsia="Times New Roman" w:hAnsi="Times New Roman" w:cs="Times New Roman"/>
                <w:sz w:val="24"/>
                <w:szCs w:val="24"/>
                <w:lang w:val="uk-UA" w:eastAsia="ru-RU"/>
              </w:rPr>
              <w:t xml:space="preserve"> шт.</w:t>
            </w:r>
          </w:p>
          <w:p w14:paraId="2E28EBD0"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57</w:t>
            </w:r>
          </w:p>
          <w:p w14:paraId="72EB55F1"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22</w:t>
            </w:r>
          </w:p>
          <w:p w14:paraId="494CE50D" w14:textId="77777777" w:rsidR="00DA74CC" w:rsidRPr="00F6751D" w:rsidRDefault="00DA74CC" w:rsidP="009A2C26">
            <w:pPr>
              <w:tabs>
                <w:tab w:val="center" w:pos="622"/>
                <w:tab w:val="left" w:pos="1140"/>
              </w:tabs>
              <w:spacing w:after="0" w:line="240" w:lineRule="auto"/>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ab/>
              <w:t>-</w:t>
            </w:r>
            <w:r w:rsidRPr="00F6751D">
              <w:rPr>
                <w:rFonts w:ascii="Times New Roman" w:eastAsia="Times New Roman" w:hAnsi="Times New Roman" w:cs="Times New Roman"/>
                <w:sz w:val="24"/>
                <w:szCs w:val="24"/>
                <w:lang w:val="uk-UA" w:eastAsia="ru-RU"/>
              </w:rPr>
              <w:tab/>
            </w:r>
          </w:p>
          <w:p w14:paraId="25FC1025"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eastAsia="ru-RU"/>
              </w:rPr>
            </w:pPr>
            <w:r w:rsidRPr="00F6751D">
              <w:rPr>
                <w:rFonts w:ascii="Times New Roman" w:eastAsia="Times New Roman" w:hAnsi="Times New Roman" w:cs="Times New Roman"/>
                <w:sz w:val="24"/>
                <w:szCs w:val="24"/>
                <w:lang w:eastAsia="ru-RU"/>
              </w:rPr>
              <w:t>-</w:t>
            </w:r>
          </w:p>
        </w:tc>
      </w:tr>
      <w:tr w:rsidR="00DA74CC" w:rsidRPr="00F6751D" w14:paraId="575DF1C3" w14:textId="77777777" w:rsidTr="008E4D17">
        <w:trPr>
          <w:trHeight w:val="337"/>
        </w:trPr>
        <w:tc>
          <w:tcPr>
            <w:tcW w:w="446" w:type="dxa"/>
            <w:tcBorders>
              <w:top w:val="single" w:sz="4" w:space="0" w:color="auto"/>
              <w:left w:val="single" w:sz="4" w:space="0" w:color="auto"/>
              <w:bottom w:val="single" w:sz="4" w:space="0" w:color="auto"/>
              <w:right w:val="single" w:sz="4" w:space="0" w:color="auto"/>
            </w:tcBorders>
            <w:vAlign w:val="center"/>
          </w:tcPr>
          <w:p w14:paraId="058887D3"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4.</w:t>
            </w:r>
          </w:p>
        </w:tc>
        <w:tc>
          <w:tcPr>
            <w:tcW w:w="6216" w:type="dxa"/>
            <w:tcBorders>
              <w:top w:val="single" w:sz="4" w:space="0" w:color="auto"/>
              <w:left w:val="single" w:sz="4" w:space="0" w:color="auto"/>
              <w:bottom w:val="single" w:sz="4" w:space="0" w:color="auto"/>
              <w:right w:val="single" w:sz="4" w:space="0" w:color="auto"/>
            </w:tcBorders>
          </w:tcPr>
          <w:p w14:paraId="61CF61B2" w14:textId="77777777" w:rsidR="00DA74CC" w:rsidRPr="00F6751D" w:rsidRDefault="00DA74CC" w:rsidP="009A2C26">
            <w:pPr>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Косіння трави.</w:t>
            </w:r>
          </w:p>
        </w:tc>
        <w:tc>
          <w:tcPr>
            <w:tcW w:w="2200" w:type="dxa"/>
            <w:tcBorders>
              <w:top w:val="single" w:sz="4" w:space="0" w:color="auto"/>
              <w:left w:val="single" w:sz="4" w:space="0" w:color="auto"/>
              <w:bottom w:val="single" w:sz="4" w:space="0" w:color="auto"/>
              <w:right w:val="single" w:sz="4" w:space="0" w:color="auto"/>
            </w:tcBorders>
          </w:tcPr>
          <w:p w14:paraId="6BE3E4C5"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52" w:type="dxa"/>
            <w:tcBorders>
              <w:top w:val="single" w:sz="4" w:space="0" w:color="auto"/>
              <w:left w:val="single" w:sz="4" w:space="0" w:color="auto"/>
              <w:bottom w:val="single" w:sz="4" w:space="0" w:color="auto"/>
              <w:right w:val="single" w:sz="4" w:space="0" w:color="auto"/>
            </w:tcBorders>
          </w:tcPr>
          <w:p w14:paraId="20CC441E"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r>
      <w:tr w:rsidR="00DA74CC" w:rsidRPr="00F6751D" w14:paraId="267075A9" w14:textId="77777777" w:rsidTr="008E4D17">
        <w:trPr>
          <w:trHeight w:val="337"/>
        </w:trPr>
        <w:tc>
          <w:tcPr>
            <w:tcW w:w="446" w:type="dxa"/>
            <w:tcBorders>
              <w:top w:val="single" w:sz="4" w:space="0" w:color="auto"/>
              <w:left w:val="single" w:sz="4" w:space="0" w:color="auto"/>
              <w:bottom w:val="single" w:sz="4" w:space="0" w:color="auto"/>
              <w:right w:val="single" w:sz="4" w:space="0" w:color="auto"/>
            </w:tcBorders>
            <w:vAlign w:val="center"/>
          </w:tcPr>
          <w:p w14:paraId="4A10AEE4"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5.</w:t>
            </w:r>
          </w:p>
        </w:tc>
        <w:tc>
          <w:tcPr>
            <w:tcW w:w="6216" w:type="dxa"/>
            <w:tcBorders>
              <w:top w:val="single" w:sz="4" w:space="0" w:color="auto"/>
              <w:left w:val="single" w:sz="4" w:space="0" w:color="auto"/>
              <w:bottom w:val="single" w:sz="4" w:space="0" w:color="auto"/>
              <w:right w:val="single" w:sz="4" w:space="0" w:color="auto"/>
            </w:tcBorders>
          </w:tcPr>
          <w:p w14:paraId="7D122DA0" w14:textId="77777777" w:rsidR="00DA74CC" w:rsidRPr="00F6751D" w:rsidRDefault="00DA74CC" w:rsidP="009A2C26">
            <w:pP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Поховання  загиблих військових</w:t>
            </w:r>
          </w:p>
        </w:tc>
        <w:tc>
          <w:tcPr>
            <w:tcW w:w="2200" w:type="dxa"/>
            <w:tcBorders>
              <w:top w:val="single" w:sz="4" w:space="0" w:color="auto"/>
              <w:left w:val="single" w:sz="4" w:space="0" w:color="auto"/>
              <w:bottom w:val="single" w:sz="4" w:space="0" w:color="auto"/>
              <w:right w:val="single" w:sz="4" w:space="0" w:color="auto"/>
            </w:tcBorders>
          </w:tcPr>
          <w:p w14:paraId="3D6D5A4C" w14:textId="77777777" w:rsidR="00DA74CC" w:rsidRPr="00CB27C7" w:rsidRDefault="00DA74CC" w:rsidP="009A2C26">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w:t>
            </w:r>
          </w:p>
        </w:tc>
        <w:tc>
          <w:tcPr>
            <w:tcW w:w="1452" w:type="dxa"/>
            <w:tcBorders>
              <w:top w:val="single" w:sz="4" w:space="0" w:color="auto"/>
              <w:left w:val="single" w:sz="4" w:space="0" w:color="auto"/>
              <w:bottom w:val="single" w:sz="4" w:space="0" w:color="auto"/>
              <w:right w:val="single" w:sz="4" w:space="0" w:color="auto"/>
            </w:tcBorders>
          </w:tcPr>
          <w:p w14:paraId="272DE329" w14:textId="77777777" w:rsidR="00DA74CC"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8</w:t>
            </w:r>
          </w:p>
        </w:tc>
      </w:tr>
      <w:tr w:rsidR="00DA74CC" w:rsidRPr="00F6751D" w14:paraId="0350C126" w14:textId="77777777" w:rsidTr="008E4D17">
        <w:tc>
          <w:tcPr>
            <w:tcW w:w="446" w:type="dxa"/>
            <w:tcBorders>
              <w:top w:val="single" w:sz="4" w:space="0" w:color="auto"/>
              <w:left w:val="single" w:sz="4" w:space="0" w:color="auto"/>
              <w:bottom w:val="single" w:sz="4" w:space="0" w:color="auto"/>
              <w:right w:val="single" w:sz="4" w:space="0" w:color="auto"/>
            </w:tcBorders>
          </w:tcPr>
          <w:p w14:paraId="435E9F19"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6</w:t>
            </w:r>
            <w:r w:rsidRPr="00F6751D">
              <w:rPr>
                <w:rFonts w:ascii="Times New Roman" w:eastAsia="Times New Roman" w:hAnsi="Times New Roman" w:cs="Times New Roman"/>
                <w:sz w:val="24"/>
                <w:szCs w:val="24"/>
                <w:lang w:val="uk-UA" w:eastAsia="ru-RU"/>
              </w:rPr>
              <w:t>.</w:t>
            </w:r>
          </w:p>
        </w:tc>
        <w:tc>
          <w:tcPr>
            <w:tcW w:w="6216" w:type="dxa"/>
            <w:tcBorders>
              <w:top w:val="single" w:sz="4" w:space="0" w:color="auto"/>
              <w:left w:val="single" w:sz="4" w:space="0" w:color="auto"/>
              <w:bottom w:val="single" w:sz="4" w:space="0" w:color="auto"/>
              <w:right w:val="single" w:sz="4" w:space="0" w:color="auto"/>
            </w:tcBorders>
          </w:tcPr>
          <w:p w14:paraId="200A5F98" w14:textId="77777777"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Поховання безрідних</w:t>
            </w:r>
          </w:p>
        </w:tc>
        <w:tc>
          <w:tcPr>
            <w:tcW w:w="2200" w:type="dxa"/>
            <w:tcBorders>
              <w:top w:val="single" w:sz="4" w:space="0" w:color="auto"/>
              <w:left w:val="single" w:sz="4" w:space="0" w:color="auto"/>
              <w:bottom w:val="single" w:sz="4" w:space="0" w:color="auto"/>
              <w:right w:val="single" w:sz="4" w:space="0" w:color="auto"/>
            </w:tcBorders>
          </w:tcPr>
          <w:p w14:paraId="49021812" w14:textId="77777777" w:rsidR="00DA74CC" w:rsidRPr="00F6751D" w:rsidRDefault="00DA74CC" w:rsidP="009A2C26">
            <w:pPr>
              <w:tabs>
                <w:tab w:val="left" w:pos="915"/>
                <w:tab w:val="center" w:pos="1002"/>
              </w:tabs>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w:t>
            </w:r>
          </w:p>
        </w:tc>
        <w:tc>
          <w:tcPr>
            <w:tcW w:w="1452" w:type="dxa"/>
            <w:tcBorders>
              <w:top w:val="single" w:sz="4" w:space="0" w:color="auto"/>
              <w:left w:val="single" w:sz="4" w:space="0" w:color="auto"/>
              <w:bottom w:val="single" w:sz="4" w:space="0" w:color="auto"/>
              <w:right w:val="single" w:sz="4" w:space="0" w:color="auto"/>
            </w:tcBorders>
          </w:tcPr>
          <w:p w14:paraId="706239D0"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4</w:t>
            </w:r>
          </w:p>
        </w:tc>
      </w:tr>
      <w:tr w:rsidR="00DA74CC" w:rsidRPr="00F6751D" w14:paraId="4A0383BE" w14:textId="77777777" w:rsidTr="008E4D17">
        <w:tc>
          <w:tcPr>
            <w:tcW w:w="446" w:type="dxa"/>
            <w:tcBorders>
              <w:top w:val="single" w:sz="4" w:space="0" w:color="auto"/>
              <w:left w:val="single" w:sz="4" w:space="0" w:color="auto"/>
              <w:bottom w:val="single" w:sz="4" w:space="0" w:color="auto"/>
              <w:right w:val="single" w:sz="4" w:space="0" w:color="auto"/>
            </w:tcBorders>
            <w:hideMark/>
          </w:tcPr>
          <w:p w14:paraId="4C0E8786"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7</w:t>
            </w:r>
            <w:r w:rsidRPr="00F6751D">
              <w:rPr>
                <w:rFonts w:ascii="Times New Roman" w:eastAsia="Times New Roman" w:hAnsi="Times New Roman" w:cs="Times New Roman"/>
                <w:sz w:val="24"/>
                <w:szCs w:val="24"/>
                <w:lang w:val="uk-UA" w:eastAsia="ru-RU"/>
              </w:rPr>
              <w:t>.</w:t>
            </w:r>
          </w:p>
        </w:tc>
        <w:tc>
          <w:tcPr>
            <w:tcW w:w="6216" w:type="dxa"/>
            <w:tcBorders>
              <w:top w:val="single" w:sz="4" w:space="0" w:color="auto"/>
              <w:left w:val="single" w:sz="4" w:space="0" w:color="auto"/>
              <w:bottom w:val="single" w:sz="4" w:space="0" w:color="auto"/>
              <w:right w:val="single" w:sz="4" w:space="0" w:color="auto"/>
            </w:tcBorders>
            <w:hideMark/>
          </w:tcPr>
          <w:p w14:paraId="64720CC7" w14:textId="77777777" w:rsidR="00DA74CC" w:rsidRPr="00F6751D" w:rsidRDefault="00DA74CC" w:rsidP="009A2C26">
            <w:pPr>
              <w:spacing w:after="0" w:line="240" w:lineRule="auto"/>
              <w:jc w:val="both"/>
              <w:rPr>
                <w:rFonts w:ascii="Times New Roman" w:eastAsia="Times New Roman" w:hAnsi="Times New Roman" w:cs="Times New Roman"/>
                <w:sz w:val="24"/>
                <w:szCs w:val="24"/>
                <w:lang w:val="uk-UA" w:eastAsia="ru-RU"/>
              </w:rPr>
            </w:pPr>
            <w:r w:rsidRPr="00F6751D">
              <w:rPr>
                <w:rFonts w:ascii="Times New Roman" w:eastAsia="Times New Roman" w:hAnsi="Times New Roman" w:cs="Times New Roman"/>
                <w:sz w:val="24"/>
                <w:szCs w:val="24"/>
                <w:lang w:val="uk-UA" w:eastAsia="ru-RU"/>
              </w:rPr>
              <w:t>Всього поховань</w:t>
            </w:r>
          </w:p>
        </w:tc>
        <w:tc>
          <w:tcPr>
            <w:tcW w:w="2200" w:type="dxa"/>
            <w:tcBorders>
              <w:top w:val="single" w:sz="4" w:space="0" w:color="auto"/>
              <w:left w:val="single" w:sz="4" w:space="0" w:color="auto"/>
              <w:bottom w:val="single" w:sz="4" w:space="0" w:color="auto"/>
              <w:right w:val="single" w:sz="4" w:space="0" w:color="auto"/>
            </w:tcBorders>
            <w:hideMark/>
          </w:tcPr>
          <w:p w14:paraId="06610AC2" w14:textId="77777777" w:rsidR="00DA74CC" w:rsidRPr="00A15C1E"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139</w:t>
            </w:r>
          </w:p>
        </w:tc>
        <w:tc>
          <w:tcPr>
            <w:tcW w:w="1452" w:type="dxa"/>
            <w:tcBorders>
              <w:top w:val="single" w:sz="4" w:space="0" w:color="auto"/>
              <w:left w:val="single" w:sz="4" w:space="0" w:color="auto"/>
              <w:bottom w:val="single" w:sz="4" w:space="0" w:color="auto"/>
              <w:right w:val="single" w:sz="4" w:space="0" w:color="auto"/>
            </w:tcBorders>
            <w:hideMark/>
          </w:tcPr>
          <w:p w14:paraId="53E66D7F" w14:textId="77777777" w:rsidR="00DA74CC" w:rsidRPr="00F6751D" w:rsidRDefault="00DA74CC" w:rsidP="009A2C26">
            <w:pPr>
              <w:spacing w:after="0" w:line="240" w:lineRule="auto"/>
              <w:jc w:val="center"/>
              <w:rPr>
                <w:rFonts w:ascii="Times New Roman" w:eastAsia="Times New Roman" w:hAnsi="Times New Roman" w:cs="Times New Roman"/>
                <w:sz w:val="24"/>
                <w:szCs w:val="24"/>
                <w:lang w:val="uk-UA" w:eastAsia="ru-RU"/>
              </w:rPr>
            </w:pPr>
            <w:r>
              <w:rPr>
                <w:rFonts w:ascii="Times New Roman" w:eastAsia="Times New Roman" w:hAnsi="Times New Roman" w:cs="Times New Roman"/>
                <w:sz w:val="24"/>
                <w:szCs w:val="24"/>
                <w:lang w:val="uk-UA" w:eastAsia="ru-RU"/>
              </w:rPr>
              <w:t>128</w:t>
            </w:r>
          </w:p>
        </w:tc>
      </w:tr>
    </w:tbl>
    <w:p w14:paraId="03E1EB5D" w14:textId="77777777" w:rsidR="00DA74CC" w:rsidRPr="00F6751D" w:rsidRDefault="00DA74CC" w:rsidP="00DA74CC">
      <w:pPr>
        <w:spacing w:after="0" w:line="240" w:lineRule="auto"/>
        <w:rPr>
          <w:rFonts w:ascii="Times New Roman" w:eastAsia="Times New Roman" w:hAnsi="Times New Roman" w:cs="Times New Roman"/>
          <w:sz w:val="24"/>
          <w:szCs w:val="24"/>
          <w:lang w:val="uk-UA" w:eastAsia="ru-RU"/>
        </w:rPr>
      </w:pPr>
    </w:p>
    <w:p w14:paraId="505B39D7" w14:textId="2CD22492" w:rsidR="00B36607" w:rsidRPr="00F86650" w:rsidRDefault="00B36607" w:rsidP="00E003FC">
      <w:pPr>
        <w:shd w:val="clear" w:color="auto" w:fill="FFFFFF" w:themeFill="background1"/>
        <w:spacing w:after="0" w:line="240" w:lineRule="auto"/>
        <w:rPr>
          <w:rFonts w:ascii="Times New Roman" w:eastAsia="Times New Roman" w:hAnsi="Times New Roman" w:cs="Times New Roman"/>
          <w:color w:val="000000"/>
          <w:sz w:val="24"/>
          <w:szCs w:val="28"/>
          <w:highlight w:val="yellow"/>
          <w:lang w:val="uk-UA" w:eastAsia="ru-RU"/>
        </w:rPr>
      </w:pPr>
    </w:p>
    <w:p w14:paraId="6B381BEF" w14:textId="571069C8" w:rsidR="00B40154" w:rsidRPr="00B40154" w:rsidRDefault="00177E9C"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hAnsi="Times New Roman" w:cs="Times New Roman"/>
          <w:noProof/>
          <w:highlight w:val="yellow"/>
          <w:lang w:val="ru-RU" w:eastAsia="ru-RU"/>
        </w:rPr>
        <mc:AlternateContent>
          <mc:Choice Requires="wps">
            <w:drawing>
              <wp:anchor distT="45720" distB="45720" distL="114300" distR="114300" simplePos="0" relativeHeight="251647488" behindDoc="0" locked="0" layoutInCell="1" allowOverlap="1" wp14:anchorId="344B9BF7" wp14:editId="276FE18C">
                <wp:simplePos x="0" y="0"/>
                <wp:positionH relativeFrom="page">
                  <wp:align>left</wp:align>
                </wp:positionH>
                <wp:positionV relativeFrom="paragraph">
                  <wp:posOffset>193</wp:posOffset>
                </wp:positionV>
                <wp:extent cx="7566025" cy="514350"/>
                <wp:effectExtent l="0" t="0" r="15875" b="19050"/>
                <wp:wrapSquare wrapText="bothSides"/>
                <wp:docPr id="124"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6025" cy="514350"/>
                        </a:xfrm>
                        <a:prstGeom prst="rect">
                          <a:avLst/>
                        </a:prstGeom>
                        <a:solidFill>
                          <a:srgbClr val="7030A0"/>
                        </a:solidFill>
                        <a:ln w="9525">
                          <a:solidFill>
                            <a:srgbClr val="000000"/>
                          </a:solidFill>
                          <a:miter lim="800000"/>
                          <a:headEnd/>
                          <a:tailEnd/>
                        </a:ln>
                      </wps:spPr>
                      <wps:txbx>
                        <w:txbxContent>
                          <w:p w14:paraId="1D24878B" w14:textId="77777777" w:rsidR="00F12D81" w:rsidRPr="003547D9" w:rsidRDefault="00F12D81"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F12D81" w:rsidRPr="003547D9" w:rsidRDefault="00F12D81"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F12D81" w:rsidRPr="00894F4D"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44B9BF7" id="Надпись 124" o:spid="_x0000_s1063" type="#_x0000_t202" style="position:absolute;left:0;text-align:left;margin-left:0;margin-top:0;width:595.75pt;height:40.5pt;z-index:25164748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1vSQIAAGIEAAAOAAAAZHJzL2Uyb0RvYy54bWysVM2O0zAQviPxDpbvNOn/btR0VbosQlp+&#10;pIUHcB2nsXA8xnablBt3XoF34MCBG6/QfSPGTlvKInFA9GB5Mp5vZr5vprOrtlZkK6yToHPa76WU&#10;CM2hkHqd03dvb55cUOI80wVToEVOd8LRq/njR7PGZGIAFahCWIIg2mWNyWnlvcmSxPFK1Mz1wAiN&#10;zhJszTyadp0UljWIXqtkkKaTpAFbGAtcOIdfrzsnnUf8shTcvy5LJzxROcXafDxtPFfhTOYzlq0t&#10;M5XkhzLYP1RRM6kx6QnqmnlGNlb+AVVLbsFB6Xsc6gTKUnIRe8Bu+umDbu4qZkTsBclx5kST+3+w&#10;/NX2jSWyQO0GI0o0q1Gk/Zf91/23/Y/99/tP959J8CBPjXEZPr8zGODbp9BiTOzZmVvg7x3RsKyY&#10;XouFtdBUghVYZz9EJmehHY4LIKvmJRSYjm08RKC2tHUgEWkhiI567U4aidYTjh+n48kkHYwp4egb&#10;90fDcRQxYdkx2ljnnwuoSbjk1OIMRHS2vXU+VMOy45OQzIGSxY1UKhp2vVoqS7YM52WaDtPFEf23&#10;Z0qTJqeXY6zj7xBp/EUOHmSqpcfBV7LO6cXpEcsCbc90EcfSM6m6O5as9IHHQF1Hom9XbZRuOD3q&#10;s4Jih8xa6AYdFxMvFdiPlDQ45Dl1HzbMCkrUC43qXPZHo7AV0RiNpwM07Llnde5hmiNUTj0l3XXp&#10;u03aGCvXFWbq5kHDAhUtZSQ7SN9VdagfBzlqcFi6sCnndnz1669h/hMAAP//AwBQSwMEFAAGAAgA&#10;AAAhAGALcjTcAAAABQEAAA8AAABkcnMvZG93bnJldi54bWxMj0FLw0AQhe+C/2EZwZvdTVGpMZNS&#10;FEGQgra1XjfZMQlmZ8Puton/3q0XvQw83uO9b4rlZHtxJB86xwjZTIEgrp3puEHYbZ+uFiBC1Gx0&#10;75gQvinAsjw/K3Ru3MhvdNzERqQSDrlGaGMccilD3ZLVYeYG4uR9Om91TNI30ng9pnLby7lSt9Lq&#10;jtNCqwd6aKn+2hwswrjeu49rtZ6/PG/39e710a/eqUK8vJhW9yAiTfEvDCf8hA5lYqrcgU0QPUJ6&#10;JP7ek5fdZTcgKoRFpkCWhfxPX/4AAAD//wMAUEsBAi0AFAAGAAgAAAAhALaDOJL+AAAA4QEAABMA&#10;AAAAAAAAAAAAAAAAAAAAAFtDb250ZW50X1R5cGVzXS54bWxQSwECLQAUAAYACAAAACEAOP0h/9YA&#10;AACUAQAACwAAAAAAAAAAAAAAAAAvAQAAX3JlbHMvLnJlbHNQSwECLQAUAAYACAAAACEA819Nb0kC&#10;AABiBAAADgAAAAAAAAAAAAAAAAAuAgAAZHJzL2Uyb0RvYy54bWxQSwECLQAUAAYACAAAACEAYAty&#10;NNwAAAAFAQAADwAAAAAAAAAAAAAAAACjBAAAZHJzL2Rvd25yZXYueG1sUEsFBgAAAAAEAAQA8wAA&#10;AKwFAAAAAA==&#10;" fillcolor="#7030a0">
                <v:textbox>
                  <w:txbxContent>
                    <w:p w14:paraId="1D24878B" w14:textId="77777777" w:rsidR="00F12D81" w:rsidRPr="003547D9" w:rsidRDefault="00F12D81" w:rsidP="00177E9C">
                      <w:pPr>
                        <w:spacing w:after="0" w:line="240" w:lineRule="auto"/>
                        <w:jc w:val="center"/>
                        <w:rPr>
                          <w:rFonts w:ascii="Times New Roman" w:hAnsi="Times New Roman" w:cs="Times New Roman"/>
                          <w:b/>
                          <w:color w:val="FFFFFF"/>
                          <w:sz w:val="28"/>
                          <w:szCs w:val="28"/>
                          <w:lang w:val="uk-UA"/>
                        </w:rPr>
                      </w:pPr>
                      <w:r w:rsidRPr="003547D9">
                        <w:rPr>
                          <w:rFonts w:ascii="Times New Roman" w:hAnsi="Times New Roman" w:cs="Times New Roman"/>
                          <w:b/>
                          <w:color w:val="FFFFFF"/>
                          <w:sz w:val="28"/>
                          <w:szCs w:val="28"/>
                          <w:lang w:val="uk-UA"/>
                        </w:rPr>
                        <w:t xml:space="preserve">КОМУНАЛЬНОЇ УСТАНОВИ ТРОСТЯНЕЦЬКОЇ МІСЬКОЇ РАДИ </w:t>
                      </w:r>
                    </w:p>
                    <w:p w14:paraId="1D70A675" w14:textId="77777777" w:rsidR="00F12D81" w:rsidRPr="003547D9" w:rsidRDefault="00F12D81" w:rsidP="00177E9C">
                      <w:pPr>
                        <w:spacing w:after="0" w:line="240" w:lineRule="auto"/>
                        <w:jc w:val="center"/>
                        <w:rPr>
                          <w:rFonts w:ascii="Times New Roman" w:hAnsi="Times New Roman" w:cs="Times New Roman"/>
                          <w:b/>
                          <w:color w:val="FFFFFF"/>
                          <w:sz w:val="28"/>
                          <w:lang w:val="uk-UA"/>
                        </w:rPr>
                      </w:pPr>
                      <w:r w:rsidRPr="003547D9">
                        <w:rPr>
                          <w:rFonts w:ascii="Times New Roman" w:hAnsi="Times New Roman" w:cs="Times New Roman"/>
                          <w:b/>
                          <w:color w:val="FFFFFF"/>
                          <w:sz w:val="28"/>
                          <w:szCs w:val="28"/>
                          <w:lang w:val="uk-UA"/>
                        </w:rPr>
                        <w:t>«ТРОСТЯНЕЦЬКИЙ ТРУДОВИЙ АРХІВ»</w:t>
                      </w:r>
                    </w:p>
                    <w:p w14:paraId="05AE8A82" w14:textId="77777777" w:rsidR="00F12D81" w:rsidRPr="00894F4D" w:rsidRDefault="00F12D81" w:rsidP="00177E9C">
                      <w:pPr>
                        <w:pStyle w:val="21"/>
                        <w:spacing w:after="0" w:line="240" w:lineRule="auto"/>
                        <w:ind w:left="0"/>
                        <w:jc w:val="center"/>
                        <w:rPr>
                          <w:color w:val="FFFFFF"/>
                          <w:lang w:val="uk-UA"/>
                        </w:rPr>
                      </w:pPr>
                    </w:p>
                  </w:txbxContent>
                </v:textbox>
                <w10:wrap type="square" anchorx="page"/>
              </v:shape>
            </w:pict>
          </mc:Fallback>
        </mc:AlternateContent>
      </w:r>
      <w:r w:rsidR="00B40154" w:rsidRPr="00B40154">
        <w:rPr>
          <w:rFonts w:ascii="Times New Roman" w:eastAsia="Times New Roman" w:hAnsi="Times New Roman" w:cs="Times New Roman"/>
          <w:sz w:val="28"/>
          <w:szCs w:val="28"/>
          <w:lang w:val="uk-UA" w:eastAsia="ru-RU"/>
        </w:rPr>
        <w:t xml:space="preserve">Згідно штатного розпису комунальна установа Тростянецької міської ради «Тростянецький трудовий архів» складається з двох осіб: </w:t>
      </w:r>
    </w:p>
    <w:p w14:paraId="6294935D"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1) директор;</w:t>
      </w:r>
    </w:p>
    <w:p w14:paraId="78E63438"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2) провідний бухгалтер, провідний архівіст.</w:t>
      </w:r>
    </w:p>
    <w:p w14:paraId="326E3597"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 xml:space="preserve">Відповідно до функцій та обов’язків, визначених Статутом комунальної установи Тростянецької міської ради «Тростянецький трудовий архів» у звітному періоді працівниками установи велася робота з прийому, укомплектування, зберігання, обліку та використання архівних документів. </w:t>
      </w:r>
    </w:p>
    <w:p w14:paraId="490AB566"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Станом на 01 квітня 2026 року на зберіганні в комунальній установі Тростянецької міської ради «Тростянецький трудовий архів» знаходиться 142 фонда ліквідованих підприємств, установ, організацій, які налічують 15252 справи.</w:t>
      </w:r>
    </w:p>
    <w:p w14:paraId="3ADDF833" w14:textId="77777777" w:rsidR="00B40154" w:rsidRPr="00B40154" w:rsidRDefault="00B40154" w:rsidP="00B40154">
      <w:pPr>
        <w:spacing w:after="0" w:line="240" w:lineRule="auto"/>
        <w:ind w:firstLine="770"/>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 xml:space="preserve">За звітний період надавалися методичні рекомендації ліквідаційним комісіям та ліквідаторам з питань упорядкування документів, складання описів справ з кадрових питань (особового складу) для подальшої їх передачі до комунальної установи Тростянецької міської ради «Тростянецький трудовий архів».                                                               </w:t>
      </w:r>
    </w:p>
    <w:p w14:paraId="708796D0"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 xml:space="preserve">У звітному періоді працівниками установи здійснювалась робота по </w:t>
      </w:r>
      <w:r w:rsidRPr="00B40154">
        <w:rPr>
          <w:rFonts w:ascii="Times New Roman" w:eastAsia="Times New Roman" w:hAnsi="Times New Roman" w:cs="Times New Roman"/>
          <w:sz w:val="28"/>
          <w:szCs w:val="28"/>
          <w:shd w:val="clear" w:color="auto" w:fill="FFFFFF"/>
          <w:lang w:val="uk-UA" w:eastAsia="ru-RU"/>
        </w:rPr>
        <w:t>виконанню соціально-правових запитів юридичних та фізичних осіб.</w:t>
      </w:r>
      <w:r w:rsidRPr="00B40154">
        <w:rPr>
          <w:rFonts w:ascii="Times New Roman" w:eastAsia="Times New Roman" w:hAnsi="Times New Roman" w:cs="Times New Roman"/>
          <w:sz w:val="28"/>
          <w:szCs w:val="28"/>
          <w:lang w:val="uk-UA" w:eastAsia="ru-RU"/>
        </w:rPr>
        <w:t xml:space="preserve"> За 1 квартал 2026 року розглянуто 163 звернення, які стосувалися документів із кадрових питань (особового складу) ліквідованих юридичних осіб. У порівнянні з 2025 роком на 44 звернення більше (1 квартал 2025 року-119 звернень).</w:t>
      </w:r>
    </w:p>
    <w:p w14:paraId="1CB1A50C"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За зазначеними документами видано:</w:t>
      </w:r>
    </w:p>
    <w:p w14:paraId="66157E05"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B40154">
        <w:rPr>
          <w:rFonts w:ascii="Times New Roman" w:eastAsia="Times New Roman" w:hAnsi="Times New Roman" w:cs="Times New Roman"/>
          <w:sz w:val="28"/>
          <w:szCs w:val="28"/>
          <w:lang w:val="uk-UA" w:eastAsia="ru-RU"/>
        </w:rPr>
        <w:t xml:space="preserve">- архівні довідки </w:t>
      </w:r>
      <w:r w:rsidRPr="00B40154">
        <w:rPr>
          <w:rFonts w:ascii="Times New Roman" w:eastAsia="Times New Roman" w:hAnsi="Times New Roman" w:cs="Times New Roman"/>
          <w:sz w:val="28"/>
          <w:szCs w:val="28"/>
          <w:shd w:val="clear" w:color="auto" w:fill="FFFFFF"/>
          <w:lang w:val="uk-UA" w:eastAsia="ru-RU"/>
        </w:rPr>
        <w:t>про підтвердження трудового стажу;</w:t>
      </w:r>
    </w:p>
    <w:p w14:paraId="61907CA7"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B40154">
        <w:rPr>
          <w:rFonts w:ascii="Times New Roman" w:eastAsia="Times New Roman" w:hAnsi="Times New Roman" w:cs="Times New Roman"/>
          <w:sz w:val="28"/>
          <w:szCs w:val="28"/>
          <w:shd w:val="clear" w:color="auto" w:fill="FFFFFF"/>
          <w:lang w:val="uk-UA" w:eastAsia="ru-RU"/>
        </w:rPr>
        <w:t>- архівні довідки про ліквідацію підприємства (установи);</w:t>
      </w:r>
    </w:p>
    <w:p w14:paraId="7F0AEFA7"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B40154">
        <w:rPr>
          <w:rFonts w:ascii="Times New Roman" w:eastAsia="Times New Roman" w:hAnsi="Times New Roman" w:cs="Times New Roman"/>
          <w:sz w:val="28"/>
          <w:szCs w:val="28"/>
          <w:shd w:val="clear" w:color="auto" w:fill="FFFFFF"/>
          <w:lang w:val="uk-UA" w:eastAsia="ru-RU"/>
        </w:rPr>
        <w:t xml:space="preserve">- </w:t>
      </w:r>
      <w:r w:rsidRPr="00B40154">
        <w:rPr>
          <w:rFonts w:ascii="Times New Roman" w:eastAsia="Times New Roman" w:hAnsi="Times New Roman" w:cs="Times New Roman"/>
          <w:sz w:val="28"/>
          <w:szCs w:val="28"/>
          <w:lang w:val="uk-UA" w:eastAsia="ru-RU"/>
        </w:rPr>
        <w:t xml:space="preserve">архівні довідки </w:t>
      </w:r>
      <w:r w:rsidRPr="00B40154">
        <w:rPr>
          <w:rFonts w:ascii="Times New Roman" w:eastAsia="Times New Roman" w:hAnsi="Times New Roman" w:cs="Times New Roman"/>
          <w:sz w:val="28"/>
          <w:szCs w:val="28"/>
          <w:shd w:val="clear" w:color="auto" w:fill="FFFFFF"/>
          <w:lang w:val="uk-UA" w:eastAsia="ru-RU"/>
        </w:rPr>
        <w:t>про заробітну плату;</w:t>
      </w:r>
    </w:p>
    <w:p w14:paraId="6198C377"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B40154">
        <w:rPr>
          <w:rFonts w:ascii="Times New Roman" w:eastAsia="Times New Roman" w:hAnsi="Times New Roman" w:cs="Times New Roman"/>
          <w:sz w:val="28"/>
          <w:szCs w:val="28"/>
          <w:shd w:val="clear" w:color="auto" w:fill="FFFFFF"/>
          <w:lang w:val="uk-UA" w:eastAsia="ru-RU"/>
        </w:rPr>
        <w:t xml:space="preserve">- </w:t>
      </w:r>
      <w:r w:rsidRPr="00B40154">
        <w:rPr>
          <w:rFonts w:ascii="Times New Roman" w:eastAsia="Times New Roman" w:hAnsi="Times New Roman" w:cs="Times New Roman"/>
          <w:sz w:val="28"/>
          <w:szCs w:val="28"/>
          <w:lang w:val="uk-UA" w:eastAsia="ru-RU"/>
        </w:rPr>
        <w:t xml:space="preserve">довідки </w:t>
      </w:r>
      <w:r w:rsidRPr="00B40154">
        <w:rPr>
          <w:rFonts w:ascii="Times New Roman" w:eastAsia="Times New Roman" w:hAnsi="Times New Roman" w:cs="Times New Roman"/>
          <w:sz w:val="28"/>
          <w:szCs w:val="28"/>
          <w:shd w:val="clear" w:color="auto" w:fill="FFFFFF"/>
          <w:lang w:val="uk-UA" w:eastAsia="ru-RU"/>
        </w:rPr>
        <w:t>про перейменування та реорганізацію підприємств;</w:t>
      </w:r>
    </w:p>
    <w:p w14:paraId="3C8F985A"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B40154">
        <w:rPr>
          <w:rFonts w:ascii="Times New Roman" w:eastAsia="Times New Roman" w:hAnsi="Times New Roman" w:cs="Times New Roman"/>
          <w:sz w:val="28"/>
          <w:szCs w:val="28"/>
          <w:shd w:val="clear" w:color="auto" w:fill="FFFFFF"/>
          <w:lang w:val="uk-UA" w:eastAsia="ru-RU"/>
        </w:rPr>
        <w:t>- архівні копії;</w:t>
      </w:r>
    </w:p>
    <w:p w14:paraId="6BD492A7"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shd w:val="clear" w:color="auto" w:fill="FFFFFF"/>
          <w:lang w:val="uk-UA" w:eastAsia="ru-RU"/>
        </w:rPr>
      </w:pPr>
      <w:r w:rsidRPr="00B40154">
        <w:rPr>
          <w:rFonts w:ascii="Times New Roman" w:eastAsia="Times New Roman" w:hAnsi="Times New Roman" w:cs="Times New Roman"/>
          <w:sz w:val="28"/>
          <w:szCs w:val="28"/>
          <w:shd w:val="clear" w:color="auto" w:fill="FFFFFF"/>
          <w:lang w:val="uk-UA" w:eastAsia="ru-RU"/>
        </w:rPr>
        <w:t>- архівні витяги.</w:t>
      </w:r>
    </w:p>
    <w:p w14:paraId="550B0854" w14:textId="77777777" w:rsidR="00B40154" w:rsidRPr="00B40154" w:rsidRDefault="00B40154" w:rsidP="00B40154">
      <w:pPr>
        <w:spacing w:after="0" w:line="240" w:lineRule="auto"/>
        <w:ind w:firstLine="708"/>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shd w:val="clear" w:color="auto" w:fill="FFFFFF"/>
          <w:lang w:val="uk-UA" w:eastAsia="ru-RU"/>
        </w:rPr>
        <w:t>Надання архівних довідок, копій або витягів на</w:t>
      </w:r>
      <w:r w:rsidRPr="00B40154">
        <w:rPr>
          <w:rFonts w:ascii="Times New Roman" w:eastAsia="Times New Roman" w:hAnsi="Times New Roman" w:cs="Times New Roman"/>
          <w:sz w:val="28"/>
          <w:szCs w:val="28"/>
          <w:shd w:val="clear" w:color="auto" w:fill="FFFFFF"/>
          <w:lang w:val="ru-RU" w:eastAsia="ru-RU"/>
        </w:rPr>
        <w:t> </w:t>
      </w:r>
      <w:r w:rsidRPr="00B40154">
        <w:rPr>
          <w:rFonts w:ascii="Times New Roman" w:eastAsia="Times New Roman" w:hAnsi="Times New Roman" w:cs="Times New Roman"/>
          <w:sz w:val="28"/>
          <w:szCs w:val="28"/>
          <w:shd w:val="clear" w:color="auto" w:fill="FFFFFF"/>
          <w:lang w:val="uk-UA" w:eastAsia="ru-RU"/>
        </w:rPr>
        <w:t>запити фізичних та</w:t>
      </w:r>
      <w:r w:rsidRPr="00B40154">
        <w:rPr>
          <w:rFonts w:ascii="Times New Roman" w:eastAsia="Times New Roman" w:hAnsi="Times New Roman" w:cs="Times New Roman"/>
          <w:sz w:val="28"/>
          <w:szCs w:val="28"/>
          <w:shd w:val="clear" w:color="auto" w:fill="FFFFFF"/>
          <w:lang w:val="ru-RU" w:eastAsia="ru-RU"/>
        </w:rPr>
        <w:t> </w:t>
      </w:r>
      <w:r w:rsidRPr="00B40154">
        <w:rPr>
          <w:rFonts w:ascii="Times New Roman" w:eastAsia="Times New Roman" w:hAnsi="Times New Roman" w:cs="Times New Roman"/>
          <w:sz w:val="28"/>
          <w:szCs w:val="28"/>
          <w:shd w:val="clear" w:color="auto" w:fill="FFFFFF"/>
          <w:lang w:val="uk-UA" w:eastAsia="ru-RU"/>
        </w:rPr>
        <w:t>юридичних осіб соціально-правового характеру, здійснюється архівною установою безоплатно.</w:t>
      </w:r>
      <w:r w:rsidRPr="00B40154">
        <w:rPr>
          <w:rFonts w:ascii="Times New Roman" w:eastAsia="Times New Roman" w:hAnsi="Times New Roman" w:cs="Times New Roman"/>
          <w:sz w:val="28"/>
          <w:szCs w:val="28"/>
          <w:lang w:val="uk-UA" w:eastAsia="ru-RU"/>
        </w:rPr>
        <w:t xml:space="preserve"> </w:t>
      </w:r>
    </w:p>
    <w:p w14:paraId="234B5B81" w14:textId="77777777" w:rsidR="00B40154" w:rsidRPr="00B40154" w:rsidRDefault="00B40154" w:rsidP="00B40154">
      <w:pPr>
        <w:spacing w:after="0" w:line="240" w:lineRule="auto"/>
        <w:ind w:firstLine="709"/>
        <w:jc w:val="both"/>
        <w:rPr>
          <w:rFonts w:ascii="Times New Roman" w:eastAsia="Times New Roman" w:hAnsi="Times New Roman" w:cs="Times New Roman"/>
          <w:sz w:val="28"/>
          <w:szCs w:val="28"/>
          <w:lang w:val="uk-UA" w:eastAsia="ru-RU"/>
        </w:rPr>
      </w:pPr>
      <w:r w:rsidRPr="00B40154">
        <w:rPr>
          <w:rFonts w:ascii="Times New Roman" w:eastAsia="Times New Roman" w:hAnsi="Times New Roman" w:cs="Times New Roman"/>
          <w:sz w:val="28"/>
          <w:szCs w:val="28"/>
          <w:lang w:val="uk-UA" w:eastAsia="ru-RU"/>
        </w:rPr>
        <w:t xml:space="preserve">Працівниками архівної установи забезпечується належний облік, зберігання документів в архівосховищах. Постійно проводиться знепилення поверхні картонажу та ведеться контроль за температурним режимом та вологості повітря в архівосховищах.  </w:t>
      </w:r>
    </w:p>
    <w:p w14:paraId="338156E8" w14:textId="47A591B0" w:rsidR="001C68DA" w:rsidRPr="00F86650" w:rsidRDefault="00544663" w:rsidP="009837EE">
      <w:pPr>
        <w:shd w:val="clear" w:color="auto" w:fill="FFFFFF" w:themeFill="background1"/>
        <w:spacing w:after="0" w:line="240" w:lineRule="auto"/>
        <w:jc w:val="both"/>
        <w:rPr>
          <w:rFonts w:ascii="Times New Roman" w:eastAsia="Times New Roman" w:hAnsi="Times New Roman" w:cs="Times New Roman"/>
          <w:sz w:val="20"/>
          <w:szCs w:val="28"/>
          <w:highlight w:val="yellow"/>
          <w:lang w:val="uk-UA" w:eastAsia="ru-RU"/>
        </w:rPr>
      </w:pPr>
      <w:r w:rsidRPr="00F86650">
        <w:rPr>
          <w:sz w:val="28"/>
          <w:szCs w:val="28"/>
          <w:highlight w:val="yellow"/>
          <w:lang w:val="uk-UA"/>
        </w:rPr>
        <w:t xml:space="preserve">         </w:t>
      </w:r>
      <w:r w:rsidR="004E488A" w:rsidRPr="00F86650">
        <w:rPr>
          <w:noProof/>
          <w:highlight w:val="yellow"/>
          <w:lang w:val="ru-RU" w:eastAsia="ru-RU"/>
        </w:rPr>
        <mc:AlternateContent>
          <mc:Choice Requires="wps">
            <w:drawing>
              <wp:anchor distT="45720" distB="45720" distL="114300" distR="114300" simplePos="0" relativeHeight="251630080" behindDoc="0" locked="0" layoutInCell="1" allowOverlap="1" wp14:anchorId="7689648D" wp14:editId="0A2C8351">
                <wp:simplePos x="0" y="0"/>
                <wp:positionH relativeFrom="page">
                  <wp:posOffset>0</wp:posOffset>
                </wp:positionH>
                <wp:positionV relativeFrom="paragraph">
                  <wp:posOffset>292422</wp:posOffset>
                </wp:positionV>
                <wp:extent cx="7753350" cy="557530"/>
                <wp:effectExtent l="0" t="0" r="19050" b="13970"/>
                <wp:wrapSquare wrapText="bothSides"/>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557530"/>
                        </a:xfrm>
                        <a:prstGeom prst="rect">
                          <a:avLst/>
                        </a:prstGeom>
                        <a:solidFill>
                          <a:srgbClr val="7030A0"/>
                        </a:solidFill>
                        <a:ln w="9525">
                          <a:solidFill>
                            <a:srgbClr val="000000"/>
                          </a:solidFill>
                          <a:miter lim="800000"/>
                          <a:headEnd/>
                          <a:tailEnd/>
                        </a:ln>
                      </wps:spPr>
                      <wps:txbx>
                        <w:txbxContent>
                          <w:p w14:paraId="4B9A7ED9" w14:textId="77777777" w:rsidR="00F12D81" w:rsidRDefault="00F12D81"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F12D81" w:rsidRPr="004F524E" w:rsidRDefault="00F12D81"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89648D" id="Надпись 10" o:spid="_x0000_s1064" type="#_x0000_t202" style="position:absolute;left:0;text-align:left;margin-left:0;margin-top:23.05pt;width:610.5pt;height:43.9pt;z-index:251630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f31SAIAAGAEAAAOAAAAZHJzL2Uyb0RvYy54bWysVM2O0zAQviPxDpbvNOlPaDdquipdFiEt&#10;P9LCAziO01g4HmO7Tcpt77wC78CBAzdeoftGTJy2lEVcED1Ynsz4m2++men8sq0V2QrrJOiMDgcx&#10;JUJzKKReZ/T9u+snM0qcZ7pgCrTI6E44erl4/GjemFSMoAJVCEsQRLu0MRmtvDdpFDleiZq5ARih&#10;0VmCrZlH066jwrIG0WsVjeL4adSALYwFLpzDr1e9ky4CflkK7t+UpROeqIwiNx9OG868O6PFnKVr&#10;y0wl+YEG+wcWNZMak56grphnZGPlH1C15BYclH7AoY6gLCUXoQasZhg/qOa2YkaEWlAcZ04yuf8H&#10;y19v31oiC+wdyqNZjT3af9l/3X/b/9h/v7+7/0zQgSo1xqUYfGsw3LfPoMUXoWJnboB/cETDqmJ6&#10;LZbWQlMJViDLYfcyOnva47gOJG9eQYHZ2MZDAGpLW3cSoigE0ZHO7tQh0XrC8eN0mozHCbo4+pIE&#10;rUAuYunxtbHOvxBQk+6SUYsTENDZ9sb5jg1LjyFdMgdKFtdSqWDYdb5SlmwZTss0HsfLI/pvYUqT&#10;JqMXySjpBfgrRBx+QYMHmWrpceyVrDM6OwWxtJPtuS7CUHomVX9HykofdOyk60X0bd6Gxo1nx/7k&#10;UOxQWQv9mONa4qUC+4mSBkc8o+7jhllBiXqpsTsXw8mk24lgTJLpCA177snPPUxzhMqop6S/rny/&#10;Rxtj5brCTP08aFhiR0sZxO5a37M68McxDj04rFy3J+d2iPr1x7D4CQAA//8DAFBLAwQUAAYACAAA&#10;ACEAnDy7898AAAAIAQAADwAAAGRycy9kb3ducmV2LnhtbEyPT0vDQBDF74LfYRnBm90kLUVjNqUo&#10;giAF+8d63WTHJJidDbvbJn57pye9zcx7vPm9YjXZXpzRh86RgnSWgECqnemoUXDYv9zdgwhRk9G9&#10;I1TwgwFW5fVVoXPjRtrieRcbwSEUcq2gjXHIpQx1i1aHmRuQWPty3urIq2+k8XrkcNvLLEmW0uqO&#10;+EOrB3xqsf7enayCcXN0n4tkk7297o/14f3Zrz+wUur2Zlo/gog4xT8zXPAZHUpmqtyJTBC9Ai4S&#10;FSyWKYiLmmUpXyqe5vMHkGUh/xcofwEAAP//AwBQSwECLQAUAAYACAAAACEAtoM4kv4AAADhAQAA&#10;EwAAAAAAAAAAAAAAAAAAAAAAW0NvbnRlbnRfVHlwZXNdLnhtbFBLAQItABQABgAIAAAAIQA4/SH/&#10;1gAAAJQBAAALAAAAAAAAAAAAAAAAAC8BAABfcmVscy8ucmVsc1BLAQItABQABgAIAAAAIQDmcf31&#10;SAIAAGAEAAAOAAAAAAAAAAAAAAAAAC4CAABkcnMvZTJvRG9jLnhtbFBLAQItABQABgAIAAAAIQCc&#10;PLvz3wAAAAgBAAAPAAAAAAAAAAAAAAAAAKIEAABkcnMvZG93bnJldi54bWxQSwUGAAAAAAQABADz&#10;AAAArgUAAAAA&#10;" fillcolor="#7030a0">
                <v:textbox>
                  <w:txbxContent>
                    <w:p w14:paraId="4B9A7ED9" w14:textId="77777777" w:rsidR="00F12D81" w:rsidRDefault="00F12D81" w:rsidP="004F524E">
                      <w:pPr>
                        <w:pStyle w:val="21"/>
                        <w:spacing w:after="0" w:line="240" w:lineRule="auto"/>
                        <w:ind w:left="0"/>
                        <w:jc w:val="center"/>
                        <w:rPr>
                          <w:rFonts w:eastAsiaTheme="minorHAnsi"/>
                          <w:b/>
                          <w:color w:val="FFFFFF"/>
                          <w:sz w:val="28"/>
                          <w:szCs w:val="28"/>
                          <w:lang w:eastAsia="en-US"/>
                        </w:rPr>
                      </w:pPr>
                      <w:r w:rsidRPr="004F524E">
                        <w:rPr>
                          <w:rFonts w:eastAsiaTheme="minorHAnsi"/>
                          <w:b/>
                          <w:color w:val="FFFFFF"/>
                          <w:sz w:val="28"/>
                          <w:szCs w:val="28"/>
                          <w:lang w:eastAsia="en-US"/>
                        </w:rPr>
                        <w:t xml:space="preserve">КОМУНАЛЬНЕ ПІДПРИЄМСТВО ТРОСТЯНЕЦЬКОЇ МІСЬКОЇ РАДИ </w:t>
                      </w:r>
                    </w:p>
                    <w:p w14:paraId="2AAC023B" w14:textId="6CEFEE6B" w:rsidR="00F12D81" w:rsidRPr="004F524E" w:rsidRDefault="00F12D81" w:rsidP="004F524E">
                      <w:pPr>
                        <w:pStyle w:val="21"/>
                        <w:spacing w:after="0" w:line="240" w:lineRule="auto"/>
                        <w:ind w:left="0"/>
                        <w:jc w:val="center"/>
                        <w:rPr>
                          <w:color w:val="FFFFFF"/>
                        </w:rPr>
                      </w:pPr>
                      <w:r w:rsidRPr="004F524E">
                        <w:rPr>
                          <w:rFonts w:eastAsiaTheme="minorHAnsi"/>
                          <w:b/>
                          <w:color w:val="FFFFFF"/>
                          <w:sz w:val="28"/>
                          <w:szCs w:val="28"/>
                          <w:lang w:eastAsia="en-US"/>
                        </w:rPr>
                        <w:t>«ЦЕНТР КОМУНАЛЬНИХ ПОСЛУГ»</w:t>
                      </w:r>
                    </w:p>
                  </w:txbxContent>
                </v:textbox>
                <w10:wrap type="square" anchorx="page"/>
              </v:shape>
            </w:pict>
          </mc:Fallback>
        </mc:AlternateContent>
      </w:r>
    </w:p>
    <w:p w14:paraId="56A846F9" w14:textId="77777777" w:rsidR="008F0830" w:rsidRDefault="00F40B94" w:rsidP="00003854">
      <w:pPr>
        <w:tabs>
          <w:tab w:val="left" w:pos="709"/>
        </w:tabs>
        <w:spacing w:after="0" w:line="240" w:lineRule="auto"/>
        <w:jc w:val="both"/>
        <w:rPr>
          <w:rFonts w:ascii="Times New Roman" w:hAnsi="Times New Roman"/>
          <w:sz w:val="26"/>
          <w:szCs w:val="26"/>
          <w:lang w:val="uk-UA" w:eastAsia="ru-RU"/>
        </w:rPr>
      </w:pPr>
      <w:r>
        <w:rPr>
          <w:rFonts w:ascii="Times New Roman" w:hAnsi="Times New Roman"/>
          <w:sz w:val="26"/>
          <w:szCs w:val="26"/>
          <w:lang w:val="uk-UA" w:eastAsia="ru-RU"/>
        </w:rPr>
        <w:t xml:space="preserve">       </w:t>
      </w:r>
      <w:r w:rsidR="00E9055E">
        <w:rPr>
          <w:rFonts w:ascii="Times New Roman" w:hAnsi="Times New Roman"/>
          <w:sz w:val="26"/>
          <w:szCs w:val="26"/>
          <w:lang w:val="uk-UA" w:eastAsia="ru-RU"/>
        </w:rPr>
        <w:t xml:space="preserve">      </w:t>
      </w:r>
    </w:p>
    <w:p w14:paraId="6DB06EAB" w14:textId="382EBD6C" w:rsidR="00003854" w:rsidRDefault="008F0830" w:rsidP="00003854">
      <w:pPr>
        <w:tabs>
          <w:tab w:val="left" w:pos="709"/>
        </w:tabs>
        <w:spacing w:after="0" w:line="240" w:lineRule="auto"/>
        <w:jc w:val="both"/>
        <w:rPr>
          <w:rFonts w:ascii="Times New Roman" w:eastAsia="SimSun" w:hAnsi="Times New Roman"/>
          <w:sz w:val="28"/>
          <w:szCs w:val="28"/>
          <w:lang w:val="uk-UA" w:eastAsia="ru-RU"/>
        </w:rPr>
      </w:pPr>
      <w:r>
        <w:rPr>
          <w:rFonts w:ascii="Times New Roman" w:hAnsi="Times New Roman"/>
          <w:sz w:val="26"/>
          <w:szCs w:val="26"/>
          <w:lang w:val="uk-UA" w:eastAsia="ru-RU"/>
        </w:rPr>
        <w:t xml:space="preserve">           </w:t>
      </w:r>
      <w:r w:rsidR="00003854">
        <w:rPr>
          <w:rFonts w:ascii="Times New Roman" w:hAnsi="Times New Roman"/>
          <w:sz w:val="28"/>
          <w:szCs w:val="28"/>
          <w:lang w:val="uk-UA" w:eastAsia="ru-RU"/>
        </w:rPr>
        <w:t xml:space="preserve">Основним видом діяльності КП Тростянецької міської ради «Центр комунальних послуг» є надання в оренду й експлуатацію власного чи орендованого нерухомого майна. За І квартал 2026 року підприємство отримало дохід від надання послуг в сумі  </w:t>
      </w:r>
      <w:r w:rsidR="00003854">
        <w:rPr>
          <w:rFonts w:ascii="Times New Roman" w:hAnsi="Times New Roman"/>
          <w:b/>
          <w:bCs/>
          <w:sz w:val="28"/>
          <w:szCs w:val="28"/>
          <w:lang w:val="uk-UA" w:eastAsia="ru-RU"/>
        </w:rPr>
        <w:t>885,6 тис. грн.,</w:t>
      </w:r>
      <w:r w:rsidR="00003854">
        <w:rPr>
          <w:rFonts w:ascii="Times New Roman" w:hAnsi="Times New Roman"/>
          <w:sz w:val="28"/>
          <w:szCs w:val="28"/>
          <w:lang w:val="uk-UA" w:eastAsia="ru-RU"/>
        </w:rPr>
        <w:t xml:space="preserve"> що на 114,5 тис. грн. більше, ніж за аналогічний період минулого року.</w:t>
      </w:r>
      <w:r w:rsidR="00003854">
        <w:rPr>
          <w:rFonts w:ascii="Times New Roman" w:eastAsia="SimSun" w:hAnsi="Times New Roman"/>
          <w:sz w:val="28"/>
          <w:szCs w:val="28"/>
          <w:lang w:val="uk-UA" w:eastAsia="ru-RU"/>
        </w:rPr>
        <w:t xml:space="preserve"> </w:t>
      </w:r>
    </w:p>
    <w:p w14:paraId="24928338" w14:textId="77777777" w:rsidR="00003854" w:rsidRDefault="00003854" w:rsidP="00003854">
      <w:pPr>
        <w:spacing w:after="0" w:line="240" w:lineRule="auto"/>
        <w:ind w:firstLine="708"/>
        <w:jc w:val="both"/>
        <w:rPr>
          <w:rFonts w:ascii="Times New Roman" w:eastAsia="SimSun" w:hAnsi="Times New Roman"/>
          <w:sz w:val="28"/>
          <w:szCs w:val="28"/>
          <w:lang w:val="uk-UA" w:eastAsia="ru-RU"/>
        </w:rPr>
      </w:pPr>
      <w:r>
        <w:rPr>
          <w:rFonts w:ascii="Times New Roman" w:eastAsia="SimSun" w:hAnsi="Times New Roman"/>
          <w:sz w:val="28"/>
          <w:szCs w:val="28"/>
          <w:lang w:val="uk-UA" w:eastAsia="ru-RU"/>
        </w:rPr>
        <w:t xml:space="preserve">Витрати підприємства за звітний період склали </w:t>
      </w:r>
      <w:r>
        <w:rPr>
          <w:rFonts w:ascii="Times New Roman" w:eastAsia="SimSun" w:hAnsi="Times New Roman"/>
          <w:b/>
          <w:bCs/>
          <w:sz w:val="28"/>
          <w:szCs w:val="28"/>
          <w:lang w:val="uk-UA" w:eastAsia="ru-RU"/>
        </w:rPr>
        <w:t>815,1 тис. грн.,</w:t>
      </w:r>
      <w:r>
        <w:rPr>
          <w:rFonts w:ascii="Times New Roman" w:eastAsia="SimSun" w:hAnsi="Times New Roman"/>
          <w:sz w:val="28"/>
          <w:szCs w:val="28"/>
          <w:lang w:val="uk-UA" w:eastAsia="ru-RU"/>
        </w:rPr>
        <w:t xml:space="preserve"> що на –39,9 тис. грн. більше ніж в минулому році. Амортизаційні витрати склали 240,3 тис. грн. </w:t>
      </w:r>
    </w:p>
    <w:p w14:paraId="23C0C0CE" w14:textId="77777777" w:rsidR="00003854" w:rsidRDefault="00003854" w:rsidP="00003854">
      <w:pPr>
        <w:spacing w:after="0" w:line="240" w:lineRule="auto"/>
        <w:ind w:firstLine="708"/>
        <w:jc w:val="both"/>
        <w:rPr>
          <w:rFonts w:ascii="Times New Roman" w:eastAsia="SimSun" w:hAnsi="Times New Roman"/>
          <w:sz w:val="28"/>
          <w:szCs w:val="28"/>
          <w:lang w:val="uk-UA" w:eastAsia="ru-RU"/>
        </w:rPr>
      </w:pPr>
      <w:r>
        <w:rPr>
          <w:rFonts w:ascii="Times New Roman" w:eastAsia="SimSun" w:hAnsi="Times New Roman"/>
          <w:sz w:val="28"/>
          <w:szCs w:val="28"/>
          <w:lang w:val="uk-UA" w:eastAsia="ru-RU"/>
        </w:rPr>
        <w:t xml:space="preserve">По результатах роботи за </w:t>
      </w:r>
      <w:r>
        <w:rPr>
          <w:rFonts w:ascii="Times New Roman" w:hAnsi="Times New Roman"/>
          <w:sz w:val="28"/>
          <w:szCs w:val="28"/>
          <w:lang w:val="uk-UA" w:eastAsia="ru-RU"/>
        </w:rPr>
        <w:t>І квартал 2026 року</w:t>
      </w:r>
      <w:r>
        <w:rPr>
          <w:rFonts w:ascii="Times New Roman" w:eastAsia="SimSun" w:hAnsi="Times New Roman"/>
          <w:sz w:val="28"/>
          <w:szCs w:val="28"/>
          <w:lang w:val="uk-UA" w:eastAsia="ru-RU"/>
        </w:rPr>
        <w:t xml:space="preserve"> підприємство отримало  прибуток у сумі </w:t>
      </w:r>
      <w:r>
        <w:rPr>
          <w:rFonts w:ascii="Times New Roman" w:eastAsia="SimSun" w:hAnsi="Times New Roman"/>
          <w:b/>
          <w:bCs/>
          <w:sz w:val="28"/>
          <w:szCs w:val="28"/>
          <w:lang w:val="uk-UA" w:eastAsia="ru-RU"/>
        </w:rPr>
        <w:t>70,5 тис. грн.</w:t>
      </w:r>
      <w:r>
        <w:rPr>
          <w:rFonts w:ascii="Times New Roman" w:eastAsia="SimSun" w:hAnsi="Times New Roman"/>
          <w:sz w:val="28"/>
          <w:szCs w:val="28"/>
          <w:lang w:val="uk-UA" w:eastAsia="ru-RU"/>
        </w:rPr>
        <w:t xml:space="preserve"> За відповідний період минулого року результатом діяльності був збиток в сумі 4,1 тис. грн. </w:t>
      </w:r>
    </w:p>
    <w:p w14:paraId="34B160EC" w14:textId="77777777" w:rsidR="00003854" w:rsidRDefault="00003854" w:rsidP="00003854">
      <w:pPr>
        <w:spacing w:after="0" w:line="240" w:lineRule="auto"/>
        <w:ind w:firstLine="708"/>
        <w:jc w:val="both"/>
        <w:rPr>
          <w:rFonts w:ascii="Times New Roman" w:eastAsia="SimSun" w:hAnsi="Times New Roman"/>
          <w:sz w:val="28"/>
          <w:szCs w:val="28"/>
          <w:lang w:val="uk-UA" w:eastAsia="ru-RU"/>
        </w:rPr>
      </w:pPr>
      <w:r>
        <w:rPr>
          <w:rFonts w:ascii="Times New Roman" w:eastAsia="SimSun" w:hAnsi="Times New Roman"/>
          <w:sz w:val="28"/>
          <w:szCs w:val="28"/>
          <w:lang w:val="uk-UA" w:eastAsia="ru-RU"/>
        </w:rPr>
        <w:t xml:space="preserve">З метою утримання в належному стані об’єктів нерухомого майна підприємством виконано робіт: </w:t>
      </w:r>
    </w:p>
    <w:p w14:paraId="13E01F85" w14:textId="77777777" w:rsidR="00003854" w:rsidRDefault="00003854" w:rsidP="00003854">
      <w:pPr>
        <w:spacing w:after="0" w:line="240" w:lineRule="auto"/>
        <w:ind w:firstLine="708"/>
        <w:jc w:val="both"/>
        <w:rPr>
          <w:rFonts w:ascii="Times New Roman" w:hAnsi="Times New Roman"/>
          <w:b/>
          <w:bCs/>
          <w:sz w:val="28"/>
          <w:szCs w:val="28"/>
          <w:u w:val="single"/>
          <w:lang w:val="uk-UA"/>
        </w:rPr>
      </w:pPr>
      <w:r>
        <w:rPr>
          <w:rFonts w:ascii="Times New Roman" w:hAnsi="Times New Roman"/>
          <w:b/>
          <w:bCs/>
          <w:sz w:val="28"/>
          <w:szCs w:val="28"/>
          <w:u w:val="single"/>
          <w:lang w:val="uk-UA"/>
        </w:rPr>
        <w:t xml:space="preserve">кошти підприємства –  211, 3 тис. грн.:  </w:t>
      </w:r>
    </w:p>
    <w:p w14:paraId="1825E65E" w14:textId="77777777" w:rsidR="00003854" w:rsidRDefault="00003854" w:rsidP="00003854">
      <w:pPr>
        <w:spacing w:after="0" w:line="240" w:lineRule="auto"/>
        <w:ind w:firstLine="708"/>
        <w:jc w:val="both"/>
        <w:rPr>
          <w:rFonts w:ascii="Times New Roman" w:hAnsi="Times New Roman"/>
          <w:sz w:val="28"/>
          <w:szCs w:val="28"/>
          <w:lang w:val="uk-UA"/>
        </w:rPr>
      </w:pPr>
      <w:r>
        <w:rPr>
          <w:rFonts w:ascii="Times New Roman" w:hAnsi="Times New Roman"/>
          <w:i/>
          <w:iCs/>
          <w:sz w:val="28"/>
          <w:szCs w:val="28"/>
          <w:u w:val="single"/>
          <w:lang w:val="uk-UA"/>
        </w:rPr>
        <w:t>вул. Благовіщенська, 10а</w:t>
      </w:r>
      <w:r>
        <w:rPr>
          <w:rFonts w:ascii="Times New Roman" w:hAnsi="Times New Roman"/>
          <w:sz w:val="28"/>
          <w:szCs w:val="28"/>
          <w:lang w:val="uk-UA"/>
        </w:rPr>
        <w:t xml:space="preserve">: </w:t>
      </w:r>
    </w:p>
    <w:p w14:paraId="01036EB5" w14:textId="77777777" w:rsidR="00003854" w:rsidRDefault="00003854" w:rsidP="005B4170">
      <w:pPr>
        <w:pStyle w:val="a3"/>
        <w:numPr>
          <w:ilvl w:val="0"/>
          <w:numId w:val="29"/>
        </w:numPr>
        <w:spacing w:after="0" w:line="240" w:lineRule="auto"/>
        <w:ind w:left="0" w:firstLine="708"/>
        <w:jc w:val="both"/>
        <w:rPr>
          <w:rFonts w:ascii="Times New Roman" w:hAnsi="Times New Roman"/>
          <w:b/>
          <w:bCs/>
          <w:sz w:val="28"/>
          <w:szCs w:val="28"/>
          <w:lang w:val="uk-UA"/>
        </w:rPr>
      </w:pPr>
      <w:r>
        <w:rPr>
          <w:rFonts w:ascii="Times New Roman" w:hAnsi="Times New Roman"/>
          <w:b/>
          <w:bCs/>
          <w:sz w:val="28"/>
          <w:szCs w:val="28"/>
          <w:lang w:val="uk-UA"/>
        </w:rPr>
        <w:t>21,2 тис.грн.</w:t>
      </w:r>
      <w:r>
        <w:rPr>
          <w:rFonts w:ascii="Times New Roman" w:hAnsi="Times New Roman"/>
          <w:sz w:val="28"/>
          <w:szCs w:val="28"/>
          <w:lang w:val="uk-UA"/>
        </w:rPr>
        <w:t>:</w:t>
      </w:r>
      <w:r>
        <w:rPr>
          <w:rFonts w:ascii="Times New Roman" w:hAnsi="Times New Roman"/>
          <w:b/>
          <w:bCs/>
          <w:sz w:val="28"/>
          <w:szCs w:val="28"/>
          <w:lang w:val="uk-UA"/>
        </w:rPr>
        <w:t xml:space="preserve"> </w:t>
      </w:r>
      <w:r>
        <w:rPr>
          <w:rFonts w:ascii="Times New Roman" w:hAnsi="Times New Roman"/>
          <w:sz w:val="28"/>
          <w:szCs w:val="28"/>
          <w:lang w:val="uk-UA"/>
        </w:rPr>
        <w:t>виготовлення та встановлення скляною конструкції (дверей), заміна акумулятора охоронної сигналізації.</w:t>
      </w:r>
    </w:p>
    <w:p w14:paraId="7BBABEF6" w14:textId="77777777" w:rsidR="00003854" w:rsidRDefault="00003854" w:rsidP="00003854">
      <w:pPr>
        <w:spacing w:after="0" w:line="240" w:lineRule="auto"/>
        <w:ind w:firstLine="708"/>
        <w:jc w:val="both"/>
        <w:rPr>
          <w:rFonts w:ascii="Times New Roman" w:hAnsi="Times New Roman"/>
          <w:sz w:val="28"/>
          <w:szCs w:val="28"/>
          <w:lang w:val="uk-UA"/>
        </w:rPr>
      </w:pPr>
      <w:r>
        <w:rPr>
          <w:rFonts w:ascii="Times New Roman" w:hAnsi="Times New Roman"/>
          <w:i/>
          <w:iCs/>
          <w:sz w:val="28"/>
          <w:szCs w:val="28"/>
          <w:u w:val="single"/>
          <w:lang w:val="uk-UA"/>
        </w:rPr>
        <w:t>вул. Л.Татаренка,4</w:t>
      </w:r>
      <w:r>
        <w:rPr>
          <w:rFonts w:ascii="Times New Roman" w:hAnsi="Times New Roman"/>
          <w:sz w:val="28"/>
          <w:szCs w:val="28"/>
          <w:lang w:val="uk-UA"/>
        </w:rPr>
        <w:t xml:space="preserve">: </w:t>
      </w:r>
    </w:p>
    <w:p w14:paraId="463CDFD3" w14:textId="77777777" w:rsidR="00003854" w:rsidRDefault="00003854" w:rsidP="005B4170">
      <w:pPr>
        <w:pStyle w:val="a3"/>
        <w:numPr>
          <w:ilvl w:val="0"/>
          <w:numId w:val="29"/>
        </w:numPr>
        <w:spacing w:after="0" w:line="240" w:lineRule="auto"/>
        <w:ind w:left="0" w:firstLine="708"/>
        <w:jc w:val="both"/>
        <w:rPr>
          <w:rFonts w:ascii="Times New Roman" w:hAnsi="Times New Roman"/>
          <w:sz w:val="28"/>
          <w:szCs w:val="28"/>
          <w:lang w:val="uk-UA"/>
        </w:rPr>
      </w:pPr>
      <w:r>
        <w:rPr>
          <w:rFonts w:ascii="Times New Roman" w:hAnsi="Times New Roman"/>
          <w:b/>
          <w:bCs/>
          <w:sz w:val="28"/>
          <w:szCs w:val="28"/>
          <w:lang w:val="uk-UA"/>
        </w:rPr>
        <w:t>79,2 тис. грн.</w:t>
      </w:r>
      <w:r>
        <w:rPr>
          <w:rFonts w:ascii="Times New Roman" w:hAnsi="Times New Roman"/>
          <w:sz w:val="28"/>
          <w:szCs w:val="28"/>
          <w:lang w:val="uk-UA"/>
        </w:rPr>
        <w:t xml:space="preserve"> – поточний ремонт системи опалення, встановлення обладнання безперебійного живлення приміщення топкової.</w:t>
      </w:r>
    </w:p>
    <w:p w14:paraId="28637BCB" w14:textId="77777777" w:rsidR="00003854" w:rsidRDefault="00003854" w:rsidP="00003854">
      <w:pPr>
        <w:spacing w:after="0" w:line="240" w:lineRule="auto"/>
        <w:ind w:left="708"/>
        <w:jc w:val="both"/>
        <w:rPr>
          <w:rFonts w:ascii="Times New Roman" w:hAnsi="Times New Roman"/>
          <w:i/>
          <w:iCs/>
          <w:sz w:val="28"/>
          <w:szCs w:val="28"/>
          <w:u w:val="single"/>
          <w:lang w:val="uk-UA"/>
        </w:rPr>
      </w:pPr>
      <w:r>
        <w:rPr>
          <w:rFonts w:ascii="Times New Roman" w:hAnsi="Times New Roman"/>
          <w:i/>
          <w:iCs/>
          <w:sz w:val="28"/>
          <w:szCs w:val="28"/>
          <w:u w:val="single"/>
          <w:lang w:val="uk-UA"/>
        </w:rPr>
        <w:t>вул. Миру, 2 (агролісгосп):</w:t>
      </w:r>
    </w:p>
    <w:p w14:paraId="0B90E1EE" w14:textId="77777777" w:rsidR="00003854" w:rsidRDefault="00003854" w:rsidP="008C5EF5">
      <w:pPr>
        <w:pStyle w:val="a3"/>
        <w:numPr>
          <w:ilvl w:val="0"/>
          <w:numId w:val="29"/>
        </w:numPr>
        <w:spacing w:after="0" w:line="240" w:lineRule="auto"/>
        <w:jc w:val="both"/>
        <w:rPr>
          <w:rFonts w:ascii="Times New Roman" w:hAnsi="Times New Roman"/>
          <w:sz w:val="28"/>
          <w:szCs w:val="28"/>
          <w:lang w:val="uk-UA"/>
        </w:rPr>
      </w:pPr>
      <w:r>
        <w:rPr>
          <w:rFonts w:ascii="Times New Roman" w:hAnsi="Times New Roman"/>
          <w:b/>
          <w:bCs/>
          <w:sz w:val="28"/>
          <w:szCs w:val="28"/>
          <w:lang w:val="uk-UA"/>
        </w:rPr>
        <w:t xml:space="preserve">5,2 тис. грн. </w:t>
      </w:r>
      <w:r w:rsidRPr="00F80D60">
        <w:rPr>
          <w:rFonts w:ascii="Times New Roman" w:hAnsi="Times New Roman"/>
          <w:sz w:val="28"/>
          <w:szCs w:val="28"/>
          <w:lang w:val="uk-UA"/>
        </w:rPr>
        <w:t xml:space="preserve">– заміна радіатора опалення, </w:t>
      </w:r>
      <w:r>
        <w:rPr>
          <w:rFonts w:ascii="Times New Roman" w:hAnsi="Times New Roman"/>
          <w:sz w:val="28"/>
          <w:szCs w:val="28"/>
          <w:lang w:val="uk-UA"/>
        </w:rPr>
        <w:t>крана холодної води</w:t>
      </w:r>
      <w:r w:rsidRPr="00F80D60">
        <w:rPr>
          <w:rFonts w:ascii="Times New Roman" w:hAnsi="Times New Roman"/>
          <w:sz w:val="28"/>
          <w:szCs w:val="28"/>
          <w:lang w:val="uk-UA"/>
        </w:rPr>
        <w:t>.</w:t>
      </w:r>
    </w:p>
    <w:p w14:paraId="5038305E" w14:textId="77777777" w:rsidR="00003854" w:rsidRDefault="00003854" w:rsidP="005B4170">
      <w:pPr>
        <w:spacing w:after="0" w:line="240" w:lineRule="auto"/>
        <w:ind w:left="-142" w:firstLine="142"/>
        <w:jc w:val="both"/>
        <w:rPr>
          <w:rFonts w:ascii="Times New Roman" w:hAnsi="Times New Roman"/>
          <w:i/>
          <w:iCs/>
          <w:sz w:val="28"/>
          <w:szCs w:val="28"/>
          <w:u w:val="single"/>
          <w:lang w:val="uk-UA"/>
        </w:rPr>
      </w:pPr>
      <w:r>
        <w:rPr>
          <w:rFonts w:ascii="Times New Roman" w:hAnsi="Times New Roman"/>
          <w:i/>
          <w:iCs/>
          <w:sz w:val="28"/>
          <w:szCs w:val="28"/>
          <w:u w:val="single"/>
          <w:lang w:val="uk-UA"/>
        </w:rPr>
        <w:t>вул. Миру, 2 (офіс):</w:t>
      </w:r>
    </w:p>
    <w:p w14:paraId="16A455E0" w14:textId="77777777" w:rsidR="00003854" w:rsidRPr="00931A0A" w:rsidRDefault="00003854" w:rsidP="005B4170">
      <w:pPr>
        <w:pStyle w:val="a3"/>
        <w:numPr>
          <w:ilvl w:val="0"/>
          <w:numId w:val="29"/>
        </w:numPr>
        <w:spacing w:after="0" w:line="240" w:lineRule="auto"/>
        <w:ind w:left="0" w:firstLine="708"/>
        <w:jc w:val="both"/>
        <w:rPr>
          <w:rFonts w:ascii="Times New Roman" w:hAnsi="Times New Roman"/>
          <w:i/>
          <w:iCs/>
          <w:sz w:val="28"/>
          <w:szCs w:val="28"/>
          <w:u w:val="single"/>
          <w:lang w:val="uk-UA"/>
        </w:rPr>
      </w:pPr>
      <w:r>
        <w:rPr>
          <w:rFonts w:ascii="Times New Roman" w:hAnsi="Times New Roman"/>
          <w:b/>
          <w:bCs/>
          <w:sz w:val="28"/>
          <w:szCs w:val="28"/>
          <w:lang w:val="uk-UA"/>
        </w:rPr>
        <w:t xml:space="preserve">96,0 тис. грн. - </w:t>
      </w:r>
      <w:r>
        <w:rPr>
          <w:rFonts w:ascii="Times New Roman" w:hAnsi="Times New Roman"/>
          <w:sz w:val="28"/>
          <w:szCs w:val="28"/>
          <w:lang w:val="uk-UA"/>
        </w:rPr>
        <w:t>встановлення обладнання безперебійного живлення приміщення.</w:t>
      </w:r>
    </w:p>
    <w:p w14:paraId="397F300B" w14:textId="77777777" w:rsidR="00003854" w:rsidRDefault="00003854" w:rsidP="00003854">
      <w:pPr>
        <w:spacing w:after="0" w:line="240" w:lineRule="auto"/>
        <w:ind w:left="708"/>
        <w:jc w:val="both"/>
        <w:rPr>
          <w:rFonts w:ascii="Times New Roman" w:hAnsi="Times New Roman"/>
          <w:i/>
          <w:iCs/>
          <w:sz w:val="28"/>
          <w:szCs w:val="28"/>
          <w:u w:val="single"/>
          <w:lang w:val="uk-UA"/>
        </w:rPr>
      </w:pPr>
      <w:r>
        <w:rPr>
          <w:rFonts w:ascii="Times New Roman" w:hAnsi="Times New Roman"/>
          <w:i/>
          <w:iCs/>
          <w:sz w:val="28"/>
          <w:szCs w:val="28"/>
          <w:u w:val="single"/>
          <w:lang w:val="uk-UA"/>
        </w:rPr>
        <w:t>вул. Миру, 2 (пенсійний фонд):</w:t>
      </w:r>
    </w:p>
    <w:p w14:paraId="5F62DC47" w14:textId="77777777" w:rsidR="00003854" w:rsidRPr="00E77DEC" w:rsidRDefault="00003854" w:rsidP="008C5EF5">
      <w:pPr>
        <w:pStyle w:val="a3"/>
        <w:numPr>
          <w:ilvl w:val="0"/>
          <w:numId w:val="29"/>
        </w:numPr>
        <w:spacing w:after="0" w:line="240" w:lineRule="auto"/>
        <w:jc w:val="both"/>
        <w:rPr>
          <w:rFonts w:ascii="Times New Roman" w:hAnsi="Times New Roman"/>
          <w:b/>
          <w:bCs/>
          <w:sz w:val="28"/>
          <w:szCs w:val="28"/>
          <w:lang w:val="uk-UA"/>
        </w:rPr>
      </w:pPr>
      <w:r>
        <w:rPr>
          <w:rFonts w:ascii="Times New Roman" w:hAnsi="Times New Roman"/>
          <w:b/>
          <w:bCs/>
          <w:sz w:val="28"/>
          <w:szCs w:val="28"/>
          <w:lang w:val="uk-UA"/>
        </w:rPr>
        <w:t xml:space="preserve">9,7 тис. грн. – </w:t>
      </w:r>
      <w:r>
        <w:rPr>
          <w:rFonts w:ascii="Times New Roman" w:hAnsi="Times New Roman"/>
          <w:sz w:val="28"/>
          <w:szCs w:val="28"/>
          <w:lang w:val="uk-UA"/>
        </w:rPr>
        <w:t>поточний ремонт внутрішньої системи електрозабезпечення.</w:t>
      </w:r>
    </w:p>
    <w:p w14:paraId="6EA9782A" w14:textId="77777777" w:rsidR="00003854" w:rsidRDefault="00003854" w:rsidP="00003854">
      <w:pPr>
        <w:jc w:val="both"/>
        <w:rPr>
          <w:rFonts w:ascii="Times New Roman" w:hAnsi="Times New Roman"/>
          <w:sz w:val="28"/>
          <w:szCs w:val="28"/>
          <w:lang w:val="uk-UA"/>
        </w:rPr>
      </w:pPr>
      <w:r>
        <w:rPr>
          <w:rFonts w:ascii="Times New Roman" w:hAnsi="Times New Roman"/>
          <w:sz w:val="28"/>
          <w:szCs w:val="28"/>
          <w:lang w:val="uk-UA"/>
        </w:rPr>
        <w:tab/>
        <w:t>На підприємстві працює 6 працівників, з яких 5 – штатні одиниці, 1 – за договором ЦПХ. Заборгованість із заробітної плати та до бюджетів і фондів відсутня.</w:t>
      </w:r>
    </w:p>
    <w:p w14:paraId="29AF4829" w14:textId="77777777" w:rsidR="00A833FD" w:rsidRPr="00A833FD" w:rsidRDefault="00DE1868" w:rsidP="00A833FD">
      <w:pPr>
        <w:spacing w:after="0" w:line="240" w:lineRule="auto"/>
        <w:rPr>
          <w:rFonts w:ascii="Times New Roman" w:eastAsia="Times New Roman" w:hAnsi="Times New Roman" w:cs="Times New Roman"/>
          <w:sz w:val="28"/>
          <w:szCs w:val="28"/>
          <w:lang w:val="uk-UA" w:eastAsia="ru-RU"/>
        </w:rPr>
      </w:pPr>
      <w:r w:rsidRPr="00F86650">
        <w:rPr>
          <w:noProof/>
          <w:highlight w:val="yellow"/>
          <w:lang w:val="ru-RU" w:eastAsia="ru-RU"/>
        </w:rPr>
        <mc:AlternateContent>
          <mc:Choice Requires="wps">
            <w:drawing>
              <wp:anchor distT="45720" distB="45720" distL="114300" distR="114300" simplePos="0" relativeHeight="251661824" behindDoc="0" locked="0" layoutInCell="1" allowOverlap="1" wp14:anchorId="66DA05BB" wp14:editId="68B66A87">
                <wp:simplePos x="0" y="0"/>
                <wp:positionH relativeFrom="page">
                  <wp:posOffset>0</wp:posOffset>
                </wp:positionH>
                <wp:positionV relativeFrom="paragraph">
                  <wp:posOffset>118110</wp:posOffset>
                </wp:positionV>
                <wp:extent cx="7753350" cy="295275"/>
                <wp:effectExtent l="0" t="0" r="19050" b="28575"/>
                <wp:wrapSquare wrapText="bothSides"/>
                <wp:docPr id="125"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3350" cy="295275"/>
                        </a:xfrm>
                        <a:prstGeom prst="rect">
                          <a:avLst/>
                        </a:prstGeom>
                        <a:solidFill>
                          <a:srgbClr val="7030A0"/>
                        </a:solidFill>
                        <a:ln w="9525">
                          <a:solidFill>
                            <a:srgbClr val="000000"/>
                          </a:solidFill>
                          <a:miter lim="800000"/>
                          <a:headEnd/>
                          <a:tailEnd/>
                        </a:ln>
                      </wps:spPr>
                      <wps:txbx>
                        <w:txbxContent>
                          <w:p w14:paraId="04EF1730" w14:textId="77777777" w:rsidR="00F12D81" w:rsidRPr="002E1453" w:rsidRDefault="00F12D81"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F12D81" w:rsidRPr="00894F4D" w:rsidRDefault="00F12D81" w:rsidP="00177E9C">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DA05BB" id="Надпись 125" o:spid="_x0000_s1065" type="#_x0000_t202" style="position:absolute;margin-left:0;margin-top:9.3pt;width:610.5pt;height:23.25pt;z-index:2516618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KtnTAIAAGIEAAAOAAAAZHJzL2Uyb0RvYy54bWysVM2O0zAQviPxDpbvNOkf3UZNV6XLIqTl&#10;R1p4ANdxGgvHY2y3SbntnVfgHThw4MYrdN+IsdOWsogLogfLk/F8M/N9M51dtrUiW2GdBJ3Tfi+l&#10;RGgOhdTrnL5/d/3kghLnmS6YAi1yuhOOXs4fP5o1JhMDqEAVwhIE0S5rTE4r702WJI5XomauB0Zo&#10;dJZga+bRtOuksKxB9FolgzR9mjRgC2OBC+fw61XnpPOIX5aC+zdl6YQnKqdYm4+njecqnMl8xrK1&#10;ZaaS/FAG+4cqaiY1Jj1BXTHPyMbKP6BqyS04KH2PQ51AWUouYg/YTT990M1txYyIvSA5zpxocv8P&#10;lr/evrVEFqjdYEyJZjWKtP+y/7r/tv+x/35/d/+ZBA/y1BiX4fNbgwG+fQYtxsSenbkB/sERDcuK&#10;6bVYWAtNJViBdfZDZHIW2uG4ALJqXkGB6djGQwRqS1sHEpEWguio1+6kkWg94fhxMhkPh2N0cfQN&#10;puPBJBaXsOwYbazzLwTUJFxyanEGIjrb3jgfqmHZ8UlI5kDJ4loqFQ27Xi2VJVuG8zJJh+kijgiG&#10;/PZMadLkFJOPOwL+CpHGX+TgAUQtPQ6+knVOL06PWBZoe66LOJaeSdXdMb/SBx4DdR2Jvl21Ubrh&#10;9KjPCoodMmuhG3RcTLxUYD9R0uCQ59R93DArKFEvNaoz7Y9GYSuiMRpPBmjYc8/q3MM0R6icekq6&#10;69J3m7QxVq4rzNTNg4YFKlrKSHaQvqvqUD8OctTgsHRhU87t+OrXX8P8JwAAAP//AwBQSwMEFAAG&#10;AAgAAAAhAJ+U1DzdAAAABwEAAA8AAABkcnMvZG93bnJldi54bWxMj0FLw0AQhe+C/2EZwZvdJGgo&#10;MZtSFEGQgra1XjfZMQlmZ8Puton/3umpHt97w3vflKvZDuKEPvSOFKSLBARS40xPrYL97uVuCSJE&#10;TUYPjlDBLwZYVddXpS6Mm+gDT9vYCi6hUGgFXYxjIWVoOrQ6LNyIxNm381ZHlr6VxuuJy+0gsyTJ&#10;pdU98UKnR3zqsPnZHq2CaXNwX/fJJnt73R2a/fuzX39irdTtzbx+BBFxjpdjOOMzOlTMVLsjmSAG&#10;BfxIZHeZgzinWZayUyvIH1KQVSn/81d/AAAA//8DAFBLAQItABQABgAIAAAAIQC2gziS/gAAAOEB&#10;AAATAAAAAAAAAAAAAAAAAAAAAABbQ29udGVudF9UeXBlc10ueG1sUEsBAi0AFAAGAAgAAAAhADj9&#10;If/WAAAAlAEAAAsAAAAAAAAAAAAAAAAALwEAAF9yZWxzLy5yZWxzUEsBAi0AFAAGAAgAAAAhAN48&#10;q2dMAgAAYgQAAA4AAAAAAAAAAAAAAAAALgIAAGRycy9lMm9Eb2MueG1sUEsBAi0AFAAGAAgAAAAh&#10;AJ+U1DzdAAAABwEAAA8AAAAAAAAAAAAAAAAApgQAAGRycy9kb3ducmV2LnhtbFBLBQYAAAAABAAE&#10;APMAAACwBQAAAAA=&#10;" fillcolor="#7030a0">
                <v:textbox>
                  <w:txbxContent>
                    <w:p w14:paraId="04EF1730" w14:textId="77777777" w:rsidR="00F12D81" w:rsidRPr="002E1453" w:rsidRDefault="00F12D81" w:rsidP="00177E9C">
                      <w:pPr>
                        <w:jc w:val="center"/>
                        <w:rPr>
                          <w:rFonts w:ascii="Times New Roman" w:hAnsi="Times New Roman" w:cs="Times New Roman"/>
                          <w:b/>
                          <w:color w:val="FFFFFF"/>
                          <w:sz w:val="28"/>
                          <w:lang w:val="uk-UA"/>
                        </w:rPr>
                      </w:pPr>
                      <w:r w:rsidRPr="002E1453">
                        <w:rPr>
                          <w:rFonts w:ascii="Times New Roman" w:hAnsi="Times New Roman" w:cs="Times New Roman"/>
                          <w:b/>
                          <w:color w:val="FFFFFF"/>
                          <w:sz w:val="28"/>
                          <w:szCs w:val="28"/>
                        </w:rPr>
                        <w:t xml:space="preserve">КП ТМР </w:t>
                      </w:r>
                      <w:r w:rsidRPr="002E1453">
                        <w:rPr>
                          <w:rFonts w:ascii="Times New Roman" w:hAnsi="Times New Roman" w:cs="Times New Roman"/>
                          <w:b/>
                          <w:color w:val="FFFFFF"/>
                          <w:sz w:val="28"/>
                          <w:szCs w:val="28"/>
                          <w:lang w:val="uk-UA"/>
                        </w:rPr>
                        <w:t>«ТРК ТРОСТЯНЕЦЬ»</w:t>
                      </w:r>
                    </w:p>
                    <w:p w14:paraId="635936EC" w14:textId="77777777" w:rsidR="00F12D81" w:rsidRPr="00894F4D" w:rsidRDefault="00F12D81" w:rsidP="00177E9C">
                      <w:pPr>
                        <w:pStyle w:val="21"/>
                        <w:spacing w:after="0" w:line="240" w:lineRule="auto"/>
                        <w:ind w:left="0"/>
                        <w:jc w:val="center"/>
                        <w:rPr>
                          <w:color w:val="FFFFFF"/>
                          <w:lang w:val="uk-UA"/>
                        </w:rPr>
                      </w:pPr>
                    </w:p>
                  </w:txbxContent>
                </v:textbox>
                <w10:wrap type="square" anchorx="page"/>
              </v:shape>
            </w:pict>
          </mc:Fallback>
        </mc:AlternateContent>
      </w:r>
      <w:r w:rsidR="006631C5">
        <w:rPr>
          <w:rFonts w:ascii="Times New Roman" w:hAnsi="Times New Roman" w:cs="Times New Roman"/>
          <w:color w:val="222222"/>
          <w:sz w:val="28"/>
          <w:szCs w:val="28"/>
          <w:shd w:val="clear" w:color="auto" w:fill="FFFFFF"/>
          <w:lang w:val="uk-UA"/>
        </w:rPr>
        <w:t xml:space="preserve">          </w:t>
      </w:r>
      <w:r w:rsidR="00A833FD" w:rsidRPr="00A833FD">
        <w:rPr>
          <w:rFonts w:ascii="Times New Roman" w:eastAsia="Times New Roman" w:hAnsi="Times New Roman" w:cs="Times New Roman"/>
          <w:b/>
          <w:bCs/>
          <w:sz w:val="28"/>
          <w:szCs w:val="28"/>
          <w:lang w:val="ru-RU" w:eastAsia="ru-RU"/>
        </w:rPr>
        <w:t>1</w:t>
      </w:r>
      <w:r w:rsidR="00A833FD" w:rsidRPr="00A833FD">
        <w:rPr>
          <w:rFonts w:ascii="Times New Roman" w:eastAsia="Times New Roman" w:hAnsi="Times New Roman" w:cs="Times New Roman"/>
          <w:b/>
          <w:bCs/>
          <w:sz w:val="28"/>
          <w:szCs w:val="28"/>
          <w:lang w:val="uk-UA" w:eastAsia="ru-RU"/>
        </w:rPr>
        <w:t>. Основна інформація про підприємство</w:t>
      </w:r>
      <w:r w:rsidR="00A833FD" w:rsidRPr="00A833FD">
        <w:rPr>
          <w:rFonts w:ascii="Times New Roman" w:eastAsia="Times New Roman" w:hAnsi="Times New Roman" w:cs="Times New Roman"/>
          <w:sz w:val="28"/>
          <w:szCs w:val="28"/>
          <w:lang w:val="uk-UA" w:eastAsia="ru-RU"/>
        </w:rPr>
        <w:br/>
        <w:t>КП ТМР «ТРК Тростянець» – локальна телерадіокомпанія, яка забезпечує:</w:t>
      </w:r>
    </w:p>
    <w:p w14:paraId="44701CD8" w14:textId="77777777" w:rsidR="00A833FD" w:rsidRPr="00A833FD" w:rsidRDefault="00A833FD" w:rsidP="00A833FD">
      <w:pPr>
        <w:numPr>
          <w:ilvl w:val="0"/>
          <w:numId w:val="32"/>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Цифрове телебачення</w:t>
      </w:r>
      <w:r w:rsidRPr="00A833FD">
        <w:rPr>
          <w:rFonts w:ascii="Times New Roman" w:eastAsia="Times New Roman" w:hAnsi="Times New Roman" w:cs="Times New Roman"/>
          <w:sz w:val="28"/>
          <w:szCs w:val="28"/>
          <w:lang w:val="uk-UA" w:eastAsia="ru-RU"/>
        </w:rPr>
        <w:t xml:space="preserve"> – телеканал «TVT» із радіусом покриття 60 км, охоплюючи до 300 000 потенційних глядачів.</w:t>
      </w:r>
    </w:p>
    <w:p w14:paraId="1C0F5D0B" w14:textId="77777777" w:rsidR="00A833FD" w:rsidRPr="00A833FD" w:rsidRDefault="00A833FD" w:rsidP="00A833FD">
      <w:pPr>
        <w:numPr>
          <w:ilvl w:val="0"/>
          <w:numId w:val="32"/>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Ефірне радіомовлення</w:t>
      </w:r>
      <w:r w:rsidRPr="00A833FD">
        <w:rPr>
          <w:rFonts w:ascii="Times New Roman" w:eastAsia="Times New Roman" w:hAnsi="Times New Roman" w:cs="Times New Roman"/>
          <w:sz w:val="28"/>
          <w:szCs w:val="28"/>
          <w:lang w:val="uk-UA" w:eastAsia="ru-RU"/>
        </w:rPr>
        <w:t xml:space="preserve"> – «Добре радіо» (105,4 FM) із локальним контентом.</w:t>
      </w:r>
    </w:p>
    <w:p w14:paraId="147128EB" w14:textId="77777777" w:rsidR="00A833FD" w:rsidRPr="00A833FD" w:rsidRDefault="00A833FD" w:rsidP="00A833FD">
      <w:pPr>
        <w:numPr>
          <w:ilvl w:val="0"/>
          <w:numId w:val="32"/>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Онлайн-ресурси</w:t>
      </w:r>
      <w:r w:rsidRPr="00A833FD">
        <w:rPr>
          <w:rFonts w:ascii="Times New Roman" w:eastAsia="Times New Roman" w:hAnsi="Times New Roman" w:cs="Times New Roman"/>
          <w:sz w:val="28"/>
          <w:szCs w:val="28"/>
          <w:lang w:val="uk-UA" w:eastAsia="ru-RU"/>
        </w:rPr>
        <w:t xml:space="preserve"> – активне ведення сторінок у соцмережах (Facebook, діджитал-платформи).</w:t>
      </w:r>
    </w:p>
    <w:p w14:paraId="543B8282" w14:textId="77777777" w:rsidR="00A833FD" w:rsidRPr="00A833FD" w:rsidRDefault="00A833FD" w:rsidP="00A833FD">
      <w:pPr>
        <w:spacing w:after="0" w:line="240" w:lineRule="auto"/>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Основна мета – оперативне інформування жителів громади, створення програм, які формують патріотичні цінності, та боротьба з ворожою пропагандою у прикордонній зоні.</w:t>
      </w:r>
    </w:p>
    <w:p w14:paraId="0A0A857A" w14:textId="350C5D18" w:rsidR="00A833FD" w:rsidRPr="00A833FD" w:rsidRDefault="00A833FD" w:rsidP="00A833FD">
      <w:pPr>
        <w:tabs>
          <w:tab w:val="left" w:pos="6000"/>
        </w:tabs>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Pr="00A833FD">
        <w:rPr>
          <w:rFonts w:ascii="Times New Roman" w:eastAsia="Times New Roman" w:hAnsi="Times New Roman" w:cs="Times New Roman"/>
          <w:b/>
          <w:bCs/>
          <w:sz w:val="28"/>
          <w:szCs w:val="28"/>
          <w:lang w:val="uk-UA" w:eastAsia="ru-RU"/>
        </w:rPr>
        <w:t>2. Основні напрями роботи у 2026 році</w:t>
      </w:r>
      <w:r w:rsidRPr="00A833FD">
        <w:rPr>
          <w:rFonts w:ascii="Times New Roman" w:eastAsia="Times New Roman" w:hAnsi="Times New Roman" w:cs="Times New Roman"/>
          <w:b/>
          <w:bCs/>
          <w:sz w:val="28"/>
          <w:szCs w:val="28"/>
          <w:lang w:val="uk-UA" w:eastAsia="ru-RU"/>
        </w:rPr>
        <w:tab/>
      </w:r>
    </w:p>
    <w:p w14:paraId="50AF6167" w14:textId="77777777" w:rsidR="00A833FD" w:rsidRPr="00A833FD" w:rsidRDefault="00A833FD" w:rsidP="00A833FD">
      <w:pPr>
        <w:numPr>
          <w:ilvl w:val="0"/>
          <w:numId w:val="33"/>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Оперативне висвітлення подій у громаді, Україні, області.</w:t>
      </w:r>
    </w:p>
    <w:p w14:paraId="73387C37" w14:textId="77777777" w:rsidR="00A833FD" w:rsidRPr="00A833FD" w:rsidRDefault="00A833FD" w:rsidP="00A833FD">
      <w:pPr>
        <w:numPr>
          <w:ilvl w:val="0"/>
          <w:numId w:val="33"/>
        </w:numPr>
        <w:spacing w:before="100" w:beforeAutospacing="1" w:after="100" w:afterAutospacing="1" w:line="240" w:lineRule="auto"/>
        <w:ind w:hanging="294"/>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Підготовка патріотичних сюжетів, пам’ять полеглих захисників.</w:t>
      </w:r>
    </w:p>
    <w:p w14:paraId="590234FA" w14:textId="77777777" w:rsidR="00A833FD" w:rsidRPr="00A833FD" w:rsidRDefault="00A833FD" w:rsidP="00A833FD">
      <w:pPr>
        <w:numPr>
          <w:ilvl w:val="0"/>
          <w:numId w:val="33"/>
        </w:numPr>
        <w:spacing w:before="100" w:beforeAutospacing="1" w:after="100" w:afterAutospacing="1" w:line="240" w:lineRule="auto"/>
        <w:ind w:hanging="294"/>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Роз’яснення актуальних питань життєдіяльності громади.</w:t>
      </w:r>
    </w:p>
    <w:p w14:paraId="44B74358" w14:textId="77777777" w:rsidR="00A833FD" w:rsidRPr="00A833FD" w:rsidRDefault="00A833FD" w:rsidP="005A60A8">
      <w:pPr>
        <w:numPr>
          <w:ilvl w:val="0"/>
          <w:numId w:val="33"/>
        </w:numPr>
        <w:spacing w:before="100" w:beforeAutospacing="1" w:after="100" w:afterAutospacing="1" w:line="240" w:lineRule="auto"/>
        <w:ind w:hanging="294"/>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Протидія ворожій інформаційній агресії, створення національного контенту.</w:t>
      </w:r>
    </w:p>
    <w:p w14:paraId="459F6FB8" w14:textId="77777777" w:rsidR="00A833FD" w:rsidRPr="00A833FD" w:rsidRDefault="00A833FD" w:rsidP="00A833FD">
      <w:pPr>
        <w:numPr>
          <w:ilvl w:val="0"/>
          <w:numId w:val="33"/>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Створення нових телевізійних форматів та реалізація грантових проєктів.</w:t>
      </w:r>
    </w:p>
    <w:p w14:paraId="108DBD23" w14:textId="3B2741E9" w:rsidR="00A833FD" w:rsidRPr="00A833FD" w:rsidRDefault="00A833FD" w:rsidP="00A833FD">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Pr="00A833FD">
        <w:rPr>
          <w:rFonts w:ascii="Times New Roman" w:eastAsia="Times New Roman" w:hAnsi="Times New Roman" w:cs="Times New Roman"/>
          <w:b/>
          <w:bCs/>
          <w:sz w:val="28"/>
          <w:szCs w:val="28"/>
          <w:lang w:val="uk-UA" w:eastAsia="ru-RU"/>
        </w:rPr>
        <w:t>3. Програми власного виробництва та графік трансляцій</w:t>
      </w:r>
    </w:p>
    <w:p w14:paraId="289DB2A5" w14:textId="77777777" w:rsidR="00A833FD" w:rsidRPr="00A833FD" w:rsidRDefault="00A833FD" w:rsidP="00A833FD">
      <w:pPr>
        <w:numPr>
          <w:ilvl w:val="0"/>
          <w:numId w:val="34"/>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Телебачення («TVT»)</w:t>
      </w:r>
      <w:r w:rsidRPr="00A833FD">
        <w:rPr>
          <w:rFonts w:ascii="Times New Roman" w:eastAsia="Times New Roman" w:hAnsi="Times New Roman" w:cs="Times New Roman"/>
          <w:sz w:val="28"/>
          <w:szCs w:val="28"/>
          <w:lang w:val="uk-UA" w:eastAsia="ru-RU"/>
        </w:rPr>
        <w:t>:</w:t>
      </w:r>
      <w:r w:rsidRPr="00A833FD">
        <w:rPr>
          <w:rFonts w:ascii="Times New Roman" w:eastAsia="Times New Roman" w:hAnsi="Times New Roman" w:cs="Times New Roman"/>
          <w:sz w:val="28"/>
          <w:szCs w:val="28"/>
          <w:lang w:val="uk-UA" w:eastAsia="ru-RU"/>
        </w:rPr>
        <w:br/>
        <w:t>Щодня транслюється 8 годин місцевого контенту у чітко розподілені часові проміжки (07:00–10:00, 12:00–13:00, 16:00–17:00, 19:00–22:00). Решта ефірного часу (10 годин) займає національний марафон «Єдині новини».</w:t>
      </w:r>
    </w:p>
    <w:p w14:paraId="44DB2FFE" w14:textId="77777777" w:rsidR="00A833FD" w:rsidRPr="00A833FD" w:rsidRDefault="00A833FD" w:rsidP="00A833FD">
      <w:pPr>
        <w:numPr>
          <w:ilvl w:val="0"/>
          <w:numId w:val="34"/>
        </w:numPr>
        <w:spacing w:after="0" w:line="240" w:lineRule="auto"/>
        <w:ind w:left="0" w:firstLine="426"/>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Радіомовлення («Добре радіо», 105,4 FM)</w:t>
      </w:r>
      <w:r w:rsidRPr="00A833FD">
        <w:rPr>
          <w:rFonts w:ascii="Times New Roman" w:eastAsia="Times New Roman" w:hAnsi="Times New Roman" w:cs="Times New Roman"/>
          <w:sz w:val="28"/>
          <w:szCs w:val="28"/>
          <w:lang w:val="uk-UA" w:eastAsia="ru-RU"/>
        </w:rPr>
        <w:t>:</w:t>
      </w:r>
      <w:r w:rsidRPr="00A833FD">
        <w:rPr>
          <w:rFonts w:ascii="Times New Roman" w:eastAsia="Times New Roman" w:hAnsi="Times New Roman" w:cs="Times New Roman"/>
          <w:sz w:val="28"/>
          <w:szCs w:val="28"/>
          <w:lang w:val="uk-UA" w:eastAsia="ru-RU"/>
        </w:rPr>
        <w:br/>
        <w:t>Щодня транслюється 4 години авторського контенту (08:00–09:00, 10:00–11:00, 12:00–13:00, 17:00–18:00) та 14 годин національного марафону.</w:t>
      </w:r>
    </w:p>
    <w:p w14:paraId="27CD0B20" w14:textId="0B7236C7" w:rsidR="00A833FD" w:rsidRPr="00A833FD" w:rsidRDefault="00A833FD" w:rsidP="00A833FD">
      <w:pPr>
        <w:spacing w:after="0" w:line="240" w:lineRule="auto"/>
        <w:rPr>
          <w:rFonts w:ascii="Times New Roman" w:eastAsia="Times New Roman" w:hAnsi="Times New Roman" w:cs="Times New Roman"/>
          <w:sz w:val="28"/>
          <w:szCs w:val="28"/>
          <w:lang w:val="uk-UA" w:eastAsia="ru-RU"/>
        </w:rPr>
      </w:pPr>
      <w:r>
        <w:rPr>
          <w:rFonts w:ascii="Times New Roman" w:eastAsia="Times New Roman" w:hAnsi="Times New Roman" w:cs="Times New Roman"/>
          <w:b/>
          <w:bCs/>
          <w:sz w:val="28"/>
          <w:szCs w:val="28"/>
          <w:lang w:val="uk-UA" w:eastAsia="ru-RU"/>
        </w:rPr>
        <w:t xml:space="preserve">        </w:t>
      </w:r>
      <w:r w:rsidRPr="00A833FD">
        <w:rPr>
          <w:rFonts w:ascii="Times New Roman" w:eastAsia="Times New Roman" w:hAnsi="Times New Roman" w:cs="Times New Roman"/>
          <w:b/>
          <w:bCs/>
          <w:sz w:val="28"/>
          <w:szCs w:val="28"/>
          <w:lang w:val="uk-UA" w:eastAsia="ru-RU"/>
        </w:rPr>
        <w:t>4. Досягнення за 3 місяці 2026 року</w:t>
      </w:r>
    </w:p>
    <w:p w14:paraId="00309B07" w14:textId="77777777" w:rsidR="00A833FD" w:rsidRPr="00A833FD" w:rsidRDefault="00A833FD" w:rsidP="00A833FD">
      <w:pPr>
        <w:numPr>
          <w:ilvl w:val="0"/>
          <w:numId w:val="35"/>
        </w:numPr>
        <w:tabs>
          <w:tab w:val="clear" w:pos="360"/>
          <w:tab w:val="num" w:pos="927"/>
        </w:tabs>
        <w:spacing w:after="0" w:line="240" w:lineRule="auto"/>
        <w:ind w:left="0" w:firstLine="567"/>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Творчі успіхи</w:t>
      </w:r>
      <w:r w:rsidRPr="00A833FD">
        <w:rPr>
          <w:rFonts w:ascii="Times New Roman" w:eastAsia="Times New Roman" w:hAnsi="Times New Roman" w:cs="Times New Roman"/>
          <w:sz w:val="28"/>
          <w:szCs w:val="28"/>
          <w:lang w:val="uk-UA" w:eastAsia="ru-RU"/>
        </w:rPr>
        <w:t>:</w:t>
      </w:r>
    </w:p>
    <w:p w14:paraId="63B80B32" w14:textId="77777777" w:rsidR="00A833FD" w:rsidRPr="00A833FD" w:rsidRDefault="00A833FD" w:rsidP="00A833FD">
      <w:pPr>
        <w:numPr>
          <w:ilvl w:val="2"/>
          <w:numId w:val="35"/>
        </w:numPr>
        <w:tabs>
          <w:tab w:val="left" w:pos="851"/>
        </w:tabs>
        <w:spacing w:after="0" w:line="240" w:lineRule="auto"/>
        <w:ind w:left="0" w:firstLine="567"/>
        <w:rPr>
          <w:rFonts w:ascii="Times New Roman" w:eastAsia="Times New Roman" w:hAnsi="Times New Roman" w:cs="Times New Roman"/>
          <w:sz w:val="28"/>
          <w:szCs w:val="28"/>
          <w:lang w:val="uk-UA" w:eastAsia="ru-RU"/>
        </w:rPr>
      </w:pPr>
      <w:bookmarkStart w:id="30" w:name="_Hlk218864666"/>
      <w:r w:rsidRPr="00A833FD">
        <w:rPr>
          <w:rFonts w:ascii="Times New Roman" w:eastAsia="Times New Roman" w:hAnsi="Times New Roman" w:cs="Times New Roman"/>
          <w:sz w:val="28"/>
          <w:szCs w:val="28"/>
          <w:lang w:val="uk-UA" w:eastAsia="ru-RU"/>
        </w:rPr>
        <w:t xml:space="preserve">За підтримки Національної асоціації медіа (НАМ) </w:t>
      </w:r>
      <w:bookmarkEnd w:id="30"/>
      <w:r w:rsidRPr="00A833FD">
        <w:rPr>
          <w:rFonts w:ascii="Times New Roman" w:eastAsia="Times New Roman" w:hAnsi="Times New Roman" w:cs="Times New Roman"/>
          <w:sz w:val="28"/>
          <w:szCs w:val="28"/>
          <w:lang w:val="uk-UA" w:eastAsia="ru-RU"/>
        </w:rPr>
        <w:t>реалізували радіопроєкт «Янголи міста» (радіоновели про тростянчан);</w:t>
      </w:r>
    </w:p>
    <w:p w14:paraId="26926B16" w14:textId="77777777" w:rsidR="00A833FD" w:rsidRPr="00A833FD" w:rsidRDefault="00A833FD" w:rsidP="00A833FD">
      <w:pPr>
        <w:numPr>
          <w:ilvl w:val="2"/>
          <w:numId w:val="35"/>
        </w:numPr>
        <w:tabs>
          <w:tab w:val="left" w:pos="851"/>
        </w:tabs>
        <w:spacing w:after="0" w:line="240" w:lineRule="auto"/>
        <w:ind w:left="0" w:firstLine="567"/>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 xml:space="preserve">Реалізували програми «Тінейджер NEWS» разом із дитячою студією ТРК «Молодь на ефірі». </w:t>
      </w:r>
    </w:p>
    <w:p w14:paraId="5A22FEC3" w14:textId="77777777" w:rsidR="00A833FD" w:rsidRPr="00A833FD" w:rsidRDefault="00A833FD" w:rsidP="00A833FD">
      <w:pPr>
        <w:numPr>
          <w:ilvl w:val="2"/>
          <w:numId w:val="35"/>
        </w:numPr>
        <w:tabs>
          <w:tab w:val="left" w:pos="851"/>
        </w:tabs>
        <w:spacing w:after="0" w:line="240" w:lineRule="auto"/>
        <w:ind w:left="0" w:firstLine="567"/>
        <w:rPr>
          <w:rFonts w:ascii="Times New Roman" w:eastAsia="Times New Roman" w:hAnsi="Times New Roman" w:cs="Times New Roman"/>
          <w:sz w:val="28"/>
          <w:szCs w:val="28"/>
          <w:lang w:val="uk-UA" w:eastAsia="ru-RU"/>
        </w:rPr>
      </w:pPr>
      <w:bookmarkStart w:id="31" w:name="_Hlk218865071"/>
      <w:r w:rsidRPr="00A833FD">
        <w:rPr>
          <w:rFonts w:ascii="Times New Roman" w:eastAsia="Times New Roman" w:hAnsi="Times New Roman" w:cs="Times New Roman"/>
          <w:sz w:val="28"/>
          <w:szCs w:val="28"/>
          <w:lang w:val="uk-UA" w:eastAsia="ru-RU"/>
        </w:rPr>
        <w:t>За підтримки Національної асоціації медіа (НАМ) реалізували радіопроєкт «Тут добре».</w:t>
      </w:r>
    </w:p>
    <w:bookmarkEnd w:id="31"/>
    <w:p w14:paraId="0B945B88" w14:textId="77777777" w:rsidR="00A833FD" w:rsidRPr="00A833FD" w:rsidRDefault="00A833FD" w:rsidP="00A833FD">
      <w:pPr>
        <w:numPr>
          <w:ilvl w:val="2"/>
          <w:numId w:val="35"/>
        </w:numPr>
        <w:tabs>
          <w:tab w:val="left" w:pos="851"/>
        </w:tabs>
        <w:spacing w:after="0" w:line="240" w:lineRule="auto"/>
        <w:ind w:left="0" w:firstLine="567"/>
        <w:contextualSpacing/>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За підтримки Національної асоціації медіа (НАМ) реалізували радіопроєкт «Сьогодні у місті».</w:t>
      </w:r>
    </w:p>
    <w:p w14:paraId="558817F8" w14:textId="77777777" w:rsidR="00A833FD" w:rsidRPr="00A833FD" w:rsidRDefault="00A833FD" w:rsidP="00A833FD">
      <w:pPr>
        <w:numPr>
          <w:ilvl w:val="0"/>
          <w:numId w:val="35"/>
        </w:numPr>
        <w:tabs>
          <w:tab w:val="clear" w:pos="360"/>
          <w:tab w:val="num" w:pos="927"/>
        </w:tabs>
        <w:spacing w:after="0" w:line="240" w:lineRule="auto"/>
        <w:ind w:left="0" w:firstLine="709"/>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Фінансова підтримка та гранти</w:t>
      </w:r>
      <w:r w:rsidRPr="00A833FD">
        <w:rPr>
          <w:rFonts w:ascii="Times New Roman" w:eastAsia="Times New Roman" w:hAnsi="Times New Roman" w:cs="Times New Roman"/>
          <w:sz w:val="28"/>
          <w:szCs w:val="28"/>
          <w:lang w:val="uk-UA" w:eastAsia="ru-RU"/>
        </w:rPr>
        <w:t>:</w:t>
      </w:r>
    </w:p>
    <w:p w14:paraId="610C5B56" w14:textId="77777777" w:rsidR="00A833FD" w:rsidRPr="00A833FD" w:rsidRDefault="00A833FD" w:rsidP="00A833FD">
      <w:pPr>
        <w:numPr>
          <w:ilvl w:val="1"/>
          <w:numId w:val="35"/>
        </w:numPr>
        <w:tabs>
          <w:tab w:val="clear" w:pos="1495"/>
        </w:tabs>
        <w:spacing w:after="0" w:line="240" w:lineRule="auto"/>
        <w:ind w:left="0" w:firstLine="567"/>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 xml:space="preserve">Отримано фінансову підтримку від міської ради у розмірі 376285,96 грн </w:t>
      </w:r>
    </w:p>
    <w:p w14:paraId="7CBEAEC5" w14:textId="4AAE7D3B" w:rsidR="00A833FD" w:rsidRPr="00A833FD" w:rsidRDefault="00A833FD" w:rsidP="00A833FD">
      <w:pPr>
        <w:numPr>
          <w:ilvl w:val="0"/>
          <w:numId w:val="35"/>
        </w:numPr>
        <w:tabs>
          <w:tab w:val="clear" w:pos="360"/>
          <w:tab w:val="num" w:pos="927"/>
        </w:tabs>
        <w:spacing w:after="0" w:line="240" w:lineRule="auto"/>
        <w:ind w:left="0" w:firstLine="709"/>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w:t>
      </w:r>
      <w:r w:rsidRPr="00A833FD">
        <w:rPr>
          <w:rFonts w:ascii="Times New Roman" w:eastAsia="Times New Roman" w:hAnsi="Times New Roman" w:cs="Times New Roman"/>
          <w:b/>
          <w:bCs/>
          <w:sz w:val="28"/>
          <w:szCs w:val="28"/>
          <w:lang w:val="uk-UA" w:eastAsia="ru-RU"/>
        </w:rPr>
        <w:t>Інновації у технічному забезпеченні:</w:t>
      </w:r>
    </w:p>
    <w:p w14:paraId="3A43C489" w14:textId="77777777" w:rsidR="00A833FD" w:rsidRPr="00A833FD" w:rsidRDefault="00A833FD" w:rsidP="00A833FD">
      <w:pPr>
        <w:numPr>
          <w:ilvl w:val="0"/>
          <w:numId w:val="88"/>
        </w:numPr>
        <w:spacing w:after="0" w:line="240" w:lineRule="auto"/>
        <w:ind w:left="0" w:firstLine="567"/>
        <w:contextualSpacing/>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за грантові кошти закуплено акумулятори для відеокамер;</w:t>
      </w:r>
    </w:p>
    <w:p w14:paraId="54D7971B" w14:textId="77777777" w:rsidR="00A833FD" w:rsidRPr="00A833FD" w:rsidRDefault="00A833FD" w:rsidP="00A833FD">
      <w:pPr>
        <w:numPr>
          <w:ilvl w:val="0"/>
          <w:numId w:val="88"/>
        </w:numPr>
        <w:spacing w:after="0" w:line="240" w:lineRule="auto"/>
        <w:ind w:left="0" w:firstLine="567"/>
        <w:contextualSpacing/>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за грантової підтримки придбано HDD-диски для зберігання відеоматеріалів;</w:t>
      </w:r>
    </w:p>
    <w:p w14:paraId="6DCCD0C1" w14:textId="77777777" w:rsidR="00A833FD" w:rsidRPr="00A833FD" w:rsidRDefault="00A833FD" w:rsidP="005A60A8">
      <w:pPr>
        <w:numPr>
          <w:ilvl w:val="0"/>
          <w:numId w:val="88"/>
        </w:numPr>
        <w:spacing w:after="0" w:line="240" w:lineRule="auto"/>
        <w:ind w:left="0" w:firstLine="567"/>
        <w:contextualSpacing/>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у межах грантового проєкту закуплено петличні мікрофони для покращення якості запису звуку;</w:t>
      </w:r>
    </w:p>
    <w:p w14:paraId="6571762B" w14:textId="77777777" w:rsidR="00A833FD" w:rsidRPr="00A833FD" w:rsidRDefault="00A833FD" w:rsidP="005A60A8">
      <w:pPr>
        <w:numPr>
          <w:ilvl w:val="0"/>
          <w:numId w:val="35"/>
        </w:numPr>
        <w:tabs>
          <w:tab w:val="clear" w:pos="360"/>
          <w:tab w:val="num" w:pos="927"/>
        </w:tabs>
        <w:spacing w:after="0" w:line="240" w:lineRule="auto"/>
        <w:ind w:left="0" w:firstLine="709"/>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Популярність у соціальних мережах</w:t>
      </w:r>
      <w:r w:rsidRPr="00A833FD">
        <w:rPr>
          <w:rFonts w:ascii="Times New Roman" w:eastAsia="Times New Roman" w:hAnsi="Times New Roman" w:cs="Times New Roman"/>
          <w:sz w:val="28"/>
          <w:szCs w:val="28"/>
          <w:lang w:val="uk-UA" w:eastAsia="ru-RU"/>
        </w:rPr>
        <w:t>:</w:t>
      </w:r>
    </w:p>
    <w:p w14:paraId="4CCF4BC7" w14:textId="77777777" w:rsidR="00A833FD" w:rsidRPr="00A833FD" w:rsidRDefault="00A833FD" w:rsidP="005A60A8">
      <w:pPr>
        <w:numPr>
          <w:ilvl w:val="1"/>
          <w:numId w:val="35"/>
        </w:numPr>
        <w:tabs>
          <w:tab w:val="clear" w:pos="1495"/>
          <w:tab w:val="num" w:pos="1560"/>
        </w:tabs>
        <w:spacing w:before="100" w:beforeAutospacing="1" w:after="100" w:afterAutospacing="1" w:line="240" w:lineRule="auto"/>
        <w:ind w:left="851" w:hanging="284"/>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Понад 18 тис. підписників у Facebook.</w:t>
      </w:r>
    </w:p>
    <w:p w14:paraId="479AEA4F" w14:textId="77777777" w:rsidR="00A833FD" w:rsidRPr="00A833FD" w:rsidRDefault="00A833FD" w:rsidP="005A60A8">
      <w:pPr>
        <w:numPr>
          <w:ilvl w:val="1"/>
          <w:numId w:val="35"/>
        </w:numPr>
        <w:tabs>
          <w:tab w:val="clear" w:pos="1495"/>
          <w:tab w:val="num" w:pos="1560"/>
        </w:tabs>
        <w:spacing w:before="100" w:beforeAutospacing="1" w:after="100" w:afterAutospacing="1" w:line="240" w:lineRule="auto"/>
        <w:ind w:left="851" w:hanging="284"/>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Популярність сюжетів: від 14 до 700 тис. переглядів окремих матеріалів.</w:t>
      </w:r>
    </w:p>
    <w:p w14:paraId="1D1BAA73" w14:textId="77777777" w:rsidR="00A833FD" w:rsidRPr="00A833FD" w:rsidRDefault="00A833FD" w:rsidP="00F12D81">
      <w:pPr>
        <w:spacing w:after="0" w:line="240" w:lineRule="auto"/>
        <w:ind w:firstLine="851"/>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5. Проблеми та виклики</w:t>
      </w:r>
    </w:p>
    <w:p w14:paraId="4966B7C6" w14:textId="77777777" w:rsidR="00A833FD" w:rsidRPr="00A833FD" w:rsidRDefault="00A833FD" w:rsidP="00F12D81">
      <w:pPr>
        <w:numPr>
          <w:ilvl w:val="0"/>
          <w:numId w:val="36"/>
        </w:numPr>
        <w:spacing w:after="0" w:line="240" w:lineRule="auto"/>
        <w:ind w:left="0" w:firstLine="851"/>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Фінансова нестабільність</w:t>
      </w:r>
      <w:r w:rsidRPr="00A833FD">
        <w:rPr>
          <w:rFonts w:ascii="Times New Roman" w:eastAsia="Times New Roman" w:hAnsi="Times New Roman" w:cs="Times New Roman"/>
          <w:sz w:val="28"/>
          <w:szCs w:val="28"/>
          <w:lang w:val="uk-UA" w:eastAsia="ru-RU"/>
        </w:rPr>
        <w:t>:</w:t>
      </w:r>
    </w:p>
    <w:p w14:paraId="04A4F10A" w14:textId="77777777" w:rsidR="00A833FD" w:rsidRPr="00A833FD" w:rsidRDefault="00A833FD" w:rsidP="00F12D81">
      <w:pPr>
        <w:numPr>
          <w:ilvl w:val="1"/>
          <w:numId w:val="36"/>
        </w:numPr>
        <w:tabs>
          <w:tab w:val="clear" w:pos="1440"/>
        </w:tabs>
        <w:spacing w:before="100" w:beforeAutospacing="1" w:after="100" w:afterAutospacing="1" w:line="240" w:lineRule="auto"/>
        <w:ind w:left="142" w:firstLine="829"/>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Підприємство потребує додаткового фінансування для модернізації обладнання.</w:t>
      </w:r>
    </w:p>
    <w:p w14:paraId="46BFB266" w14:textId="77777777" w:rsidR="00A833FD" w:rsidRPr="00A833FD" w:rsidRDefault="00A833FD" w:rsidP="00F12D81">
      <w:pPr>
        <w:numPr>
          <w:ilvl w:val="1"/>
          <w:numId w:val="36"/>
        </w:numPr>
        <w:tabs>
          <w:tab w:val="clear" w:pos="1440"/>
          <w:tab w:val="num" w:pos="1560"/>
        </w:tabs>
        <w:spacing w:before="100" w:beforeAutospacing="1" w:after="100" w:afterAutospacing="1" w:line="240" w:lineRule="auto"/>
        <w:ind w:left="142" w:firstLine="938"/>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Через припинення фінансової допомоги американськими партнерами, достроково закрились грантові програми на закупівлю обладнання (близько 40 тис.грн) та підтримка гіперлокальних радіостанцій (близько 400 тис. грн)</w:t>
      </w:r>
    </w:p>
    <w:p w14:paraId="432BBB83" w14:textId="77777777" w:rsidR="00A833FD" w:rsidRPr="00A833FD" w:rsidRDefault="00A833FD" w:rsidP="00F12D81">
      <w:pPr>
        <w:numPr>
          <w:ilvl w:val="0"/>
          <w:numId w:val="36"/>
        </w:numPr>
        <w:spacing w:before="100" w:beforeAutospacing="1" w:after="100" w:afterAutospacing="1" w:line="240" w:lineRule="auto"/>
        <w:ind w:firstLine="27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Кадровий потенціал</w:t>
      </w:r>
      <w:r w:rsidRPr="00A833FD">
        <w:rPr>
          <w:rFonts w:ascii="Times New Roman" w:eastAsia="Times New Roman" w:hAnsi="Times New Roman" w:cs="Times New Roman"/>
          <w:sz w:val="28"/>
          <w:szCs w:val="28"/>
          <w:lang w:val="uk-UA" w:eastAsia="ru-RU"/>
        </w:rPr>
        <w:t>:</w:t>
      </w:r>
    </w:p>
    <w:p w14:paraId="7FC55CDD" w14:textId="77777777" w:rsidR="00A833FD" w:rsidRPr="00A833FD" w:rsidRDefault="00A833FD" w:rsidP="00F12D81">
      <w:pPr>
        <w:numPr>
          <w:ilvl w:val="1"/>
          <w:numId w:val="36"/>
        </w:numPr>
        <w:tabs>
          <w:tab w:val="clear" w:pos="1440"/>
          <w:tab w:val="num" w:pos="1560"/>
        </w:tabs>
        <w:spacing w:before="100" w:beforeAutospacing="1" w:after="100" w:afterAutospacing="1" w:line="240" w:lineRule="auto"/>
        <w:ind w:left="142" w:firstLine="938"/>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Невеликий колектив виконує значний обсяг роботи, що підвищує ризики професійного вигорання.</w:t>
      </w:r>
    </w:p>
    <w:p w14:paraId="5188870A" w14:textId="77777777" w:rsidR="00A833FD" w:rsidRPr="00A833FD" w:rsidRDefault="00A833FD" w:rsidP="00F12D81">
      <w:pPr>
        <w:numPr>
          <w:ilvl w:val="0"/>
          <w:numId w:val="36"/>
        </w:numPr>
        <w:spacing w:before="100" w:beforeAutospacing="1" w:after="100" w:afterAutospacing="1" w:line="240" w:lineRule="auto"/>
        <w:ind w:firstLine="27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Інформаційна безпека</w:t>
      </w:r>
      <w:r w:rsidRPr="00A833FD">
        <w:rPr>
          <w:rFonts w:ascii="Times New Roman" w:eastAsia="Times New Roman" w:hAnsi="Times New Roman" w:cs="Times New Roman"/>
          <w:sz w:val="28"/>
          <w:szCs w:val="28"/>
          <w:lang w:val="uk-UA" w:eastAsia="ru-RU"/>
        </w:rPr>
        <w:t>:</w:t>
      </w:r>
    </w:p>
    <w:p w14:paraId="7DB1751A" w14:textId="77777777" w:rsidR="00A833FD" w:rsidRPr="00A833FD" w:rsidRDefault="00A833FD" w:rsidP="00F12D81">
      <w:pPr>
        <w:numPr>
          <w:ilvl w:val="1"/>
          <w:numId w:val="36"/>
        </w:numPr>
        <w:spacing w:after="0" w:line="240" w:lineRule="auto"/>
        <w:ind w:left="0" w:firstLine="851"/>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Необхідність протидії пропаганді в умовах близькості до кордону з РФ.</w:t>
      </w:r>
    </w:p>
    <w:p w14:paraId="1BE66AEC" w14:textId="77777777" w:rsidR="00A833FD" w:rsidRPr="00A833FD" w:rsidRDefault="00A833FD" w:rsidP="00F12D81">
      <w:pPr>
        <w:spacing w:after="0" w:line="240" w:lineRule="auto"/>
        <w:ind w:firstLine="99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6. Шляхи вирішення</w:t>
      </w:r>
    </w:p>
    <w:p w14:paraId="71A0989A" w14:textId="77777777" w:rsidR="00A833FD" w:rsidRPr="00A833FD" w:rsidRDefault="00A833FD" w:rsidP="00F12D81">
      <w:pPr>
        <w:numPr>
          <w:ilvl w:val="0"/>
          <w:numId w:val="37"/>
        </w:numPr>
        <w:spacing w:after="0" w:line="240" w:lineRule="auto"/>
        <w:ind w:left="0" w:firstLine="99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Фінансові заходи</w:t>
      </w:r>
      <w:r w:rsidRPr="00A833FD">
        <w:rPr>
          <w:rFonts w:ascii="Times New Roman" w:eastAsia="Times New Roman" w:hAnsi="Times New Roman" w:cs="Times New Roman"/>
          <w:sz w:val="28"/>
          <w:szCs w:val="28"/>
          <w:lang w:val="uk-UA" w:eastAsia="ru-RU"/>
        </w:rPr>
        <w:t>:</w:t>
      </w:r>
    </w:p>
    <w:p w14:paraId="390B46FA" w14:textId="77777777" w:rsidR="00A833FD" w:rsidRPr="00A833FD" w:rsidRDefault="00A833FD" w:rsidP="00F12D81">
      <w:pPr>
        <w:numPr>
          <w:ilvl w:val="1"/>
          <w:numId w:val="37"/>
        </w:numPr>
        <w:spacing w:after="0" w:line="240" w:lineRule="auto"/>
        <w:ind w:left="0" w:firstLine="99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Активне залучення грантів, комерціалізація частини контенту.</w:t>
      </w:r>
    </w:p>
    <w:p w14:paraId="00AEC88E" w14:textId="77777777" w:rsidR="00A833FD" w:rsidRPr="00A833FD" w:rsidRDefault="00A833FD" w:rsidP="00F12D81">
      <w:pPr>
        <w:numPr>
          <w:ilvl w:val="0"/>
          <w:numId w:val="37"/>
        </w:numPr>
        <w:spacing w:before="100" w:beforeAutospacing="1" w:after="100" w:afterAutospacing="1" w:line="240" w:lineRule="auto"/>
        <w:ind w:firstLine="27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Кадрова політика</w:t>
      </w:r>
      <w:r w:rsidRPr="00A833FD">
        <w:rPr>
          <w:rFonts w:ascii="Times New Roman" w:eastAsia="Times New Roman" w:hAnsi="Times New Roman" w:cs="Times New Roman"/>
          <w:sz w:val="28"/>
          <w:szCs w:val="28"/>
          <w:lang w:val="uk-UA" w:eastAsia="ru-RU"/>
        </w:rPr>
        <w:t>:</w:t>
      </w:r>
    </w:p>
    <w:p w14:paraId="4C5099FF" w14:textId="77777777" w:rsidR="00A833FD" w:rsidRPr="00A833FD" w:rsidRDefault="00A833FD" w:rsidP="00A833FD">
      <w:pPr>
        <w:numPr>
          <w:ilvl w:val="1"/>
          <w:numId w:val="37"/>
        </w:numPr>
        <w:spacing w:before="100" w:beforeAutospacing="1" w:after="100" w:afterAutospacing="1" w:line="240" w:lineRule="auto"/>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Залучення стажерів, студентів та ВПО.</w:t>
      </w:r>
    </w:p>
    <w:p w14:paraId="4B309E22" w14:textId="77777777" w:rsidR="00A833FD" w:rsidRPr="00A833FD" w:rsidRDefault="00A833FD" w:rsidP="00F12D81">
      <w:pPr>
        <w:numPr>
          <w:ilvl w:val="0"/>
          <w:numId w:val="37"/>
        </w:numPr>
        <w:tabs>
          <w:tab w:val="clear" w:pos="720"/>
          <w:tab w:val="num" w:pos="1418"/>
        </w:tabs>
        <w:spacing w:before="100" w:beforeAutospacing="1" w:after="100" w:afterAutospacing="1" w:line="240" w:lineRule="auto"/>
        <w:ind w:left="1560" w:hanging="567"/>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Технічне оновлення</w:t>
      </w:r>
      <w:r w:rsidRPr="00A833FD">
        <w:rPr>
          <w:rFonts w:ascii="Times New Roman" w:eastAsia="Times New Roman" w:hAnsi="Times New Roman" w:cs="Times New Roman"/>
          <w:sz w:val="28"/>
          <w:szCs w:val="28"/>
          <w:lang w:val="uk-UA" w:eastAsia="ru-RU"/>
        </w:rPr>
        <w:t>:</w:t>
      </w:r>
    </w:p>
    <w:p w14:paraId="232F6322" w14:textId="77777777" w:rsidR="00A833FD" w:rsidRPr="00A833FD" w:rsidRDefault="00A833FD" w:rsidP="00A833FD">
      <w:pPr>
        <w:numPr>
          <w:ilvl w:val="1"/>
          <w:numId w:val="37"/>
        </w:numPr>
        <w:spacing w:before="100" w:beforeAutospacing="1" w:after="100" w:afterAutospacing="1" w:line="240" w:lineRule="auto"/>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Модернізація обладнання за рахунок грантів та благодійної підтримки.</w:t>
      </w:r>
    </w:p>
    <w:p w14:paraId="6BFACE97" w14:textId="77777777" w:rsidR="00A833FD" w:rsidRPr="00A833FD" w:rsidRDefault="00A833FD" w:rsidP="00F12D81">
      <w:pPr>
        <w:numPr>
          <w:ilvl w:val="0"/>
          <w:numId w:val="37"/>
        </w:numPr>
        <w:spacing w:before="100" w:beforeAutospacing="1" w:after="100" w:afterAutospacing="1" w:line="240" w:lineRule="auto"/>
        <w:ind w:firstLine="27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Розвиток контенту</w:t>
      </w:r>
      <w:r w:rsidRPr="00A833FD">
        <w:rPr>
          <w:rFonts w:ascii="Times New Roman" w:eastAsia="Times New Roman" w:hAnsi="Times New Roman" w:cs="Times New Roman"/>
          <w:sz w:val="28"/>
          <w:szCs w:val="28"/>
          <w:lang w:val="uk-UA" w:eastAsia="ru-RU"/>
        </w:rPr>
        <w:t>:</w:t>
      </w:r>
    </w:p>
    <w:p w14:paraId="0FD45C63" w14:textId="77777777" w:rsidR="00A833FD" w:rsidRPr="00A833FD" w:rsidRDefault="00A833FD" w:rsidP="00A833FD">
      <w:pPr>
        <w:numPr>
          <w:ilvl w:val="1"/>
          <w:numId w:val="37"/>
        </w:numPr>
        <w:spacing w:before="100" w:beforeAutospacing="1" w:after="100" w:afterAutospacing="1" w:line="240" w:lineRule="auto"/>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Запуск нових програм для молоді, підприємців, літніх людей.</w:t>
      </w:r>
    </w:p>
    <w:p w14:paraId="60E8FA3C" w14:textId="77777777" w:rsidR="00A833FD" w:rsidRPr="00A833FD" w:rsidRDefault="00A833FD" w:rsidP="00F12D81">
      <w:pPr>
        <w:numPr>
          <w:ilvl w:val="0"/>
          <w:numId w:val="37"/>
        </w:numPr>
        <w:spacing w:before="100" w:beforeAutospacing="1" w:after="100" w:afterAutospacing="1" w:line="240" w:lineRule="auto"/>
        <w:ind w:firstLine="27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Зміцнення інформаційної безпеки</w:t>
      </w:r>
      <w:r w:rsidRPr="00A833FD">
        <w:rPr>
          <w:rFonts w:ascii="Times New Roman" w:eastAsia="Times New Roman" w:hAnsi="Times New Roman" w:cs="Times New Roman"/>
          <w:sz w:val="28"/>
          <w:szCs w:val="28"/>
          <w:lang w:val="uk-UA" w:eastAsia="ru-RU"/>
        </w:rPr>
        <w:t>:</w:t>
      </w:r>
    </w:p>
    <w:p w14:paraId="64D4B972" w14:textId="77777777" w:rsidR="00A833FD" w:rsidRPr="00A833FD" w:rsidRDefault="00A833FD" w:rsidP="002426E1">
      <w:pPr>
        <w:numPr>
          <w:ilvl w:val="1"/>
          <w:numId w:val="37"/>
        </w:numPr>
        <w:tabs>
          <w:tab w:val="clear" w:pos="1440"/>
        </w:tabs>
        <w:spacing w:after="0" w:line="240" w:lineRule="auto"/>
        <w:ind w:left="0" w:firstLine="993"/>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sz w:val="28"/>
          <w:szCs w:val="28"/>
          <w:lang w:val="uk-UA" w:eastAsia="ru-RU"/>
        </w:rPr>
        <w:t>Проведення навчання для журналістів з протидії інформаційним загрозам.</w:t>
      </w:r>
    </w:p>
    <w:p w14:paraId="4FDB2899" w14:textId="77777777" w:rsidR="00A833FD" w:rsidRPr="00A833FD" w:rsidRDefault="00A833FD" w:rsidP="002426E1">
      <w:pPr>
        <w:spacing w:after="0" w:line="240" w:lineRule="auto"/>
        <w:ind w:firstLine="851"/>
        <w:rPr>
          <w:rFonts w:ascii="Times New Roman" w:eastAsia="Times New Roman" w:hAnsi="Times New Roman" w:cs="Times New Roman"/>
          <w:sz w:val="28"/>
          <w:szCs w:val="28"/>
          <w:lang w:val="uk-UA" w:eastAsia="ru-RU"/>
        </w:rPr>
      </w:pPr>
      <w:r w:rsidRPr="00A833FD">
        <w:rPr>
          <w:rFonts w:ascii="Times New Roman" w:eastAsia="Times New Roman" w:hAnsi="Times New Roman" w:cs="Times New Roman"/>
          <w:b/>
          <w:bCs/>
          <w:sz w:val="28"/>
          <w:szCs w:val="28"/>
          <w:lang w:val="uk-UA" w:eastAsia="ru-RU"/>
        </w:rPr>
        <w:t>7. Висновок</w:t>
      </w:r>
      <w:r w:rsidRPr="00A833FD">
        <w:rPr>
          <w:rFonts w:ascii="Times New Roman" w:eastAsia="Times New Roman" w:hAnsi="Times New Roman" w:cs="Times New Roman"/>
          <w:sz w:val="28"/>
          <w:szCs w:val="28"/>
          <w:lang w:val="uk-UA" w:eastAsia="ru-RU"/>
        </w:rPr>
        <w:br/>
        <w:t>КП ТМР «ТРК Тростянець» виконує критично важливу інформаційну функцію для громади, демонструючи високий рівень професіоналізму та адаптації до складних умов. Підприємство продовжує розвиватися, шукаючи нові шляхи залучення ресурсів і зміцнення своєї технічної та кадрової бази.</w:t>
      </w:r>
    </w:p>
    <w:p w14:paraId="201AFE92" w14:textId="77777777" w:rsidR="00A833FD" w:rsidRPr="00A833FD" w:rsidRDefault="00A833FD" w:rsidP="002426E1">
      <w:pPr>
        <w:spacing w:after="0" w:line="240" w:lineRule="auto"/>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ФІНАНСОВИЙ ЗВІТ</w:t>
      </w:r>
    </w:p>
    <w:p w14:paraId="46A4E4A1" w14:textId="77777777" w:rsidR="00A833FD" w:rsidRPr="00A833FD" w:rsidRDefault="00A833FD" w:rsidP="002426E1">
      <w:pPr>
        <w:spacing w:after="0" w:line="240" w:lineRule="auto"/>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надходжень власних коштів КП ТМР «ТРК Тростянець» за січень, лютий, березень 2026 р.</w:t>
      </w:r>
    </w:p>
    <w:tbl>
      <w:tblPr>
        <w:tblStyle w:val="1f0"/>
        <w:tblW w:w="0" w:type="auto"/>
        <w:tblLook w:val="04A0" w:firstRow="1" w:lastRow="0" w:firstColumn="1" w:lastColumn="0" w:noHBand="0" w:noVBand="1"/>
      </w:tblPr>
      <w:tblGrid>
        <w:gridCol w:w="676"/>
        <w:gridCol w:w="2456"/>
        <w:gridCol w:w="1903"/>
        <w:gridCol w:w="1947"/>
        <w:gridCol w:w="1728"/>
        <w:gridCol w:w="1406"/>
      </w:tblGrid>
      <w:tr w:rsidR="00A833FD" w:rsidRPr="00A833FD" w14:paraId="002906DB" w14:textId="77777777" w:rsidTr="00F12D81">
        <w:tc>
          <w:tcPr>
            <w:tcW w:w="676" w:type="dxa"/>
            <w:tcBorders>
              <w:top w:val="single" w:sz="4" w:space="0" w:color="auto"/>
              <w:left w:val="single" w:sz="4" w:space="0" w:color="auto"/>
              <w:bottom w:val="single" w:sz="4" w:space="0" w:color="auto"/>
              <w:right w:val="single" w:sz="4" w:space="0" w:color="auto"/>
            </w:tcBorders>
            <w:hideMark/>
          </w:tcPr>
          <w:p w14:paraId="3EE3DA2B" w14:textId="77777777" w:rsidR="00A833FD" w:rsidRPr="00A833FD" w:rsidRDefault="00A833FD" w:rsidP="00A833FD">
            <w:pPr>
              <w:jc w:val="center"/>
              <w:rPr>
                <w:rFonts w:ascii="Times New Roman" w:eastAsia="Calibri" w:hAnsi="Times New Roman" w:cs="Times New Roman"/>
                <w:b/>
                <w:sz w:val="28"/>
                <w:szCs w:val="28"/>
                <w:lang w:val="uk-UA"/>
              </w:rPr>
            </w:pPr>
            <w:r w:rsidRPr="00A833FD">
              <w:rPr>
                <w:rFonts w:ascii="Times New Roman" w:eastAsia="Calibri" w:hAnsi="Times New Roman" w:cs="Times New Roman"/>
                <w:b/>
                <w:sz w:val="28"/>
                <w:szCs w:val="28"/>
                <w:lang w:val="uk-UA"/>
              </w:rPr>
              <w:t>№ п/п</w:t>
            </w:r>
          </w:p>
        </w:tc>
        <w:tc>
          <w:tcPr>
            <w:tcW w:w="2456" w:type="dxa"/>
            <w:tcBorders>
              <w:top w:val="single" w:sz="4" w:space="0" w:color="auto"/>
              <w:left w:val="single" w:sz="4" w:space="0" w:color="auto"/>
              <w:bottom w:val="single" w:sz="4" w:space="0" w:color="auto"/>
              <w:right w:val="single" w:sz="4" w:space="0" w:color="auto"/>
            </w:tcBorders>
            <w:hideMark/>
          </w:tcPr>
          <w:p w14:paraId="463569C1" w14:textId="77777777" w:rsidR="00A833FD" w:rsidRPr="00A833FD" w:rsidRDefault="00A833FD" w:rsidP="00A833FD">
            <w:pPr>
              <w:jc w:val="center"/>
              <w:rPr>
                <w:rFonts w:ascii="Times New Roman" w:eastAsia="Calibri" w:hAnsi="Times New Roman" w:cs="Times New Roman"/>
                <w:b/>
                <w:sz w:val="28"/>
                <w:szCs w:val="28"/>
                <w:lang w:val="uk-UA"/>
              </w:rPr>
            </w:pPr>
            <w:r w:rsidRPr="00A833FD">
              <w:rPr>
                <w:rFonts w:ascii="Times New Roman" w:eastAsia="Calibri" w:hAnsi="Times New Roman" w:cs="Times New Roman"/>
                <w:b/>
                <w:sz w:val="28"/>
                <w:szCs w:val="28"/>
                <w:lang w:val="uk-UA"/>
              </w:rPr>
              <w:t>Підтримка від міської ради</w:t>
            </w:r>
          </w:p>
        </w:tc>
        <w:tc>
          <w:tcPr>
            <w:tcW w:w="1903" w:type="dxa"/>
            <w:tcBorders>
              <w:top w:val="single" w:sz="4" w:space="0" w:color="auto"/>
              <w:left w:val="single" w:sz="4" w:space="0" w:color="auto"/>
              <w:bottom w:val="single" w:sz="4" w:space="0" w:color="auto"/>
              <w:right w:val="single" w:sz="4" w:space="0" w:color="auto"/>
            </w:tcBorders>
            <w:hideMark/>
          </w:tcPr>
          <w:p w14:paraId="0A26EB8E" w14:textId="77777777" w:rsidR="00A833FD" w:rsidRPr="00A833FD" w:rsidRDefault="00A833FD" w:rsidP="00A833FD">
            <w:pPr>
              <w:jc w:val="center"/>
              <w:rPr>
                <w:rFonts w:ascii="Times New Roman" w:eastAsia="Calibri" w:hAnsi="Times New Roman" w:cs="Times New Roman"/>
                <w:b/>
                <w:sz w:val="28"/>
                <w:szCs w:val="28"/>
                <w:lang w:val="uk-UA"/>
              </w:rPr>
            </w:pPr>
            <w:r w:rsidRPr="00A833FD">
              <w:rPr>
                <w:rFonts w:ascii="Times New Roman" w:eastAsia="Calibri" w:hAnsi="Times New Roman" w:cs="Times New Roman"/>
                <w:b/>
                <w:sz w:val="28"/>
                <w:szCs w:val="28"/>
                <w:lang w:val="uk-UA"/>
              </w:rPr>
              <w:t>Оголошення, вітання</w:t>
            </w:r>
          </w:p>
        </w:tc>
        <w:tc>
          <w:tcPr>
            <w:tcW w:w="1947" w:type="dxa"/>
            <w:tcBorders>
              <w:top w:val="single" w:sz="4" w:space="0" w:color="auto"/>
              <w:left w:val="single" w:sz="4" w:space="0" w:color="auto"/>
              <w:bottom w:val="single" w:sz="4" w:space="0" w:color="auto"/>
              <w:right w:val="single" w:sz="4" w:space="0" w:color="auto"/>
            </w:tcBorders>
            <w:hideMark/>
          </w:tcPr>
          <w:p w14:paraId="12276348" w14:textId="77777777" w:rsidR="00A833FD" w:rsidRPr="00A833FD" w:rsidRDefault="00A833FD" w:rsidP="00A833FD">
            <w:pPr>
              <w:jc w:val="center"/>
              <w:rPr>
                <w:rFonts w:ascii="Times New Roman" w:eastAsia="Calibri" w:hAnsi="Times New Roman" w:cs="Times New Roman"/>
                <w:b/>
                <w:sz w:val="28"/>
                <w:szCs w:val="28"/>
                <w:lang w:val="uk-UA"/>
              </w:rPr>
            </w:pPr>
            <w:r w:rsidRPr="00A833FD">
              <w:rPr>
                <w:rFonts w:ascii="Times New Roman" w:eastAsia="Calibri" w:hAnsi="Times New Roman" w:cs="Times New Roman"/>
                <w:b/>
                <w:sz w:val="28"/>
                <w:szCs w:val="28"/>
                <w:lang w:val="uk-UA"/>
              </w:rPr>
              <w:t>виробництво аудіальних творів</w:t>
            </w:r>
          </w:p>
        </w:tc>
        <w:tc>
          <w:tcPr>
            <w:tcW w:w="1683" w:type="dxa"/>
            <w:tcBorders>
              <w:top w:val="single" w:sz="4" w:space="0" w:color="auto"/>
              <w:left w:val="single" w:sz="4" w:space="0" w:color="auto"/>
              <w:bottom w:val="single" w:sz="4" w:space="0" w:color="auto"/>
              <w:right w:val="single" w:sz="4" w:space="0" w:color="auto"/>
            </w:tcBorders>
            <w:hideMark/>
          </w:tcPr>
          <w:p w14:paraId="0C187995" w14:textId="77777777" w:rsidR="00A833FD" w:rsidRPr="00A833FD" w:rsidRDefault="00A833FD" w:rsidP="00A833FD">
            <w:pPr>
              <w:jc w:val="center"/>
              <w:rPr>
                <w:rFonts w:ascii="Times New Roman" w:eastAsia="Calibri" w:hAnsi="Times New Roman" w:cs="Times New Roman"/>
                <w:b/>
                <w:sz w:val="28"/>
                <w:szCs w:val="28"/>
                <w:lang w:val="uk-UA"/>
              </w:rPr>
            </w:pPr>
            <w:r w:rsidRPr="00A833FD">
              <w:rPr>
                <w:rFonts w:ascii="Times New Roman" w:eastAsia="Calibri" w:hAnsi="Times New Roman" w:cs="Times New Roman"/>
                <w:b/>
                <w:sz w:val="28"/>
                <w:szCs w:val="28"/>
                <w:lang w:val="uk-UA"/>
              </w:rPr>
              <w:t>розміщення матеріалів</w:t>
            </w:r>
          </w:p>
        </w:tc>
        <w:tc>
          <w:tcPr>
            <w:tcW w:w="1331" w:type="dxa"/>
            <w:tcBorders>
              <w:top w:val="single" w:sz="4" w:space="0" w:color="auto"/>
              <w:left w:val="single" w:sz="4" w:space="0" w:color="auto"/>
              <w:bottom w:val="single" w:sz="4" w:space="0" w:color="auto"/>
              <w:right w:val="single" w:sz="4" w:space="0" w:color="auto"/>
            </w:tcBorders>
          </w:tcPr>
          <w:p w14:paraId="21FCF3FD" w14:textId="77777777" w:rsidR="00A833FD" w:rsidRPr="00A833FD" w:rsidRDefault="00A833FD" w:rsidP="00A833FD">
            <w:pPr>
              <w:jc w:val="center"/>
              <w:rPr>
                <w:rFonts w:ascii="Times New Roman" w:eastAsia="Calibri" w:hAnsi="Times New Roman" w:cs="Times New Roman"/>
                <w:b/>
                <w:sz w:val="28"/>
                <w:szCs w:val="28"/>
                <w:lang w:val="uk-UA"/>
              </w:rPr>
            </w:pPr>
            <w:r w:rsidRPr="00A833FD">
              <w:rPr>
                <w:rFonts w:ascii="Times New Roman" w:eastAsia="Calibri" w:hAnsi="Times New Roman" w:cs="Times New Roman"/>
                <w:b/>
                <w:sz w:val="28"/>
                <w:szCs w:val="28"/>
                <w:lang w:val="uk-UA"/>
              </w:rPr>
              <w:t>ВСЬОГО</w:t>
            </w:r>
          </w:p>
        </w:tc>
      </w:tr>
      <w:tr w:rsidR="00A833FD" w:rsidRPr="00A833FD" w14:paraId="6111B600" w14:textId="77777777" w:rsidTr="00F12D81">
        <w:tc>
          <w:tcPr>
            <w:tcW w:w="676" w:type="dxa"/>
            <w:tcBorders>
              <w:top w:val="single" w:sz="4" w:space="0" w:color="auto"/>
              <w:left w:val="single" w:sz="4" w:space="0" w:color="auto"/>
              <w:bottom w:val="single" w:sz="4" w:space="0" w:color="auto"/>
              <w:right w:val="single" w:sz="4" w:space="0" w:color="auto"/>
            </w:tcBorders>
            <w:hideMark/>
          </w:tcPr>
          <w:p w14:paraId="40F8C026" w14:textId="77777777" w:rsidR="00A833FD" w:rsidRPr="00A833FD" w:rsidRDefault="00A833FD" w:rsidP="00A833FD">
            <w:pPr>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1.</w:t>
            </w:r>
          </w:p>
        </w:tc>
        <w:tc>
          <w:tcPr>
            <w:tcW w:w="2456" w:type="dxa"/>
            <w:tcBorders>
              <w:top w:val="single" w:sz="4" w:space="0" w:color="auto"/>
              <w:left w:val="single" w:sz="4" w:space="0" w:color="auto"/>
              <w:bottom w:val="single" w:sz="4" w:space="0" w:color="auto"/>
              <w:right w:val="single" w:sz="4" w:space="0" w:color="auto"/>
            </w:tcBorders>
            <w:hideMark/>
          </w:tcPr>
          <w:p w14:paraId="21F03B50" w14:textId="77777777" w:rsidR="00A833FD" w:rsidRPr="00A833FD" w:rsidRDefault="00A833FD" w:rsidP="00A833FD">
            <w:pPr>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376285,96</w:t>
            </w:r>
          </w:p>
        </w:tc>
        <w:tc>
          <w:tcPr>
            <w:tcW w:w="1903" w:type="dxa"/>
            <w:tcBorders>
              <w:top w:val="single" w:sz="4" w:space="0" w:color="auto"/>
              <w:left w:val="single" w:sz="4" w:space="0" w:color="auto"/>
              <w:bottom w:val="single" w:sz="4" w:space="0" w:color="auto"/>
              <w:right w:val="single" w:sz="4" w:space="0" w:color="auto"/>
            </w:tcBorders>
            <w:hideMark/>
          </w:tcPr>
          <w:p w14:paraId="18203532" w14:textId="77777777" w:rsidR="00A833FD" w:rsidRPr="00A833FD" w:rsidRDefault="00A833FD" w:rsidP="00A833FD">
            <w:pPr>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500,00 грн</w:t>
            </w:r>
          </w:p>
        </w:tc>
        <w:tc>
          <w:tcPr>
            <w:tcW w:w="1947" w:type="dxa"/>
            <w:tcBorders>
              <w:top w:val="single" w:sz="4" w:space="0" w:color="auto"/>
              <w:left w:val="single" w:sz="4" w:space="0" w:color="auto"/>
              <w:bottom w:val="single" w:sz="4" w:space="0" w:color="auto"/>
              <w:right w:val="single" w:sz="4" w:space="0" w:color="auto"/>
            </w:tcBorders>
            <w:hideMark/>
          </w:tcPr>
          <w:p w14:paraId="26A57D6E" w14:textId="77777777" w:rsidR="00A833FD" w:rsidRPr="00A833FD" w:rsidRDefault="00A833FD" w:rsidP="00A833FD">
            <w:pPr>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90000,00</w:t>
            </w:r>
          </w:p>
        </w:tc>
        <w:tc>
          <w:tcPr>
            <w:tcW w:w="1683" w:type="dxa"/>
            <w:tcBorders>
              <w:top w:val="single" w:sz="4" w:space="0" w:color="auto"/>
              <w:left w:val="single" w:sz="4" w:space="0" w:color="auto"/>
              <w:bottom w:val="single" w:sz="4" w:space="0" w:color="auto"/>
              <w:right w:val="single" w:sz="4" w:space="0" w:color="auto"/>
            </w:tcBorders>
            <w:hideMark/>
          </w:tcPr>
          <w:p w14:paraId="35C9BCA1" w14:textId="77777777" w:rsidR="00A833FD" w:rsidRPr="00A833FD" w:rsidRDefault="00A833FD" w:rsidP="00A833FD">
            <w:pPr>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7000,00</w:t>
            </w:r>
          </w:p>
        </w:tc>
        <w:tc>
          <w:tcPr>
            <w:tcW w:w="1331" w:type="dxa"/>
            <w:tcBorders>
              <w:top w:val="single" w:sz="4" w:space="0" w:color="auto"/>
              <w:left w:val="single" w:sz="4" w:space="0" w:color="auto"/>
              <w:bottom w:val="single" w:sz="4" w:space="0" w:color="auto"/>
              <w:right w:val="single" w:sz="4" w:space="0" w:color="auto"/>
            </w:tcBorders>
          </w:tcPr>
          <w:p w14:paraId="175633E6" w14:textId="77777777" w:rsidR="00A833FD" w:rsidRPr="00A833FD" w:rsidRDefault="00A833FD" w:rsidP="00A833FD">
            <w:pPr>
              <w:jc w:val="center"/>
              <w:rPr>
                <w:rFonts w:ascii="Times New Roman" w:eastAsia="Calibri" w:hAnsi="Times New Roman" w:cs="Times New Roman"/>
                <w:sz w:val="28"/>
                <w:szCs w:val="28"/>
                <w:lang w:val="uk-UA"/>
              </w:rPr>
            </w:pPr>
            <w:r w:rsidRPr="00A833FD">
              <w:rPr>
                <w:rFonts w:ascii="Times New Roman" w:eastAsia="Calibri" w:hAnsi="Times New Roman" w:cs="Times New Roman"/>
                <w:sz w:val="28"/>
                <w:szCs w:val="28"/>
                <w:lang w:val="uk-UA"/>
              </w:rPr>
              <w:t>473785,96</w:t>
            </w:r>
          </w:p>
        </w:tc>
      </w:tr>
    </w:tbl>
    <w:p w14:paraId="3B92D524" w14:textId="77777777" w:rsidR="007C47BB" w:rsidRDefault="007C47BB" w:rsidP="004F524E">
      <w:pPr>
        <w:shd w:val="clear" w:color="auto" w:fill="FFFFFF" w:themeFill="background1"/>
        <w:rPr>
          <w:sz w:val="20"/>
          <w:szCs w:val="20"/>
          <w:highlight w:val="yellow"/>
          <w:lang w:val="ru-RU"/>
        </w:rPr>
      </w:pPr>
    </w:p>
    <w:p w14:paraId="016E6655" w14:textId="77777777" w:rsidR="00BE1CAD" w:rsidRPr="00A045D2" w:rsidRDefault="00C83B3D" w:rsidP="00BE1CAD">
      <w:pPr>
        <w:spacing w:after="0" w:line="240" w:lineRule="auto"/>
        <w:ind w:firstLine="709"/>
        <w:jc w:val="both"/>
        <w:rPr>
          <w:rFonts w:ascii="Times New Roman" w:hAnsi="Times New Roman" w:cs="Times New Roman"/>
          <w:sz w:val="28"/>
          <w:szCs w:val="28"/>
          <w:lang w:val="ru-RU"/>
        </w:rPr>
      </w:pPr>
      <w:r w:rsidRPr="00F86650">
        <w:rPr>
          <w:noProof/>
          <w:highlight w:val="yellow"/>
          <w:lang w:val="ru-RU" w:eastAsia="ru-RU"/>
        </w:rPr>
        <mc:AlternateContent>
          <mc:Choice Requires="wps">
            <w:drawing>
              <wp:anchor distT="45720" distB="45720" distL="114300" distR="114300" simplePos="0" relativeHeight="251654656" behindDoc="0" locked="0" layoutInCell="1" allowOverlap="1" wp14:anchorId="7C9D665B" wp14:editId="3921AE69">
                <wp:simplePos x="0" y="0"/>
                <wp:positionH relativeFrom="page">
                  <wp:posOffset>0</wp:posOffset>
                </wp:positionH>
                <wp:positionV relativeFrom="paragraph">
                  <wp:posOffset>-83185</wp:posOffset>
                </wp:positionV>
                <wp:extent cx="7756525" cy="308610"/>
                <wp:effectExtent l="0" t="0" r="15875" b="15240"/>
                <wp:wrapSquare wrapText="bothSides"/>
                <wp:docPr id="246" name="Надпись 2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56525" cy="308610"/>
                        </a:xfrm>
                        <a:prstGeom prst="rect">
                          <a:avLst/>
                        </a:prstGeom>
                        <a:solidFill>
                          <a:srgbClr val="7030A0"/>
                        </a:solidFill>
                        <a:ln w="9525">
                          <a:solidFill>
                            <a:srgbClr val="000000"/>
                          </a:solidFill>
                          <a:miter lim="800000"/>
                          <a:headEnd/>
                          <a:tailEnd/>
                        </a:ln>
                      </wps:spPr>
                      <wps:txbx>
                        <w:txbxContent>
                          <w:p w14:paraId="4BABDAB8" w14:textId="77777777" w:rsidR="00F12D81" w:rsidRPr="002E1453" w:rsidRDefault="00F12D81"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F12D81" w:rsidRPr="00894F4D" w:rsidRDefault="00F12D81" w:rsidP="003C40AF">
                            <w:pPr>
                              <w:pStyle w:val="21"/>
                              <w:spacing w:after="0" w:line="240" w:lineRule="auto"/>
                              <w:ind w:left="0"/>
                              <w:jc w:val="center"/>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C9D665B" id="Надпись 246" o:spid="_x0000_s1066" type="#_x0000_t202" style="position:absolute;left:0;text-align:left;margin-left:0;margin-top:-6.55pt;width:610.75pt;height:24.3pt;z-index:251654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X/ISgIAAGIEAAAOAAAAZHJzL2Uyb0RvYy54bWysVM2O0zAQviPxDpbvNGm3fxs1XZUui5CW&#10;H2nhAVzHaSwcj7HdJstt77wC78CBAzdeoftGjJ22WxaJA6IHy5OZ+eabb8adXbS1IlthnQSd034v&#10;pURoDoXU65x+eH/1bEqJ80wXTIEWOb0Vjl7Mnz6ZNSYTA6hAFcISBNEua0xOK+9NliSOV6JmrgdG&#10;aHSWYGvm0bTrpLCsQfRaJYM0HScN2MJY4MI5/HrZOek84pel4P5tWTrhicopcvPxtPFchTOZz1i2&#10;tsxUku9psH9gUTOpsegR6pJ5RjZW/gFVS27BQel7HOoEylJyEXvAbvrpo25uKmZE7AXFceYok/t/&#10;sPzN9p0lssjpYDimRLMah7T7uvu2+777uftxf3f/hQQP6tQYl2H4jcEE3z6HFucde3bmGvhHRzQs&#10;K6bXYmEtNJVgBfLsh8zkJLXDcQFk1byGAsuxjYcI1Ja2DiKiLATRcV63xxmJ1hOOHyeT0Xg0GFHC&#10;0XeWTsf9OMSEZYdsY51/KaAm4ZJTizsQ0dn22vnAhmWHkFDMgZLFlVQqGna9WipLtgz3ZZKepYsD&#10;+m9hSpMmp+eBx98h0viLGjyqVEuPi69kndPpMYhlQbYXuohr6ZlU3R0pK73XMUjXiejbVRtHN4wk&#10;g8grKG5RWQvdouPDxEsF9jMlDS55Tt2nDbOCEvVK43TO+0PMJT4aw9FkgIY99axOPUxzhMqpp6S7&#10;Ln33kjbGynWFlbp90LDAiZYyiv3Aas8fFznOYP/owks5tWPUw1/D/BcAAAD//wMAUEsDBBQABgAI&#10;AAAAIQA3FiZN3wAAAAgBAAAPAAAAZHJzL2Rvd25yZXYueG1sTI9PS8NAFMTvgt9heYK3dpPUiKR5&#10;KUURBCnYP7bXTfaZBLNvQ3bbxG/v9qTHYYaZ3+SryXTiQoNrLSPE8wgEcWV1yzXCYf86ewLhvGKt&#10;OsuE8EMOVsXtTa4ybUfe0mXnaxFK2GUKofG+z6R0VUNGubntiYP3ZQejfJBDLfWgxlBuOplE0aM0&#10;quWw0KienhuqvndngzBujvb0EG2S97f9sTp8vAzrTyoR7++m9RKEp8n/heGKH9ChCEylPbN2okMI&#10;RzzCLF7EIK52ksQpiBJhkaYgi1z+P1D8AgAA//8DAFBLAQItABQABgAIAAAAIQC2gziS/gAAAOEB&#10;AAATAAAAAAAAAAAAAAAAAAAAAABbQ29udGVudF9UeXBlc10ueG1sUEsBAi0AFAAGAAgAAAAhADj9&#10;If/WAAAAlAEAAAsAAAAAAAAAAAAAAAAALwEAAF9yZWxzLy5yZWxzUEsBAi0AFAAGAAgAAAAhAFQF&#10;f8hKAgAAYgQAAA4AAAAAAAAAAAAAAAAALgIAAGRycy9lMm9Eb2MueG1sUEsBAi0AFAAGAAgAAAAh&#10;ADcWJk3fAAAACAEAAA8AAAAAAAAAAAAAAAAApAQAAGRycy9kb3ducmV2LnhtbFBLBQYAAAAABAAE&#10;APMAAACwBQAAAAA=&#10;" fillcolor="#7030a0">
                <v:textbox>
                  <w:txbxContent>
                    <w:p w14:paraId="4BABDAB8" w14:textId="77777777" w:rsidR="00F12D81" w:rsidRPr="002E1453" w:rsidRDefault="00F12D81" w:rsidP="003C40AF">
                      <w:pPr>
                        <w:jc w:val="center"/>
                        <w:rPr>
                          <w:rFonts w:ascii="Times New Roman" w:hAnsi="Times New Roman" w:cs="Times New Roman"/>
                          <w:b/>
                          <w:color w:val="FFFFFF"/>
                          <w:sz w:val="28"/>
                          <w:lang w:val="uk-UA"/>
                        </w:rPr>
                      </w:pPr>
                      <w:r w:rsidRPr="003C40AF">
                        <w:rPr>
                          <w:rFonts w:ascii="Times New Roman" w:hAnsi="Times New Roman" w:cs="Times New Roman"/>
                          <w:b/>
                          <w:color w:val="FFFFFF"/>
                          <w:sz w:val="28"/>
                          <w:szCs w:val="28"/>
                          <w:lang w:val="ru-RU"/>
                        </w:rPr>
                        <w:t xml:space="preserve">КП ТМР </w:t>
                      </w:r>
                      <w:r w:rsidRPr="002E1453">
                        <w:rPr>
                          <w:rFonts w:ascii="Times New Roman" w:hAnsi="Times New Roman" w:cs="Times New Roman"/>
                          <w:b/>
                          <w:color w:val="FFFFFF"/>
                          <w:sz w:val="28"/>
                          <w:szCs w:val="28"/>
                          <w:lang w:val="uk-UA"/>
                        </w:rPr>
                        <w:t>«</w:t>
                      </w:r>
                      <w:r>
                        <w:rPr>
                          <w:rFonts w:ascii="Times New Roman" w:hAnsi="Times New Roman" w:cs="Times New Roman"/>
                          <w:b/>
                          <w:color w:val="FFFFFF"/>
                          <w:sz w:val="28"/>
                          <w:szCs w:val="28"/>
                          <w:lang w:val="uk-UA"/>
                        </w:rPr>
                        <w:t>АГЕНЦІЯ МІСЦЕВОГО РОЗВИТКУ</w:t>
                      </w:r>
                      <w:r w:rsidRPr="002E1453">
                        <w:rPr>
                          <w:rFonts w:ascii="Times New Roman" w:hAnsi="Times New Roman" w:cs="Times New Roman"/>
                          <w:b/>
                          <w:color w:val="FFFFFF"/>
                          <w:sz w:val="28"/>
                          <w:szCs w:val="28"/>
                          <w:lang w:val="uk-UA"/>
                        </w:rPr>
                        <w:t>»</w:t>
                      </w:r>
                    </w:p>
                    <w:p w14:paraId="1AF2B2EA" w14:textId="77777777" w:rsidR="00F12D81" w:rsidRPr="00894F4D" w:rsidRDefault="00F12D81" w:rsidP="003C40AF">
                      <w:pPr>
                        <w:pStyle w:val="21"/>
                        <w:spacing w:after="0" w:line="240" w:lineRule="auto"/>
                        <w:ind w:left="0"/>
                        <w:jc w:val="center"/>
                        <w:rPr>
                          <w:color w:val="FFFFFF"/>
                          <w:lang w:val="uk-UA"/>
                        </w:rPr>
                      </w:pPr>
                    </w:p>
                  </w:txbxContent>
                </v:textbox>
                <w10:wrap type="square" anchorx="page"/>
              </v:shape>
            </w:pict>
          </mc:Fallback>
        </mc:AlternateContent>
      </w:r>
      <w:r w:rsidR="007C47BB">
        <w:rPr>
          <w:rFonts w:ascii="Times New Roman" w:hAnsi="Times New Roman" w:cs="Times New Roman"/>
          <w:sz w:val="28"/>
          <w:szCs w:val="28"/>
          <w:lang w:val="ru-RU"/>
        </w:rPr>
        <w:t xml:space="preserve">           </w:t>
      </w:r>
      <w:r w:rsidR="00BE1CAD" w:rsidRPr="00A045D2">
        <w:rPr>
          <w:rFonts w:ascii="Times New Roman" w:hAnsi="Times New Roman" w:cs="Times New Roman"/>
          <w:sz w:val="28"/>
          <w:szCs w:val="28"/>
          <w:lang w:val="ru-RU"/>
        </w:rPr>
        <w:t>Протягом 1-го кварталу  2026 року підприємство здійснювало свою діяльність відповідно затвердженого Статуту.</w:t>
      </w:r>
    </w:p>
    <w:p w14:paraId="03588AA6" w14:textId="77777777" w:rsidR="00BE1CAD" w:rsidRPr="00A045D2" w:rsidRDefault="00BE1CAD" w:rsidP="00BE1CAD">
      <w:pPr>
        <w:spacing w:after="0" w:line="240" w:lineRule="auto"/>
        <w:ind w:firstLine="709"/>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Загальна площа земель становить 421,45 га, в т. ч. :</w:t>
      </w:r>
    </w:p>
    <w:p w14:paraId="54D61D2A" w14:textId="77777777" w:rsidR="00BE1CAD" w:rsidRDefault="00BE1CAD" w:rsidP="00BE1CAD">
      <w:pPr>
        <w:pStyle w:val="a3"/>
        <w:numPr>
          <w:ilvl w:val="0"/>
          <w:numId w:val="27"/>
        </w:numPr>
        <w:suppressAutoHyphens/>
        <w:spacing w:after="0" w:line="240" w:lineRule="auto"/>
        <w:jc w:val="both"/>
        <w:rPr>
          <w:rFonts w:ascii="Times New Roman" w:hAnsi="Times New Roman" w:cs="Times New Roman"/>
          <w:sz w:val="28"/>
          <w:szCs w:val="28"/>
        </w:rPr>
      </w:pPr>
      <w:r w:rsidRPr="00910B05">
        <w:rPr>
          <w:rFonts w:ascii="Times New Roman" w:hAnsi="Times New Roman" w:cs="Times New Roman"/>
          <w:sz w:val="28"/>
          <w:szCs w:val="28"/>
        </w:rPr>
        <w:t>землі с\г</w:t>
      </w:r>
      <w:r>
        <w:rPr>
          <w:rFonts w:ascii="Times New Roman" w:hAnsi="Times New Roman" w:cs="Times New Roman"/>
          <w:sz w:val="28"/>
          <w:szCs w:val="28"/>
        </w:rPr>
        <w:t xml:space="preserve"> призначення - 409,5 га, із них</w:t>
      </w:r>
      <w:r w:rsidRPr="00910B05">
        <w:rPr>
          <w:rFonts w:ascii="Times New Roman" w:hAnsi="Times New Roman" w:cs="Times New Roman"/>
          <w:sz w:val="28"/>
          <w:szCs w:val="28"/>
        </w:rPr>
        <w:t>:</w:t>
      </w:r>
    </w:p>
    <w:p w14:paraId="19DAF456" w14:textId="77777777" w:rsidR="00BE1CAD" w:rsidRDefault="00BE1CAD" w:rsidP="00BE1CAD">
      <w:pPr>
        <w:pStyle w:val="a3"/>
        <w:numPr>
          <w:ilvl w:val="0"/>
          <w:numId w:val="27"/>
        </w:numPr>
        <w:suppressAutoHyphens/>
        <w:spacing w:after="0" w:line="240" w:lineRule="auto"/>
        <w:jc w:val="both"/>
        <w:rPr>
          <w:rFonts w:ascii="Times New Roman" w:hAnsi="Times New Roman" w:cs="Times New Roman"/>
          <w:sz w:val="28"/>
          <w:szCs w:val="28"/>
        </w:rPr>
      </w:pPr>
      <w:r w:rsidRPr="00910B05">
        <w:rPr>
          <w:rFonts w:ascii="Times New Roman" w:hAnsi="Times New Roman" w:cs="Times New Roman"/>
          <w:sz w:val="28"/>
          <w:szCs w:val="28"/>
        </w:rPr>
        <w:t xml:space="preserve"> рілля - 250,5 га, сіножатті/пасовища - 21,6 га. , </w:t>
      </w:r>
    </w:p>
    <w:p w14:paraId="76CBA585" w14:textId="3529A63B" w:rsidR="00BE1CAD" w:rsidRPr="00910B05" w:rsidRDefault="00BE1CAD" w:rsidP="00BE1CAD">
      <w:pPr>
        <w:pStyle w:val="a3"/>
        <w:numPr>
          <w:ilvl w:val="0"/>
          <w:numId w:val="27"/>
        </w:numPr>
        <w:suppressAutoHyphens/>
        <w:spacing w:after="0" w:line="240" w:lineRule="auto"/>
        <w:jc w:val="both"/>
        <w:rPr>
          <w:rFonts w:ascii="Times New Roman" w:hAnsi="Times New Roman" w:cs="Times New Roman"/>
          <w:sz w:val="28"/>
          <w:szCs w:val="28"/>
        </w:rPr>
      </w:pPr>
      <w:r w:rsidRPr="00910B05">
        <w:rPr>
          <w:rFonts w:ascii="Times New Roman" w:hAnsi="Times New Roman" w:cs="Times New Roman"/>
          <w:sz w:val="28"/>
          <w:szCs w:val="28"/>
        </w:rPr>
        <w:t xml:space="preserve">сад - 90,3 га, ліс - 43,8 га, господ. двори - 3,3 га; </w:t>
      </w:r>
    </w:p>
    <w:p w14:paraId="7D99D2E3" w14:textId="77777777" w:rsidR="00BE1CAD" w:rsidRPr="00910B05" w:rsidRDefault="00BE1CAD" w:rsidP="00BE1CAD">
      <w:pPr>
        <w:pStyle w:val="a3"/>
        <w:numPr>
          <w:ilvl w:val="0"/>
          <w:numId w:val="27"/>
        </w:numPr>
        <w:suppressAutoHyphens/>
        <w:spacing w:after="0" w:line="240" w:lineRule="auto"/>
        <w:jc w:val="both"/>
        <w:rPr>
          <w:rFonts w:ascii="Times New Roman" w:hAnsi="Times New Roman" w:cs="Times New Roman"/>
          <w:sz w:val="28"/>
          <w:szCs w:val="28"/>
        </w:rPr>
      </w:pPr>
      <w:r w:rsidRPr="00910B05">
        <w:rPr>
          <w:rFonts w:ascii="Times New Roman" w:hAnsi="Times New Roman" w:cs="Times New Roman"/>
          <w:sz w:val="28"/>
          <w:szCs w:val="28"/>
        </w:rPr>
        <w:t>землі житлової та громадської забудови - 0,69 га;</w:t>
      </w:r>
    </w:p>
    <w:p w14:paraId="113C3AE4" w14:textId="77777777" w:rsidR="00BE1CAD" w:rsidRPr="00433F28" w:rsidRDefault="00BE1CAD" w:rsidP="00BE1CAD">
      <w:pPr>
        <w:pStyle w:val="a3"/>
        <w:numPr>
          <w:ilvl w:val="0"/>
          <w:numId w:val="27"/>
        </w:numPr>
        <w:suppressAutoHyphens/>
        <w:spacing w:after="0" w:line="240" w:lineRule="auto"/>
        <w:jc w:val="both"/>
        <w:rPr>
          <w:rFonts w:ascii="Times New Roman" w:hAnsi="Times New Roman" w:cs="Times New Roman"/>
          <w:sz w:val="28"/>
          <w:szCs w:val="28"/>
        </w:rPr>
      </w:pPr>
      <w:r w:rsidRPr="00910B05">
        <w:rPr>
          <w:rFonts w:ascii="Times New Roman" w:hAnsi="Times New Roman" w:cs="Times New Roman"/>
          <w:sz w:val="28"/>
          <w:szCs w:val="28"/>
        </w:rPr>
        <w:t>землі промисловості, транспорту, зв’язку, енергетики, оборони та іншого призначення -11,26 га.</w:t>
      </w:r>
    </w:p>
    <w:p w14:paraId="4EABEA02" w14:textId="77777777" w:rsidR="00BE1CAD" w:rsidRPr="00A045D2" w:rsidRDefault="00BE1CAD" w:rsidP="00BE1CAD">
      <w:pPr>
        <w:spacing w:after="0" w:line="240" w:lineRule="auto"/>
        <w:jc w:val="both"/>
        <w:rPr>
          <w:color w:val="FF0000"/>
          <w:lang w:val="ru-RU"/>
        </w:rPr>
      </w:pPr>
      <w:r w:rsidRPr="00A045D2">
        <w:rPr>
          <w:color w:val="FF0000"/>
          <w:lang w:val="ru-RU"/>
        </w:rPr>
        <w:t xml:space="preserve">             </w:t>
      </w:r>
      <w:r w:rsidRPr="00A045D2">
        <w:rPr>
          <w:rFonts w:ascii="Times New Roman" w:hAnsi="Times New Roman" w:cs="Times New Roman"/>
          <w:sz w:val="28"/>
          <w:szCs w:val="28"/>
          <w:lang w:val="ru-RU"/>
        </w:rPr>
        <w:t xml:space="preserve">На підприємстві працює 3 особи: заступник директора, бухгалтер (0,5 ставки), бджоляр. </w:t>
      </w:r>
    </w:p>
    <w:p w14:paraId="343D3CDF" w14:textId="77777777" w:rsidR="00BE1CAD" w:rsidRPr="00A045D2" w:rsidRDefault="00BE1CAD" w:rsidP="00BE1CAD">
      <w:pPr>
        <w:spacing w:after="0" w:line="240" w:lineRule="auto"/>
        <w:ind w:firstLine="737"/>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Станом на 31.03.2025</w:t>
      </w:r>
      <w:r w:rsidRPr="00A045D2">
        <w:rPr>
          <w:rFonts w:ascii="Times New Roman" w:hAnsi="Times New Roman" w:cs="Times New Roman"/>
          <w:color w:val="FF0000"/>
          <w:sz w:val="28"/>
          <w:szCs w:val="28"/>
          <w:lang w:val="ru-RU"/>
        </w:rPr>
        <w:t xml:space="preserve"> </w:t>
      </w:r>
      <w:r w:rsidRPr="00A045D2">
        <w:rPr>
          <w:rFonts w:ascii="Times New Roman" w:hAnsi="Times New Roman" w:cs="Times New Roman"/>
          <w:sz w:val="28"/>
          <w:szCs w:val="28"/>
          <w:lang w:val="ru-RU"/>
        </w:rPr>
        <w:t>року</w:t>
      </w:r>
      <w:r w:rsidRPr="00A045D2">
        <w:rPr>
          <w:rFonts w:ascii="Times New Roman" w:hAnsi="Times New Roman" w:cs="Times New Roman"/>
          <w:color w:val="FF0000"/>
          <w:sz w:val="28"/>
          <w:szCs w:val="28"/>
          <w:lang w:val="ru-RU"/>
        </w:rPr>
        <w:t xml:space="preserve"> </w:t>
      </w:r>
      <w:r w:rsidRPr="00A045D2">
        <w:rPr>
          <w:rFonts w:ascii="Times New Roman" w:hAnsi="Times New Roman" w:cs="Times New Roman"/>
          <w:sz w:val="28"/>
          <w:szCs w:val="28"/>
          <w:lang w:val="ru-RU"/>
        </w:rPr>
        <w:t xml:space="preserve">на рахунках підприємства знаходиться 380,72 тис. грн.. На звітну дату по підприємству кредиторська заборгованість відсутня, дебіторська заборгованість - 250,00 тис.грн. (КП ТМР «Комунальна аптека»).  </w:t>
      </w:r>
    </w:p>
    <w:p w14:paraId="2C55114D" w14:textId="77777777" w:rsidR="00BE1CAD" w:rsidRPr="00C02DC3" w:rsidRDefault="00BE1CAD" w:rsidP="00BE1CAD">
      <w:pPr>
        <w:spacing w:after="0" w:line="240" w:lineRule="auto"/>
        <w:ind w:firstLine="737"/>
        <w:jc w:val="both"/>
        <w:rPr>
          <w:rFonts w:ascii="Times New Roman" w:hAnsi="Times New Roman" w:cs="Times New Roman"/>
          <w:sz w:val="28"/>
          <w:szCs w:val="28"/>
          <w:lang w:val="ru-RU"/>
        </w:rPr>
      </w:pPr>
      <w:r w:rsidRPr="00C02DC3">
        <w:rPr>
          <w:rFonts w:ascii="Times New Roman" w:hAnsi="Times New Roman" w:cs="Times New Roman"/>
          <w:sz w:val="28"/>
          <w:szCs w:val="28"/>
          <w:lang w:val="ru-RU"/>
        </w:rPr>
        <w:t xml:space="preserve">В І кварталі 2026 року реалізовано товарної сої в кількості 50,06 тон на суму 976,44 тис. грн.(ціна - 19528 грн. за 1 т ), залишок товарної сої складає 172,810 тон, згідно собівартості на загальну суму 1 423,46 тис. грн. </w:t>
      </w:r>
    </w:p>
    <w:p w14:paraId="56858C17" w14:textId="77777777" w:rsidR="00BE1CAD" w:rsidRPr="00A045D2" w:rsidRDefault="00BE1CAD" w:rsidP="00BE1CAD">
      <w:pPr>
        <w:spacing w:after="0" w:line="240" w:lineRule="auto"/>
        <w:ind w:firstLine="360"/>
        <w:jc w:val="both"/>
        <w:rPr>
          <w:rFonts w:ascii="Times New Roman" w:hAnsi="Times New Roman" w:cs="Times New Roman"/>
          <w:sz w:val="28"/>
          <w:szCs w:val="28"/>
          <w:lang w:val="ru-RU"/>
        </w:rPr>
      </w:pPr>
      <w:r w:rsidRPr="00C02DC3">
        <w:rPr>
          <w:rFonts w:ascii="Times New Roman" w:hAnsi="Times New Roman" w:cs="Times New Roman"/>
          <w:sz w:val="28"/>
          <w:szCs w:val="28"/>
          <w:lang w:val="ru-RU"/>
        </w:rPr>
        <w:t xml:space="preserve">     </w:t>
      </w:r>
      <w:r w:rsidRPr="00A045D2">
        <w:rPr>
          <w:rFonts w:ascii="Times New Roman" w:hAnsi="Times New Roman" w:cs="Times New Roman"/>
          <w:sz w:val="28"/>
          <w:szCs w:val="28"/>
          <w:lang w:val="ru-RU"/>
        </w:rPr>
        <w:t xml:space="preserve">Протягом звітного періоду готувалася тендерна документація щодо виконання технологічних операцій по вирощуванню сої в 2026 році. Враховуючи зростання вартості дизельного пального, який є основною складовою в калькуляції витрат при проведенні технологічних операцій, жоден суб’єкт господарювання не зміг надати пропозиції щодо надання назначених послуг, саме тому дане питання буде вирішуватися вже в ІІ кварталі 2026 року. </w:t>
      </w:r>
    </w:p>
    <w:p w14:paraId="5C5C3561" w14:textId="77777777" w:rsidR="00BE1CAD" w:rsidRPr="00A045D2" w:rsidRDefault="00BE1CAD" w:rsidP="00BE1CAD">
      <w:pPr>
        <w:spacing w:after="0" w:line="240" w:lineRule="auto"/>
        <w:ind w:firstLine="737"/>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Також в І кварталі 2026 року було проведено обстеження комунальної пасіки в с. Боголюбово.</w:t>
      </w:r>
      <w:r w:rsidRPr="00A045D2">
        <w:rPr>
          <w:lang w:val="ru-RU"/>
        </w:rPr>
        <w:t xml:space="preserve"> </w:t>
      </w:r>
      <w:r w:rsidRPr="00A045D2">
        <w:rPr>
          <w:rFonts w:ascii="Times New Roman" w:hAnsi="Times New Roman" w:cs="Times New Roman"/>
          <w:sz w:val="28"/>
          <w:szCs w:val="28"/>
          <w:lang w:val="ru-RU"/>
        </w:rPr>
        <w:t>В результаті обстеження встановлено, що загальний стан бджолосімей на пасіці є задовільним. Більшість бджолосімей перезимували добре, ознак ураження кліщем не виявлено. Виявлено окремі випадки загибелі бджолосімей. Разом з тим, частина бджолосімей є слабкими та потребує підсилення.</w:t>
      </w:r>
    </w:p>
    <w:p w14:paraId="5878C113" w14:textId="77777777" w:rsidR="00BE1CAD" w:rsidRPr="00A045D2" w:rsidRDefault="00BE1CAD" w:rsidP="00BE1CAD">
      <w:pPr>
        <w:spacing w:after="0" w:line="240" w:lineRule="auto"/>
        <w:ind w:firstLine="709"/>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xml:space="preserve">Згідно робочого проекту Тростянецької дільниці філії «Охтирський РЕМ» АТ «СУМИОБЛЕНЕРГО» виконали стандартне приєднання 2-го ступеня на замовлену потужність 30 кВт. Також до Тростянецької дільниці філії «Охтирський РЕМ» АТ «СУМИОБЛЕНЕРГО» було надано пакет документів для розробки проекту на повітряну лінію та підключення електромережі до нежитлової будівлі (цегельний завод) за адресом: Сумська обл., м. Тростянець, вул. Охтирська гора, 2. </w:t>
      </w:r>
    </w:p>
    <w:p w14:paraId="2B93D2E4" w14:textId="77777777" w:rsidR="00BE1CAD" w:rsidRPr="00A045D2" w:rsidRDefault="00BE1CAD" w:rsidP="00BE1CAD">
      <w:pPr>
        <w:spacing w:after="0" w:line="240" w:lineRule="auto"/>
        <w:ind w:firstLine="737"/>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xml:space="preserve">Разом з Інститутом ПрАТ «СУМСЬКИЙ ПРОМПРОЕКТ» проводились підготовчі роботи щодо розробки проектно-кошторисної документації по двом об’єктам: </w:t>
      </w:r>
    </w:p>
    <w:p w14:paraId="610E3843" w14:textId="77777777" w:rsidR="00BE1CAD" w:rsidRPr="004F61AC" w:rsidRDefault="00BE1CAD" w:rsidP="00616150">
      <w:pPr>
        <w:pStyle w:val="a3"/>
        <w:numPr>
          <w:ilvl w:val="0"/>
          <w:numId w:val="89"/>
        </w:numPr>
        <w:tabs>
          <w:tab w:val="left" w:pos="284"/>
        </w:tabs>
        <w:suppressAutoHyphens/>
        <w:spacing w:after="0" w:line="240" w:lineRule="auto"/>
        <w:ind w:left="0" w:firstLine="0"/>
        <w:jc w:val="both"/>
        <w:rPr>
          <w:rFonts w:ascii="Times New Roman" w:hAnsi="Times New Roman" w:cs="Times New Roman"/>
          <w:sz w:val="28"/>
          <w:szCs w:val="28"/>
        </w:rPr>
      </w:pPr>
      <w:r w:rsidRPr="0069319D">
        <w:rPr>
          <w:rFonts w:ascii="Times New Roman" w:hAnsi="Times New Roman" w:cs="Times New Roman"/>
          <w:sz w:val="28"/>
          <w:szCs w:val="28"/>
        </w:rPr>
        <w:t>нове будівн</w:t>
      </w:r>
      <w:r w:rsidRPr="004F61AC">
        <w:rPr>
          <w:rFonts w:ascii="Times New Roman" w:hAnsi="Times New Roman" w:cs="Times New Roman"/>
          <w:sz w:val="28"/>
          <w:szCs w:val="28"/>
        </w:rPr>
        <w:t xml:space="preserve">ицтво автозаправного комплексу за адресою: Сумськао бласть, м. Тростянець, вул. Шевченка,  на земельних ділянках з кадастровими номерами 59250010100:00:027:0371, 5925010100:00:027:0527. </w:t>
      </w:r>
    </w:p>
    <w:p w14:paraId="79914E75" w14:textId="77777777" w:rsidR="00BE1CAD" w:rsidRPr="004F61AC" w:rsidRDefault="00BE1CAD" w:rsidP="00616150">
      <w:pPr>
        <w:pStyle w:val="a3"/>
        <w:numPr>
          <w:ilvl w:val="0"/>
          <w:numId w:val="89"/>
        </w:numPr>
        <w:tabs>
          <w:tab w:val="left" w:pos="284"/>
        </w:tabs>
        <w:suppressAutoHyphens/>
        <w:spacing w:after="0" w:line="240" w:lineRule="auto"/>
        <w:ind w:left="0" w:firstLine="0"/>
        <w:jc w:val="both"/>
        <w:rPr>
          <w:rFonts w:ascii="Times New Roman" w:hAnsi="Times New Roman" w:cs="Times New Roman"/>
          <w:sz w:val="28"/>
          <w:szCs w:val="28"/>
        </w:rPr>
      </w:pPr>
      <w:r w:rsidRPr="004F61AC">
        <w:rPr>
          <w:rFonts w:ascii="Times New Roman" w:hAnsi="Times New Roman" w:cs="Times New Roman"/>
          <w:sz w:val="28"/>
          <w:szCs w:val="28"/>
        </w:rPr>
        <w:t xml:space="preserve">нове будівництво автомобільної газонаповнювальної компресорної станції за адресою: Сумська обл. м. Тростянець вул. Охтирська гора, 2. </w:t>
      </w:r>
    </w:p>
    <w:p w14:paraId="567BE2D4" w14:textId="63D46A09" w:rsidR="00BE1CAD" w:rsidRPr="00A045D2" w:rsidRDefault="00BE1CAD" w:rsidP="00BE1CAD">
      <w:pPr>
        <w:spacing w:after="0" w:line="240" w:lineRule="auto"/>
        <w:jc w:val="both"/>
        <w:rPr>
          <w:rFonts w:ascii="Times New Roman" w:hAnsi="Times New Roman" w:cs="Times New Roman"/>
          <w:sz w:val="28"/>
          <w:szCs w:val="28"/>
          <w:lang w:val="ru-RU"/>
        </w:rPr>
      </w:pPr>
      <w:r w:rsidRPr="00A045D2">
        <w:rPr>
          <w:rFonts w:ascii="Times New Roman" w:hAnsi="Times New Roman" w:cs="Times New Roman"/>
          <w:sz w:val="28"/>
          <w:szCs w:val="28"/>
          <w:lang w:val="ru-RU"/>
        </w:rPr>
        <w:t xml:space="preserve">     </w:t>
      </w:r>
      <w:r w:rsidR="00616150">
        <w:rPr>
          <w:rFonts w:ascii="Times New Roman" w:hAnsi="Times New Roman" w:cs="Times New Roman"/>
          <w:sz w:val="28"/>
          <w:szCs w:val="28"/>
          <w:lang w:val="uk-UA"/>
        </w:rPr>
        <w:t xml:space="preserve">     </w:t>
      </w:r>
      <w:r w:rsidRPr="00A045D2">
        <w:rPr>
          <w:rFonts w:ascii="Times New Roman" w:hAnsi="Times New Roman" w:cs="Times New Roman"/>
          <w:sz w:val="28"/>
          <w:szCs w:val="28"/>
          <w:lang w:val="ru-RU"/>
        </w:rPr>
        <w:t>Проведені геодезичні роботи по земельній ділянці в місті Тростянець по вул. Шевченка, як результат виготовлена топозйомка 1:500 на дану ділянку на загальну суму 73,2 тис. грн.</w:t>
      </w:r>
    </w:p>
    <w:p w14:paraId="3B0965A8" w14:textId="287C2B79" w:rsidR="000F4D36" w:rsidRDefault="000E6EB9" w:rsidP="000F4D36">
      <w:pPr>
        <w:spacing w:after="0"/>
        <w:jc w:val="both"/>
        <w:rPr>
          <w:rFonts w:ascii="Times New Roman" w:eastAsia="Times New Roman" w:hAnsi="Times New Roman" w:cs="Times New Roman"/>
          <w:sz w:val="28"/>
          <w:szCs w:val="28"/>
          <w:lang w:val="uk-UA" w:eastAsia="ru-RU"/>
        </w:rPr>
      </w:pPr>
      <w:r w:rsidRPr="007B435D">
        <w:rPr>
          <w:rFonts w:ascii="Times New Roman" w:hAnsi="Times New Roman"/>
          <w:sz w:val="28"/>
          <w:szCs w:val="28"/>
          <w:lang w:val="uk-UA" w:eastAsia="uk-UA" w:bidi="uk-UA"/>
        </w:rPr>
        <w:t xml:space="preserve">         </w:t>
      </w:r>
      <w:r w:rsidR="007E3305">
        <w:rPr>
          <w:rFonts w:ascii="Times New Roman" w:hAnsi="Times New Roman"/>
          <w:sz w:val="28"/>
          <w:szCs w:val="28"/>
          <w:lang w:val="uk-UA"/>
        </w:rPr>
        <w:t xml:space="preserve"> </w:t>
      </w:r>
      <w:r w:rsidR="00DE4822">
        <w:rPr>
          <w:rFonts w:ascii="Times New Roman" w:eastAsia="Times New Roman" w:hAnsi="Times New Roman" w:cs="Times New Roman"/>
          <w:sz w:val="28"/>
          <w:szCs w:val="28"/>
          <w:lang w:val="uk-UA" w:eastAsia="ru-RU"/>
        </w:rPr>
        <w:t xml:space="preserve">  </w:t>
      </w:r>
      <w:r w:rsidR="000F4D36"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6160" behindDoc="0" locked="0" layoutInCell="1" allowOverlap="1" wp14:anchorId="2A3E9FD6" wp14:editId="5C2CC52A">
                <wp:simplePos x="0" y="0"/>
                <wp:positionH relativeFrom="page">
                  <wp:posOffset>720090</wp:posOffset>
                </wp:positionH>
                <wp:positionV relativeFrom="paragraph">
                  <wp:posOffset>253365</wp:posOffset>
                </wp:positionV>
                <wp:extent cx="7871460" cy="678180"/>
                <wp:effectExtent l="0" t="0" r="15240" b="26670"/>
                <wp:wrapSquare wrapText="bothSides"/>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71460" cy="678180"/>
                        </a:xfrm>
                        <a:prstGeom prst="rect">
                          <a:avLst/>
                        </a:prstGeom>
                        <a:solidFill>
                          <a:srgbClr val="00B0F0"/>
                        </a:solidFill>
                        <a:ln w="9525">
                          <a:solidFill>
                            <a:srgbClr val="000000"/>
                          </a:solidFill>
                          <a:miter lim="800000"/>
                          <a:headEnd/>
                          <a:tailEnd/>
                        </a:ln>
                      </wps:spPr>
                      <wps:txbx>
                        <w:txbxContent>
                          <w:p w14:paraId="0DF30CE6" w14:textId="77777777" w:rsidR="00F12D81" w:rsidRPr="004D0887" w:rsidRDefault="00F12D81"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779224338" name="Рисунок 77922433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F12D81" w:rsidRPr="00D01A11" w:rsidRDefault="00F12D81" w:rsidP="000F4D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3E9FD6" id="Надпись 12" o:spid="_x0000_s1067" type="#_x0000_t202" style="position:absolute;left:0;text-align:left;margin-left:56.7pt;margin-top:19.95pt;width:619.8pt;height:53.4pt;z-index:2516761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8MMSQIAAGAEAAAOAAAAZHJzL2Uyb0RvYy54bWysVM2O0zAQviPxDpbvNGnVv42arna7FCEt&#10;P9LCA7iO01g4HmO7TcqNO6/AO3DgwI1X6L4RY6ftlkXigOjB8mTG38x8801nl22tyFZYJ0HntN9L&#10;KRGaQyH1Oqfv3y2fTSlxnumCKdAipzvh6OX86ZNZYzIxgApUISxBEO2yxuS08t5kSeJ4JWrmemCE&#10;RmcJtmYeTbtOCssaRK9VMkjTcdKALYwFLpzDrzedk84jflkK7t+UpROeqJxibT6eNp6rcCbzGcvW&#10;lplK8kMZ7B+qqJnUmPQEdcM8Ixsr/4CqJbfgoPQ9DnUCZSm5iD1gN/30UTd3FTMi9oLkOHOiyf0/&#10;WP56+9YSWeDsBpRoVuOM9l/33/bf9z/3P+4/338h6ECWGuMyDL4zGO7ba2jxRezYmVvgHxzRsKiY&#10;Xosra6GpBCuwyn54mZw97XBcAFk1r6DAbGzjIQK1pa0DhUgKQXSc1u40IdF6wvHjZDrpD8fo4ugb&#10;T6b9aRxhwrLja2OdfyGgJuGSU4sKiOhse+t8qIZlx5CQzIGSxVIqFQ27Xi2UJVsW1JJep8sj+m9h&#10;SpMmpxejwagj4C8QKf4iB48y1dKj7JWsczoNMQchBtqe6yKK0jOpujuWrPSBx0BdR6JvV20c3DCy&#10;HEheQbFDZi10Mse1xEsF9hMlDUo8p+7jhllBiXqpcToX/eEw7EQ0hqPJAA177lmde5jmCJVTT0l3&#10;XfhujzbGynWFmTo9aLjCiZYykv1Q1aF+lHGcwWHlwp6c2zHq4Y9h/gsAAP//AwBQSwMEFAAGAAgA&#10;AAAhAHxbSYXhAAAACwEAAA8AAABkcnMvZG93bnJldi54bWxMj01PwkAQhu8m/ofNmHiTLRSRlm4J&#10;MTF6MaTohdu2O7SN3dmmu0Dl1zuc8DZv5sn7ka1H24kTDr51pGA6iUAgVc60VCv4/np7WoLwQZPR&#10;nSNU8Ise1vn9XaZT485U4GkXasEm5FOtoAmhT6X0VYNW+4nrkfh3cIPVgeVQSzPoM5vbTs6iaCGt&#10;bokTGt3ja4PVz+5oFez1shhmxfbyfpDV52WTbKOPUir1+DBuViACjuEGw7U+V4ecO5XuSMaLjvU0&#10;njOqIE4SEFcgfo55XcnXfPECMs/k/w35HwAAAP//AwBQSwECLQAUAAYACAAAACEAtoM4kv4AAADh&#10;AQAAEwAAAAAAAAAAAAAAAAAAAAAAW0NvbnRlbnRfVHlwZXNdLnhtbFBLAQItABQABgAIAAAAIQA4&#10;/SH/1gAAAJQBAAALAAAAAAAAAAAAAAAAAC8BAABfcmVscy8ucmVsc1BLAQItABQABgAIAAAAIQBc&#10;t8MMSQIAAGAEAAAOAAAAAAAAAAAAAAAAAC4CAABkcnMvZTJvRG9jLnhtbFBLAQItABQABgAIAAAA&#10;IQB8W0mF4QAAAAsBAAAPAAAAAAAAAAAAAAAAAKMEAABkcnMvZG93bnJldi54bWxQSwUGAAAAAAQA&#10;BADzAAAAsQUAAAAA&#10;" fillcolor="#00b0f0">
                <v:textbox>
                  <w:txbxContent>
                    <w:p w14:paraId="0DF30CE6" w14:textId="77777777" w:rsidR="00F12D81" w:rsidRPr="004D0887" w:rsidRDefault="00F12D81" w:rsidP="000F4D36">
                      <w:pPr>
                        <w:rPr>
                          <w:rFonts w:ascii="Times New Roman" w:hAnsi="Times New Roman" w:cs="Times New Roman"/>
                          <w:b/>
                          <w:sz w:val="20"/>
                          <w:szCs w:val="20"/>
                          <w:u w:val="single"/>
                        </w:rPr>
                      </w:pPr>
                      <w:r w:rsidRPr="004D0887">
                        <w:rPr>
                          <w:rFonts w:ascii="Times New Roman" w:hAnsi="Times New Roman" w:cs="Times New Roman"/>
                          <w:b/>
                          <w:noProof/>
                          <w:sz w:val="36"/>
                          <w:szCs w:val="36"/>
                          <w:lang w:val="ru-RU" w:eastAsia="ru-RU"/>
                        </w:rPr>
                        <w:drawing>
                          <wp:inline distT="0" distB="0" distL="0" distR="0" wp14:anchorId="53C469C2" wp14:editId="311A173C">
                            <wp:extent cx="476885" cy="381635"/>
                            <wp:effectExtent l="0" t="0" r="0" b="0"/>
                            <wp:docPr id="779224338" name="Рисунок 77922433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sidRPr="004D0887">
                        <w:rPr>
                          <w:rFonts w:ascii="Times New Roman" w:hAnsi="Times New Roman" w:cs="Times New Roman"/>
                          <w:lang w:val="uk-UA"/>
                        </w:rPr>
                        <w:t xml:space="preserve">                                 </w:t>
                      </w:r>
                      <w:r>
                        <w:rPr>
                          <w:rFonts w:ascii="Times New Roman" w:hAnsi="Times New Roman" w:cs="Times New Roman"/>
                          <w:lang w:val="uk-UA"/>
                        </w:rPr>
                        <w:t xml:space="preserve">          </w:t>
                      </w:r>
                      <w:r>
                        <w:rPr>
                          <w:rFonts w:ascii="Times New Roman" w:hAnsi="Times New Roman" w:cs="Times New Roman"/>
                          <w:b/>
                          <w:color w:val="FFFFFF"/>
                          <w:sz w:val="28"/>
                          <w:szCs w:val="28"/>
                          <w:lang w:val="uk-UA"/>
                        </w:rPr>
                        <w:t>БОГОЛЮБОВСЬКИЙ</w:t>
                      </w:r>
                      <w:r w:rsidRPr="004D0887">
                        <w:rPr>
                          <w:rFonts w:ascii="Times New Roman" w:hAnsi="Times New Roman" w:cs="Times New Roman"/>
                          <w:b/>
                          <w:color w:val="FFFFFF"/>
                          <w:sz w:val="28"/>
                          <w:szCs w:val="28"/>
                        </w:rPr>
                        <w:t xml:space="preserve"> СТАРОСТИНСЬКИЙ ОКРУГ</w:t>
                      </w:r>
                    </w:p>
                    <w:p w14:paraId="40428A67" w14:textId="77777777" w:rsidR="00F12D81" w:rsidRPr="00D01A11" w:rsidRDefault="00F12D81" w:rsidP="000F4D36">
                      <w:pPr>
                        <w:widowControl w:val="0"/>
                        <w:autoSpaceDE w:val="0"/>
                        <w:autoSpaceDN w:val="0"/>
                        <w:adjustRightInd w:val="0"/>
                        <w:rPr>
                          <w:color w:val="FFFFFF"/>
                          <w:lang w:val="uk-UA"/>
                        </w:rPr>
                      </w:pPr>
                    </w:p>
                  </w:txbxContent>
                </v:textbox>
                <w10:wrap type="square" anchorx="page"/>
              </v:shape>
            </w:pict>
          </mc:Fallback>
        </mc:AlternateContent>
      </w:r>
    </w:p>
    <w:p w14:paraId="30E44E7D" w14:textId="77777777" w:rsidR="009F4B41" w:rsidRDefault="00362E27"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9F4B41">
        <w:rPr>
          <w:rFonts w:ascii="Times New Roman" w:eastAsia="Times New Roman" w:hAnsi="Times New Roman" w:cs="Times New Roman"/>
          <w:sz w:val="28"/>
          <w:szCs w:val="28"/>
          <w:lang w:val="uk-UA" w:eastAsia="ru-RU"/>
        </w:rPr>
        <w:t>Старостинський округ утворено у листопаді 2020 року шляхом приєднання Мащанської сільської ради до вже існуючого на той час Зарічненського старостинського округу. У березні 2021 року Верховна Рада України прийняла постанову № 5084 про перейменування села Зарічне на Боголюбове (чим повернула селу його історичну назву), це призвело до перейменування Зарічненського старостинського округу на Боголюбовський (відповідно до назви його центральної садиби).</w:t>
      </w:r>
    </w:p>
    <w:p w14:paraId="41A3D73E"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Наразі до старостинського округу входять чотири населених пункти: с. Боголюбове, с. Лучка, с. Мащанка та с. Братське.</w:t>
      </w:r>
    </w:p>
    <w:p w14:paraId="45854A74"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Відстань найвіддаленішого села від центру громади - 15 км.</w:t>
      </w:r>
    </w:p>
    <w:p w14:paraId="25861152" w14:textId="77777777" w:rsidR="009F4B41" w:rsidRPr="002076CD"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Загальна кількість зареєстрованого населення у старостаті станом на 01.</w:t>
      </w:r>
      <w:r>
        <w:rPr>
          <w:rFonts w:ascii="Times New Roman" w:eastAsia="Times New Roman" w:hAnsi="Times New Roman" w:cs="Times New Roman"/>
          <w:sz w:val="28"/>
          <w:szCs w:val="28"/>
          <w:lang w:val="ru-RU" w:eastAsia="ru-RU"/>
        </w:rPr>
        <w:t>0</w:t>
      </w:r>
      <w:r w:rsidRPr="002076CD">
        <w:rPr>
          <w:rFonts w:ascii="Times New Roman" w:eastAsia="Times New Roman" w:hAnsi="Times New Roman" w:cs="Times New Roman"/>
          <w:sz w:val="28"/>
          <w:szCs w:val="28"/>
          <w:lang w:val="ru-RU" w:eastAsia="ru-RU"/>
        </w:rPr>
        <w:t>4</w:t>
      </w:r>
      <w:r>
        <w:rPr>
          <w:rFonts w:ascii="Times New Roman" w:eastAsia="Times New Roman" w:hAnsi="Times New Roman" w:cs="Times New Roman"/>
          <w:sz w:val="28"/>
          <w:szCs w:val="28"/>
          <w:lang w:val="uk-UA" w:eastAsia="ru-RU"/>
        </w:rPr>
        <w:t>.202</w:t>
      </w:r>
      <w:r>
        <w:rPr>
          <w:rFonts w:ascii="Times New Roman" w:eastAsia="Times New Roman" w:hAnsi="Times New Roman" w:cs="Times New Roman"/>
          <w:sz w:val="28"/>
          <w:szCs w:val="28"/>
          <w:lang w:val="ru-RU" w:eastAsia="ru-RU"/>
        </w:rPr>
        <w:t>6</w:t>
      </w:r>
      <w:r>
        <w:rPr>
          <w:rFonts w:ascii="Times New Roman" w:eastAsia="Times New Roman" w:hAnsi="Times New Roman" w:cs="Times New Roman"/>
          <w:sz w:val="28"/>
          <w:szCs w:val="28"/>
          <w:lang w:val="uk-UA" w:eastAsia="ru-RU"/>
        </w:rPr>
        <w:t xml:space="preserve"> року становить </w:t>
      </w:r>
      <w:r w:rsidRPr="00B06287">
        <w:rPr>
          <w:rFonts w:ascii="Times New Roman" w:eastAsia="Times New Roman" w:hAnsi="Times New Roman" w:cs="Times New Roman"/>
          <w:sz w:val="28"/>
          <w:szCs w:val="28"/>
          <w:lang w:val="uk-UA" w:eastAsia="ru-RU"/>
        </w:rPr>
        <w:t>403</w:t>
      </w:r>
      <w:r>
        <w:rPr>
          <w:rFonts w:ascii="Times New Roman" w:eastAsia="Times New Roman" w:hAnsi="Times New Roman" w:cs="Times New Roman"/>
          <w:color w:val="FF0000"/>
          <w:sz w:val="28"/>
          <w:szCs w:val="28"/>
          <w:lang w:val="uk-UA" w:eastAsia="ru-RU"/>
        </w:rPr>
        <w:t xml:space="preserve"> </w:t>
      </w:r>
      <w:r>
        <w:rPr>
          <w:rFonts w:ascii="Times New Roman" w:eastAsia="Times New Roman" w:hAnsi="Times New Roman" w:cs="Times New Roman"/>
          <w:sz w:val="28"/>
          <w:szCs w:val="28"/>
          <w:lang w:val="uk-UA" w:eastAsia="ru-RU"/>
        </w:rPr>
        <w:t>чоловік.</w:t>
      </w:r>
    </w:p>
    <w:p w14:paraId="23532DB7" w14:textId="77777777" w:rsidR="009F4B41" w:rsidRDefault="009F4B41" w:rsidP="009F4B41">
      <w:pPr>
        <w:spacing w:after="0" w:line="240" w:lineRule="auto"/>
        <w:ind w:firstLine="709"/>
        <w:contextualSpacing/>
        <w:jc w:val="both"/>
        <w:rPr>
          <w:rFonts w:ascii="Times New Roman" w:eastAsia="Times New Roman" w:hAnsi="Times New Roman" w:cs="Times New Roman"/>
          <w:sz w:val="28"/>
          <w:szCs w:val="28"/>
          <w:lang w:val="uk-UA" w:eastAsia="ru-RU"/>
        </w:rPr>
      </w:pPr>
      <w:r w:rsidRPr="002076CD">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490D7E6D" w14:textId="77777777" w:rsidR="009F4B41" w:rsidRDefault="009F4B41" w:rsidP="009F4B41">
      <w:pPr>
        <w:tabs>
          <w:tab w:val="left" w:pos="709"/>
          <w:tab w:val="right" w:pos="9355"/>
        </w:tabs>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t>Постійно здійснюється ведення військового обліку, надається оновлена інформація до першого відділення Охтирського РТЦК та СП в м. Тростянець.</w:t>
      </w:r>
    </w:p>
    <w:p w14:paraId="1D949842" w14:textId="7425B49E" w:rsidR="009F4B41" w:rsidRDefault="009F4B41" w:rsidP="009F4B41">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ІНФРАСТРУКТУРА</w:t>
      </w:r>
    </w:p>
    <w:p w14:paraId="68A1DF2F"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На території сіл маємо наступні бюджетні заклади:</w:t>
      </w:r>
    </w:p>
    <w:p w14:paraId="24FC0BA8"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дві адмінбудівлі (с. Боголюбове та с. Мащанка);</w:t>
      </w:r>
    </w:p>
    <w:p w14:paraId="7457EFFD"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філія музейно-виставкового центру «Тростянецький» (с. Боголюбове);</w:t>
      </w:r>
    </w:p>
    <w:p w14:paraId="6C9EB372"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Лучанський сільський клуб та бібліотека;</w:t>
      </w:r>
    </w:p>
    <w:p w14:paraId="1F57040B" w14:textId="77777777" w:rsidR="009F4B41" w:rsidRDefault="009F4B41"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Мащанський сільський клуб та бібліотека.</w:t>
      </w:r>
    </w:p>
    <w:p w14:paraId="6707DEA9" w14:textId="1EB5BF04" w:rsidR="009F4B41" w:rsidRDefault="009F4B41" w:rsidP="009F4B41">
      <w:pPr>
        <w:shd w:val="clear" w:color="auto" w:fill="FFFFFF"/>
        <w:spacing w:after="0" w:line="240" w:lineRule="auto"/>
        <w:ind w:firstLine="360"/>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СОЦІАЛЬНА СФЕРА</w:t>
      </w:r>
    </w:p>
    <w:p w14:paraId="33F5E212" w14:textId="77777777" w:rsidR="009F4B41" w:rsidRDefault="009F4B41" w:rsidP="009F4B41">
      <w:pPr>
        <w:shd w:val="clear" w:color="auto" w:fill="FFFFFF"/>
        <w:spacing w:after="0" w:line="240" w:lineRule="auto"/>
        <w:ind w:firstLine="72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14:paraId="7AEE9CDC" w14:textId="77777777" w:rsidR="009F4B41" w:rsidRPr="00293E32" w:rsidRDefault="009F4B41" w:rsidP="008C5EF5">
      <w:pPr>
        <w:pStyle w:val="a3"/>
        <w:numPr>
          <w:ilvl w:val="0"/>
          <w:numId w:val="61"/>
        </w:numPr>
        <w:shd w:val="clear" w:color="auto" w:fill="FFFFFF"/>
        <w:spacing w:after="0" w:line="240" w:lineRule="auto"/>
        <w:jc w:val="both"/>
        <w:rPr>
          <w:rFonts w:ascii="Times New Roman" w:hAnsi="Times New Roman" w:cs="Times New Roman"/>
          <w:color w:val="050505"/>
          <w:sz w:val="28"/>
          <w:szCs w:val="28"/>
          <w:lang w:val="uk-UA"/>
        </w:rPr>
      </w:pPr>
      <w:r w:rsidRPr="002076CD">
        <w:rPr>
          <w:rFonts w:ascii="Times New Roman" w:hAnsi="Times New Roman" w:cs="Times New Roman"/>
          <w:sz w:val="28"/>
          <w:szCs w:val="28"/>
          <w:lang w:val="uk-UA"/>
        </w:rPr>
        <w:t xml:space="preserve">Два рази на тиждень (середа, п’ятниця) курсує </w:t>
      </w:r>
      <w:r>
        <w:rPr>
          <w:rFonts w:ascii="Times New Roman" w:hAnsi="Times New Roman" w:cs="Times New Roman"/>
          <w:sz w:val="28"/>
          <w:szCs w:val="28"/>
          <w:lang w:val="uk-UA"/>
        </w:rPr>
        <w:t xml:space="preserve">автобус, </w:t>
      </w:r>
      <w:r w:rsidRPr="002076CD">
        <w:rPr>
          <w:rFonts w:ascii="Times New Roman" w:eastAsia="Times New Roman" w:hAnsi="Times New Roman" w:cs="Times New Roman"/>
          <w:sz w:val="28"/>
          <w:szCs w:val="28"/>
          <w:lang w:val="uk-UA"/>
        </w:rPr>
        <w:t>який з’</w:t>
      </w:r>
      <w:r>
        <w:rPr>
          <w:rFonts w:ascii="Times New Roman" w:eastAsia="Times New Roman" w:hAnsi="Times New Roman" w:cs="Times New Roman"/>
          <w:sz w:val="28"/>
          <w:szCs w:val="28"/>
          <w:lang w:val="uk-UA"/>
        </w:rPr>
        <w:t>єднав місто</w:t>
      </w:r>
    </w:p>
    <w:p w14:paraId="2F049956" w14:textId="77777777" w:rsidR="009F4B41" w:rsidRPr="002076CD" w:rsidRDefault="009F4B41" w:rsidP="00073516">
      <w:pPr>
        <w:pStyle w:val="a3"/>
        <w:shd w:val="clear" w:color="auto" w:fill="FFFFFF"/>
        <w:spacing w:after="0" w:line="240" w:lineRule="auto"/>
        <w:ind w:left="0"/>
        <w:jc w:val="both"/>
        <w:rPr>
          <w:rFonts w:ascii="Times New Roman" w:hAnsi="Times New Roman" w:cs="Times New Roman"/>
          <w:color w:val="050505"/>
          <w:sz w:val="28"/>
          <w:szCs w:val="28"/>
          <w:lang w:val="uk-UA"/>
        </w:rPr>
      </w:pPr>
      <w:r w:rsidRPr="002076CD">
        <w:rPr>
          <w:rFonts w:ascii="Times New Roman" w:eastAsia="Times New Roman" w:hAnsi="Times New Roman" w:cs="Times New Roman"/>
          <w:sz w:val="28"/>
          <w:szCs w:val="28"/>
          <w:lang w:val="uk-UA"/>
        </w:rPr>
        <w:t xml:space="preserve">із віддаленими селами Тростянецької громади. </w:t>
      </w:r>
    </w:p>
    <w:p w14:paraId="39EC599D" w14:textId="6C81B037" w:rsidR="009F4B41" w:rsidRDefault="009F4B41" w:rsidP="00073516">
      <w:pPr>
        <w:shd w:val="clear" w:color="auto" w:fill="FFFFFF"/>
        <w:spacing w:after="0" w:line="240" w:lineRule="auto"/>
        <w:jc w:val="both"/>
        <w:rPr>
          <w:rFonts w:ascii="Times New Roman" w:eastAsia="Times New Roman" w:hAnsi="Times New Roman" w:cs="Times New Roman"/>
          <w:b/>
          <w:bCs/>
          <w:sz w:val="28"/>
          <w:szCs w:val="28"/>
          <w:lang w:val="uk-UA" w:eastAsia="ru-RU"/>
        </w:rPr>
      </w:pPr>
      <w:r>
        <w:rPr>
          <w:rFonts w:ascii="Times New Roman" w:eastAsia="Times New Roman" w:hAnsi="Times New Roman" w:cs="Times New Roman"/>
          <w:b/>
          <w:bCs/>
          <w:sz w:val="28"/>
          <w:szCs w:val="28"/>
          <w:lang w:val="uk-UA" w:eastAsia="ru-RU"/>
        </w:rPr>
        <w:t xml:space="preserve">           КОМУНАЛЬНІ ПОСЛУГИ</w:t>
      </w:r>
    </w:p>
    <w:p w14:paraId="3B36BCEB" w14:textId="77777777" w:rsidR="009F4B41" w:rsidRDefault="009F4B41" w:rsidP="009F4B41">
      <w:pPr>
        <w:spacing w:after="0" w:line="240" w:lineRule="auto"/>
        <w:ind w:firstLine="709"/>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січні, лютому поточного року проводилось очищення комунальних доріг від снігу та посипання їх пісчано-солевою сумішшю. Дороги взимку були в належному стані.</w:t>
      </w:r>
    </w:p>
    <w:p w14:paraId="3DFA57E4" w14:textId="77777777" w:rsidR="009F4B41" w:rsidRDefault="009F4B41" w:rsidP="009F4B41">
      <w:pPr>
        <w:shd w:val="clear" w:color="auto" w:fill="FFFFFF"/>
        <w:spacing w:after="0" w:line="240" w:lineRule="auto"/>
        <w:ind w:firstLine="708"/>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За сприяння Тростянецької міської ради ДП «Екосервіс» КП «Тростянецькомунсервіс» проводить  вивіз сміття з території села Лучка та села Боголюбово,  2 рази на місяць. Проведена робота по долученню до вивозу сміття села Мащанка.</w:t>
      </w:r>
    </w:p>
    <w:p w14:paraId="59FB3C09" w14:textId="742D6F43" w:rsidR="009F4B41" w:rsidRPr="00073516" w:rsidRDefault="009F4B41" w:rsidP="008C5EF5">
      <w:pPr>
        <w:numPr>
          <w:ilvl w:val="0"/>
          <w:numId w:val="24"/>
        </w:numPr>
        <w:shd w:val="clear" w:color="auto" w:fill="FFFFFF"/>
        <w:tabs>
          <w:tab w:val="left" w:pos="-142"/>
          <w:tab w:val="left" w:pos="284"/>
        </w:tabs>
        <w:spacing w:after="0" w:line="240" w:lineRule="auto"/>
        <w:ind w:left="0" w:firstLine="283"/>
        <w:contextualSpacing/>
        <w:jc w:val="both"/>
        <w:rPr>
          <w:rFonts w:ascii="Times New Roman" w:eastAsia="Times New Roman" w:hAnsi="Times New Roman" w:cs="Times New Roman"/>
          <w:sz w:val="28"/>
          <w:szCs w:val="28"/>
          <w:lang w:val="uk-UA" w:eastAsia="ru-RU"/>
        </w:rPr>
      </w:pPr>
      <w:r w:rsidRPr="00073516">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СБК, на території  кладовища.</w:t>
      </w:r>
    </w:p>
    <w:p w14:paraId="163AFF43" w14:textId="48024FC5" w:rsidR="009F4B41" w:rsidRDefault="00073516" w:rsidP="00073516">
      <w:pPr>
        <w:shd w:val="clear" w:color="auto" w:fill="FFFFFF"/>
        <w:spacing w:after="0" w:line="240" w:lineRule="auto"/>
        <w:rPr>
          <w:rFonts w:ascii="Times New Roman" w:hAnsi="Times New Roman" w:cs="Times New Roman"/>
          <w:b/>
          <w:bCs/>
          <w:sz w:val="28"/>
          <w:szCs w:val="28"/>
          <w:lang w:val="uk-UA"/>
        </w:rPr>
      </w:pPr>
      <w:r>
        <w:rPr>
          <w:rFonts w:ascii="Times New Roman" w:hAnsi="Times New Roman" w:cs="Times New Roman"/>
          <w:b/>
          <w:bCs/>
          <w:sz w:val="28"/>
          <w:szCs w:val="28"/>
          <w:lang w:val="uk-UA"/>
        </w:rPr>
        <w:t xml:space="preserve">         </w:t>
      </w:r>
      <w:r w:rsidR="009F4B41">
        <w:rPr>
          <w:rFonts w:ascii="Times New Roman" w:hAnsi="Times New Roman" w:cs="Times New Roman"/>
          <w:b/>
          <w:bCs/>
          <w:sz w:val="28"/>
          <w:szCs w:val="28"/>
          <w:lang w:val="uk-UA"/>
        </w:rPr>
        <w:t>МЕДИЧНІ ПОСЛУГИ</w:t>
      </w:r>
    </w:p>
    <w:p w14:paraId="705F6695" w14:textId="77777777" w:rsidR="009F4B41" w:rsidRDefault="009F4B41" w:rsidP="009F4B41">
      <w:pPr>
        <w:spacing w:after="0" w:line="254"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За старостинським округом закріплений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774EB7A0" w14:textId="62B9ECDC" w:rsidR="009F4B41" w:rsidRDefault="00073516" w:rsidP="00073516">
      <w:pPr>
        <w:shd w:val="clear" w:color="auto" w:fill="FFFFFF"/>
        <w:spacing w:after="0" w:line="240" w:lineRule="auto"/>
        <w:rPr>
          <w:rFonts w:ascii="Times New Roman" w:eastAsia="Calibri" w:hAnsi="Times New Roman" w:cs="Times New Roman"/>
          <w:b/>
          <w:bCs/>
          <w:color w:val="000000"/>
          <w:sz w:val="28"/>
          <w:szCs w:val="28"/>
          <w:lang w:val="uk-UA"/>
        </w:rPr>
      </w:pPr>
      <w:r>
        <w:rPr>
          <w:rFonts w:ascii="Times New Roman" w:eastAsia="Times New Roman" w:hAnsi="Times New Roman" w:cs="Times New Roman"/>
          <w:b/>
          <w:bCs/>
          <w:color w:val="000000"/>
          <w:kern w:val="24"/>
          <w:sz w:val="28"/>
          <w:szCs w:val="28"/>
          <w:lang w:val="uk-UA"/>
        </w:rPr>
        <w:t xml:space="preserve">           </w:t>
      </w:r>
      <w:r w:rsidR="009F4B41">
        <w:rPr>
          <w:rFonts w:ascii="Times New Roman" w:eastAsia="Times New Roman" w:hAnsi="Times New Roman" w:cs="Times New Roman"/>
          <w:b/>
          <w:bCs/>
          <w:color w:val="000000"/>
          <w:kern w:val="24"/>
          <w:sz w:val="28"/>
          <w:szCs w:val="28"/>
          <w:lang w:val="uk-UA"/>
        </w:rPr>
        <w:t>КУЛЬТУРА</w:t>
      </w:r>
    </w:p>
    <w:p w14:paraId="21E7672B" w14:textId="161ABA7A" w:rsidR="009F4B41" w:rsidRDefault="009F4B41" w:rsidP="009F4B41">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ab/>
      </w:r>
      <w:r w:rsidR="00073516">
        <w:rPr>
          <w:rFonts w:ascii="Times New Roman" w:eastAsia="Calibri" w:hAnsi="Times New Roman" w:cs="Times New Roman"/>
          <w:color w:val="050505"/>
          <w:sz w:val="28"/>
          <w:szCs w:val="28"/>
          <w:lang w:val="uk-UA"/>
        </w:rPr>
        <w:t xml:space="preserve">     </w:t>
      </w:r>
      <w:r>
        <w:rPr>
          <w:rFonts w:ascii="Times New Roman" w:eastAsia="Calibri" w:hAnsi="Times New Roman" w:cs="Times New Roman"/>
          <w:color w:val="050505"/>
          <w:sz w:val="28"/>
          <w:szCs w:val="28"/>
          <w:lang w:val="uk-UA"/>
        </w:rPr>
        <w:t>В закладах культури  працює 4 особи. Заклади мають задовільну матеріально - технічну базу для роботи та проведення культурно – мистецьких заходів.</w:t>
      </w:r>
      <w:r>
        <w:rPr>
          <w:rFonts w:ascii="Times New Roman" w:eastAsia="Calibri" w:hAnsi="Times New Roman" w:cs="Times New Roman"/>
          <w:color w:val="000000"/>
          <w:sz w:val="28"/>
          <w:szCs w:val="28"/>
          <w:lang w:val="uk-UA"/>
        </w:rPr>
        <w:t xml:space="preserve"> В клубних закладах громади проводяться різноманітні онлайн конкурси, участь в онлайн виставках, ярмарки тощо.</w:t>
      </w:r>
    </w:p>
    <w:p w14:paraId="456DA1C8" w14:textId="77777777" w:rsidR="009F4B41" w:rsidRDefault="009F4B41" w:rsidP="009F4B41">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Для забезпечення безперебійної роботи закладу, Тростянецькою міською радою надано генератор.</w:t>
      </w:r>
    </w:p>
    <w:p w14:paraId="207460A5" w14:textId="44D983F1" w:rsidR="00362E27" w:rsidRPr="00362E27" w:rsidRDefault="00362E27" w:rsidP="009F4B41">
      <w:pPr>
        <w:shd w:val="clear" w:color="auto" w:fill="FFFFFF"/>
        <w:spacing w:after="0" w:line="240" w:lineRule="auto"/>
        <w:ind w:firstLine="360"/>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p>
    <w:p w14:paraId="20B53B3A" w14:textId="63ADD245" w:rsidR="007E3305" w:rsidRDefault="007E3305" w:rsidP="00B5177C">
      <w:pPr>
        <w:shd w:val="clear" w:color="auto" w:fill="FFFFFF" w:themeFill="background1"/>
        <w:spacing w:after="0" w:line="240" w:lineRule="auto"/>
        <w:jc w:val="both"/>
        <w:rPr>
          <w:rFonts w:ascii="Times New Roman" w:hAnsi="Times New Roman"/>
          <w:color w:val="050505"/>
          <w:sz w:val="28"/>
          <w:szCs w:val="28"/>
          <w:lang w:val="uk-UA"/>
        </w:rPr>
      </w:pPr>
    </w:p>
    <w:p w14:paraId="361268FE" w14:textId="77777777" w:rsidR="001C3998" w:rsidRPr="001C3998" w:rsidRDefault="00460773" w:rsidP="001C399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346561">
        <w:rPr>
          <w:rFonts w:ascii="Times New Roman" w:eastAsia="Times New Roman" w:hAnsi="Times New Roman" w:cs="Times New Roman"/>
          <w:noProof/>
          <w:color w:val="000000"/>
          <w:sz w:val="28"/>
          <w:szCs w:val="28"/>
          <w:lang w:val="ru-RU" w:eastAsia="ru-RU"/>
        </w:rPr>
        <mc:AlternateContent>
          <mc:Choice Requires="wps">
            <w:drawing>
              <wp:anchor distT="45720" distB="45720" distL="114300" distR="114300" simplePos="0" relativeHeight="251638272" behindDoc="0" locked="0" layoutInCell="1" allowOverlap="1" wp14:anchorId="07D483EB" wp14:editId="3C94BFFD">
                <wp:simplePos x="0" y="0"/>
                <wp:positionH relativeFrom="page">
                  <wp:posOffset>0</wp:posOffset>
                </wp:positionH>
                <wp:positionV relativeFrom="paragraph">
                  <wp:posOffset>32385</wp:posOffset>
                </wp:positionV>
                <wp:extent cx="7767955" cy="566420"/>
                <wp:effectExtent l="0" t="0" r="23495" b="24130"/>
                <wp:wrapSquare wrapText="bothSides"/>
                <wp:docPr id="67" name="Надпись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66420"/>
                        </a:xfrm>
                        <a:prstGeom prst="rect">
                          <a:avLst/>
                        </a:prstGeom>
                        <a:solidFill>
                          <a:srgbClr val="00B0F0"/>
                        </a:solidFill>
                        <a:ln w="9525">
                          <a:solidFill>
                            <a:srgbClr val="000000"/>
                          </a:solidFill>
                          <a:miter lim="800000"/>
                          <a:headEnd/>
                          <a:tailEnd/>
                        </a:ln>
                      </wps:spPr>
                      <wps:txbx>
                        <w:txbxContent>
                          <w:p w14:paraId="7E786B5D" w14:textId="77777777" w:rsidR="00F12D81" w:rsidRPr="001E20AA" w:rsidRDefault="00F12D81"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779224339" name="Рисунок 77922433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F12D81" w:rsidRPr="00D01A11" w:rsidRDefault="00F12D81" w:rsidP="001E20AA">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7D483EB" id="Надпись 67" o:spid="_x0000_s1068" type="#_x0000_t202" style="position:absolute;left:0;text-align:left;margin-left:0;margin-top:2.55pt;width:611.65pt;height:44.6pt;z-index:25163827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iVrTAIAAGAEAAAOAAAAZHJzL2Uyb0RvYy54bWysVM2O0zAQviPxDpbvNGnVn23UdLXbpQhp&#10;+ZEWHsB1nMbC8RjbbVJu3PcVeAcOHLjxCt03Yuy0pSwSB0QOlu0ZfzPzfTOZXba1IlthnQSd034v&#10;pURoDoXU65y+f7d8dkGJ80wXTIEWOd0JRy/nT5/MGpOJAVSgCmEJgmiXNSanlfcmSxLHK1Ez1wMj&#10;NBpLsDXzeLTrpLCsQfRaJYM0HScN2MJY4MI5vL3pjHQe8ctScP+mLJ3wROUUc/NxtXFdhTWZz1i2&#10;tsxUkh/SYP+QRc2kxqAnqBvmGdlY+QdULbkFB6XvcagTKEvJRawBq+mnj6q5q5gRsRYkx5kTTe7/&#10;wfLX27eWyCKn4wklmtWo0f7L/uv+2/7H/vvD54d7ggZkqTEuQ+c7g+6+vYYW1Y4VO3ML/IMjGhYV&#10;02txZS00lWAFZtkPL5Ozpx2OCyCr5hUUGI1tPESgtrR1oBBJIYiOau1OConWE46Xk8l4Mh2NKOFo&#10;G43Hw0GUMGHZ8bWxzr8QUJOwyanFDojobHvrfMiGZUeXEMyBksVSKhUPdr1aKEu2LHRLep0uj+i/&#10;uSlNmpxOR4NRR8BfIFL8IgePItXSY9srWef0IvgcGjHQ9lwXsSk9k6rbY8pKH3gM1HUk+nbVRuGG&#10;g6M+Kyh2yKyFrs1xLHFTgf1ESYMtnlP3ccOsoES91KjOtD8chpmIh+FoglwSe25ZnVuY5giVU09J&#10;t134bo42xsp1hZG6ftBwhYqWMpIdpO+yOuSPbRw1OIxcmJPzc/T69WOY/wQAAP//AwBQSwMEFAAG&#10;AAgAAAAhAKl5pQ7dAAAABgEAAA8AAABkcnMvZG93bnJldi54bWxMj8FOwzAQRO9I/IO1SNyo0wRQ&#10;G7KpKiQEl6pK4cJtE7tJRLyObLcN/fq6JziOZjTzplhNZhBH7XxvGWE+S0BobqzquUX4+nx7WIDw&#10;gVjRYFkj/GoPq/L2pqBc2RNX+rgLrYgl7HNC6EIYcyl902lDfmZHzdHbW2coROlaqRydYrkZZJok&#10;z9JQz3Gho1G/drr52R0MwjctKpdW2/P7Xjab83q5TT5qiXh/N61fQAQ9hb8wXPEjOpSRqbYHVl4M&#10;CPFIQHiag7iaaZplIGqE5WMGsizkf/zyAgAA//8DAFBLAQItABQABgAIAAAAIQC2gziS/gAAAOEB&#10;AAATAAAAAAAAAAAAAAAAAAAAAABbQ29udGVudF9UeXBlc10ueG1sUEsBAi0AFAAGAAgAAAAhADj9&#10;If/WAAAAlAEAAAsAAAAAAAAAAAAAAAAALwEAAF9yZWxzLy5yZWxzUEsBAi0AFAAGAAgAAAAhALE+&#10;JWtMAgAAYAQAAA4AAAAAAAAAAAAAAAAALgIAAGRycy9lMm9Eb2MueG1sUEsBAi0AFAAGAAgAAAAh&#10;AKl5pQ7dAAAABgEAAA8AAAAAAAAAAAAAAAAApgQAAGRycy9kb3ducmV2LnhtbFBLBQYAAAAABAAE&#10;APMAAACwBQAAAAA=&#10;" fillcolor="#00b0f0">
                <v:textbox>
                  <w:txbxContent>
                    <w:p w14:paraId="7E786B5D" w14:textId="77777777" w:rsidR="00F12D81" w:rsidRPr="001E20AA" w:rsidRDefault="00F12D81" w:rsidP="00212561">
                      <w:pPr>
                        <w:spacing w:after="0" w:line="240" w:lineRule="auto"/>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D2D203F" wp14:editId="473B0F37">
                            <wp:extent cx="476885" cy="381635"/>
                            <wp:effectExtent l="0" t="0" r="0" b="0"/>
                            <wp:docPr id="779224339" name="Рисунок 77922433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sidRPr="001E20AA">
                        <w:rPr>
                          <w:rFonts w:ascii="Times New Roman" w:hAnsi="Times New Roman" w:cs="Times New Roman"/>
                          <w:b/>
                          <w:color w:val="FFFFFF"/>
                          <w:sz w:val="28"/>
                          <w:szCs w:val="28"/>
                        </w:rPr>
                        <w:t>КАМ’ЯНСЬКИЙ СТАРОСТИНСЬКИЙ ОКРУГ</w:t>
                      </w:r>
                    </w:p>
                    <w:p w14:paraId="6CBBD8CD" w14:textId="77777777" w:rsidR="00F12D81" w:rsidRPr="00D01A11" w:rsidRDefault="00F12D81" w:rsidP="001E20AA">
                      <w:pPr>
                        <w:widowControl w:val="0"/>
                        <w:autoSpaceDE w:val="0"/>
                        <w:autoSpaceDN w:val="0"/>
                        <w:adjustRightInd w:val="0"/>
                        <w:rPr>
                          <w:color w:val="FFFFFF"/>
                          <w:lang w:val="uk-UA"/>
                        </w:rPr>
                      </w:pPr>
                    </w:p>
                  </w:txbxContent>
                </v:textbox>
                <w10:wrap type="square" anchorx="page"/>
              </v:shape>
            </w:pict>
          </mc:Fallback>
        </mc:AlternateContent>
      </w:r>
      <w:r w:rsidR="00B616E9" w:rsidRPr="00346561">
        <w:rPr>
          <w:rFonts w:ascii="Times New Roman" w:hAnsi="Times New Roman" w:cs="Times New Roman"/>
          <w:color w:val="000000"/>
          <w:sz w:val="28"/>
          <w:szCs w:val="28"/>
          <w:lang w:val="uk-UA"/>
        </w:rPr>
        <w:t xml:space="preserve">        </w:t>
      </w:r>
      <w:r w:rsidR="007C47BB">
        <w:rPr>
          <w:rFonts w:ascii="Times New Roman" w:hAnsi="Times New Roman" w:cs="Times New Roman"/>
          <w:color w:val="000000"/>
          <w:sz w:val="28"/>
          <w:szCs w:val="28"/>
          <w:lang w:val="uk-UA"/>
        </w:rPr>
        <w:t xml:space="preserve">   </w:t>
      </w:r>
      <w:r w:rsidR="001C3998" w:rsidRPr="001C3998">
        <w:rPr>
          <w:rFonts w:ascii="Times New Roman" w:hAnsi="Times New Roman" w:cs="Times New Roman"/>
          <w:color w:val="000000"/>
          <w:sz w:val="28"/>
          <w:szCs w:val="28"/>
          <w:lang w:val="uk-UA"/>
        </w:rPr>
        <w:t>До складу Кам’янського старостинського округу Тростянецької міської ради входять два населених пункти: с.Кам’янка, с.Кам’янецьке. Загальна кількість зареєстрованого населення станом на 01.04.2026 року становить 875  чоловік.</w:t>
      </w:r>
    </w:p>
    <w:p w14:paraId="7B52A9B8" w14:textId="77777777" w:rsidR="001C3998" w:rsidRPr="001C3998" w:rsidRDefault="001C3998" w:rsidP="001C399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1C3998">
        <w:rPr>
          <w:rFonts w:ascii="Times New Roman" w:hAnsi="Times New Roman" w:cs="Times New Roman"/>
          <w:color w:val="000000"/>
          <w:sz w:val="28"/>
          <w:szCs w:val="28"/>
          <w:lang w:val="uk-UA"/>
        </w:rPr>
        <w:t xml:space="preserve">           На території старостинського округу працює філія Тростянецької публічної</w:t>
      </w:r>
      <w:r w:rsidRPr="001C3998">
        <w:rPr>
          <w:rFonts w:ascii="Times New Roman" w:hAnsi="Times New Roman" w:cs="Times New Roman"/>
          <w:color w:val="000000"/>
          <w:sz w:val="28"/>
          <w:szCs w:val="28"/>
        </w:rPr>
        <w:t> </w:t>
      </w:r>
      <w:r w:rsidRPr="001C3998">
        <w:rPr>
          <w:rFonts w:ascii="Times New Roman" w:hAnsi="Times New Roman" w:cs="Times New Roman"/>
          <w:color w:val="000000"/>
          <w:sz w:val="28"/>
          <w:szCs w:val="28"/>
          <w:lang w:val="uk-UA"/>
        </w:rPr>
        <w:t>бібліотеки, Кам’янський сільський будинок культури, Кам’янська амбулаторія загальної практики сімейної медицини, Кам’янецький ФП,</w:t>
      </w:r>
      <w:r w:rsidRPr="001C3998">
        <w:rPr>
          <w:rFonts w:ascii="Times New Roman" w:hAnsi="Times New Roman" w:cs="Times New Roman"/>
          <w:color w:val="000000"/>
          <w:sz w:val="28"/>
          <w:szCs w:val="28"/>
        </w:rPr>
        <w:t> </w:t>
      </w:r>
      <w:r w:rsidRPr="001C3998">
        <w:rPr>
          <w:rFonts w:ascii="Times New Roman" w:hAnsi="Times New Roman" w:cs="Times New Roman"/>
          <w:color w:val="000000"/>
          <w:sz w:val="28"/>
          <w:szCs w:val="28"/>
          <w:lang w:val="uk-UA"/>
        </w:rPr>
        <w:t>Кам’янський заклад загальної середньої освіти І – ІІІ ступенів з дошкільною освітою Тростянецької міської ради.</w:t>
      </w:r>
    </w:p>
    <w:p w14:paraId="2D45E2B1" w14:textId="4D6BD32D" w:rsidR="001C3998" w:rsidRPr="001C3998" w:rsidRDefault="001C3998" w:rsidP="001C3998">
      <w:pPr>
        <w:spacing w:after="0" w:line="240" w:lineRule="auto"/>
        <w:ind w:firstLine="601"/>
        <w:contextualSpacing/>
        <w:jc w:val="both"/>
        <w:rPr>
          <w:rFonts w:ascii="Times New Roman" w:eastAsia="Times New Roman" w:hAnsi="Times New Roman" w:cs="Times New Roman"/>
          <w:color w:val="000000"/>
          <w:sz w:val="28"/>
          <w:szCs w:val="28"/>
          <w:lang w:val="uk-UA" w:eastAsia="ru-RU"/>
        </w:rPr>
      </w:pPr>
      <w:r w:rsidRPr="001C3998">
        <w:rPr>
          <w:rFonts w:ascii="Times New Roman" w:eastAsia="Times New Roman" w:hAnsi="Times New Roman" w:cs="Times New Roman"/>
          <w:color w:val="000000"/>
          <w:sz w:val="28"/>
          <w:szCs w:val="28"/>
          <w:lang w:val="uk-UA" w:eastAsia="ru-RU"/>
        </w:rPr>
        <w:t>За  1-й квартал 2026 року  на прийомі у старости побувало 40  чоловік із питаннями різного характеру з сіл Кам’янка та Кам’янецьке.  Переважна більшість звернень стосується соціального захисту населення,  призначення або продовження субсидії на оплату комунальних послуг та соціальні допомоги малозабезпеченим сім‘ям,  по земельних питаннях, отримання матеріальної допомоги. Прийнято 4 пакети документів на оформлення картки мешканця ОТГ. Надано 3 матеріальних допомоги мешканцям старостату.</w:t>
      </w:r>
    </w:p>
    <w:p w14:paraId="6D167B09" w14:textId="77777777" w:rsidR="001C3998" w:rsidRPr="001C3998" w:rsidRDefault="001C3998" w:rsidP="001C399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1C3998">
        <w:rPr>
          <w:rFonts w:ascii="Times New Roman" w:hAnsi="Times New Roman" w:cs="Times New Roman"/>
          <w:color w:val="000000"/>
          <w:sz w:val="28"/>
          <w:szCs w:val="28"/>
          <w:lang w:val="uk-UA"/>
        </w:rPr>
        <w:tab/>
        <w:t xml:space="preserve">   Впродовж   1-го кварталу 2026 року проведено:</w:t>
      </w:r>
    </w:p>
    <w:p w14:paraId="127B0734" w14:textId="77777777" w:rsidR="001C3998" w:rsidRPr="001C3998" w:rsidRDefault="001C3998" w:rsidP="00986334">
      <w:pPr>
        <w:numPr>
          <w:ilvl w:val="0"/>
          <w:numId w:val="3"/>
        </w:numPr>
        <w:tabs>
          <w:tab w:val="left" w:pos="-142"/>
          <w:tab w:val="left" w:pos="284"/>
          <w:tab w:val="right" w:pos="9355"/>
        </w:tabs>
        <w:spacing w:after="0" w:line="240" w:lineRule="auto"/>
        <w:ind w:left="0" w:firstLine="0"/>
        <w:jc w:val="both"/>
        <w:rPr>
          <w:rFonts w:ascii="Times New Roman" w:hAnsi="Times New Roman" w:cs="Times New Roman"/>
          <w:color w:val="000000"/>
          <w:sz w:val="28"/>
          <w:szCs w:val="28"/>
          <w:lang w:val="uk-UA"/>
        </w:rPr>
      </w:pPr>
      <w:r w:rsidRPr="001C3998">
        <w:rPr>
          <w:rFonts w:ascii="Times New Roman" w:hAnsi="Times New Roman" w:cs="Times New Roman"/>
          <w:sz w:val="28"/>
          <w:szCs w:val="28"/>
          <w:lang w:val="uk-UA"/>
        </w:rPr>
        <w:t>плетіння маскувальних сіток  для військових ЗСУ, виготовлення окопних свічок, запальничок, плетіння килимів, в’язання  шкарпеток;</w:t>
      </w:r>
    </w:p>
    <w:p w14:paraId="14CFFDFB" w14:textId="77777777" w:rsidR="001C3998" w:rsidRPr="001C3998" w:rsidRDefault="001C3998" w:rsidP="00BF031A">
      <w:pPr>
        <w:numPr>
          <w:ilvl w:val="0"/>
          <w:numId w:val="3"/>
        </w:numPr>
        <w:tabs>
          <w:tab w:val="left" w:pos="-142"/>
          <w:tab w:val="left" w:pos="284"/>
          <w:tab w:val="right" w:pos="9355"/>
        </w:tabs>
        <w:spacing w:after="0" w:line="240" w:lineRule="auto"/>
        <w:ind w:left="0" w:firstLine="0"/>
        <w:jc w:val="both"/>
        <w:rPr>
          <w:rFonts w:ascii="Times New Roman" w:hAnsi="Times New Roman" w:cs="Times New Roman"/>
          <w:color w:val="000000"/>
          <w:sz w:val="28"/>
          <w:szCs w:val="28"/>
          <w:lang w:val="uk-UA"/>
        </w:rPr>
      </w:pPr>
      <w:r w:rsidRPr="001C3998">
        <w:rPr>
          <w:rFonts w:ascii="Times New Roman" w:hAnsi="Times New Roman" w:cs="Times New Roman"/>
          <w:sz w:val="28"/>
          <w:szCs w:val="28"/>
          <w:lang w:val="uk-UA"/>
        </w:rPr>
        <w:t>постачання скрапленого газу в балонах компанією БВС «Полтавагаз» для мешканців округу;</w:t>
      </w:r>
    </w:p>
    <w:p w14:paraId="0A4F407B" w14:textId="77777777" w:rsidR="001C3998" w:rsidRPr="001C3998" w:rsidRDefault="001C3998" w:rsidP="003A07E7">
      <w:pPr>
        <w:numPr>
          <w:ilvl w:val="0"/>
          <w:numId w:val="3"/>
        </w:numPr>
        <w:tabs>
          <w:tab w:val="left" w:pos="-142"/>
          <w:tab w:val="left" w:pos="284"/>
          <w:tab w:val="right" w:pos="9355"/>
        </w:tabs>
        <w:spacing w:after="0" w:line="240" w:lineRule="auto"/>
        <w:ind w:left="0" w:firstLine="0"/>
        <w:jc w:val="both"/>
        <w:rPr>
          <w:rFonts w:ascii="Times New Roman" w:hAnsi="Times New Roman" w:cs="Times New Roman"/>
          <w:color w:val="000000"/>
          <w:sz w:val="28"/>
          <w:szCs w:val="28"/>
          <w:lang w:val="uk-UA"/>
        </w:rPr>
      </w:pPr>
      <w:r w:rsidRPr="001C3998">
        <w:rPr>
          <w:rFonts w:ascii="Times New Roman" w:hAnsi="Times New Roman" w:cs="Times New Roman"/>
          <w:sz w:val="28"/>
          <w:szCs w:val="28"/>
          <w:lang w:val="uk-UA"/>
        </w:rPr>
        <w:t>грейдерування доріг комунальної власності с. Кам’янка (вул. Садова до в’їзду на Смородине, дорога до кладовищ сіл Кам’янка, Кам’янецьке, частково дорога по вул. Центральній) с.Кам’янецьке (частково вул. Механізаторів, дорога до під’їзду на вул. Лісну);</w:t>
      </w:r>
    </w:p>
    <w:p w14:paraId="1D696E4D" w14:textId="27B20CC4" w:rsidR="001C3998" w:rsidRPr="001C3998" w:rsidRDefault="001C3998" w:rsidP="00B1115C">
      <w:pPr>
        <w:numPr>
          <w:ilvl w:val="0"/>
          <w:numId w:val="3"/>
        </w:numPr>
        <w:tabs>
          <w:tab w:val="left" w:pos="-142"/>
          <w:tab w:val="left" w:pos="284"/>
          <w:tab w:val="right" w:pos="9355"/>
        </w:tabs>
        <w:spacing w:after="0" w:line="240" w:lineRule="auto"/>
        <w:ind w:left="0" w:firstLine="0"/>
        <w:jc w:val="both"/>
        <w:rPr>
          <w:rFonts w:ascii="Times New Roman" w:hAnsi="Times New Roman" w:cs="Times New Roman"/>
          <w:color w:val="000000"/>
          <w:sz w:val="28"/>
          <w:szCs w:val="28"/>
          <w:lang w:val="uk-UA"/>
        </w:rPr>
      </w:pPr>
      <w:r w:rsidRPr="001C3998">
        <w:rPr>
          <w:rFonts w:ascii="Times New Roman" w:hAnsi="Times New Roman" w:cs="Times New Roman"/>
          <w:sz w:val="28"/>
          <w:szCs w:val="28"/>
          <w:lang w:val="uk-UA"/>
        </w:rPr>
        <w:t>прийнято документи на субсидію</w:t>
      </w:r>
      <w:r w:rsidRPr="001C3998">
        <w:rPr>
          <w:rFonts w:ascii="Times New Roman" w:hAnsi="Times New Roman" w:cs="Times New Roman"/>
          <w:sz w:val="28"/>
          <w:szCs w:val="28"/>
          <w:lang w:val="ru-RU"/>
        </w:rPr>
        <w:t xml:space="preserve"> -</w:t>
      </w:r>
      <w:r w:rsidRPr="001C3998">
        <w:rPr>
          <w:rFonts w:ascii="Times New Roman" w:hAnsi="Times New Roman" w:cs="Times New Roman"/>
          <w:sz w:val="28"/>
          <w:szCs w:val="28"/>
          <w:lang w:val="uk-UA"/>
        </w:rPr>
        <w:t xml:space="preserve"> 52 пакети документів;</w:t>
      </w:r>
    </w:p>
    <w:p w14:paraId="70B93B9D" w14:textId="77777777" w:rsidR="001C3998" w:rsidRPr="001C3998" w:rsidRDefault="001C3998" w:rsidP="001C3998">
      <w:pPr>
        <w:numPr>
          <w:ilvl w:val="0"/>
          <w:numId w:val="3"/>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color w:val="000000"/>
          <w:sz w:val="28"/>
          <w:szCs w:val="28"/>
          <w:lang w:val="uk-UA" w:eastAsia="ru-RU"/>
        </w:rPr>
      </w:pPr>
      <w:r w:rsidRPr="001C3998">
        <w:rPr>
          <w:rFonts w:ascii="Times New Roman" w:eastAsia="Times New Roman" w:hAnsi="Times New Roman" w:cs="Times New Roman"/>
          <w:sz w:val="28"/>
          <w:szCs w:val="28"/>
          <w:lang w:val="uk-UA" w:eastAsia="ru-RU"/>
        </w:rPr>
        <w:t>благоустрій території парку в с.</w:t>
      </w:r>
      <w:r w:rsidRPr="00A045D2">
        <w:rPr>
          <w:rFonts w:ascii="Times New Roman" w:eastAsia="Times New Roman" w:hAnsi="Times New Roman" w:cs="Times New Roman"/>
          <w:sz w:val="28"/>
          <w:szCs w:val="28"/>
          <w:lang w:val="ru-RU" w:eastAsia="ru-RU"/>
        </w:rPr>
        <w:t xml:space="preserve"> </w:t>
      </w:r>
      <w:r w:rsidRPr="001C3998">
        <w:rPr>
          <w:rFonts w:ascii="Times New Roman" w:eastAsia="Times New Roman" w:hAnsi="Times New Roman" w:cs="Times New Roman"/>
          <w:sz w:val="28"/>
          <w:szCs w:val="28"/>
          <w:lang w:val="uk-UA" w:eastAsia="ru-RU"/>
        </w:rPr>
        <w:t>Кам’янка;</w:t>
      </w:r>
    </w:p>
    <w:p w14:paraId="0D30E65B" w14:textId="77777777" w:rsidR="001C3998" w:rsidRPr="001C3998" w:rsidRDefault="001C3998" w:rsidP="001C3998">
      <w:pPr>
        <w:numPr>
          <w:ilvl w:val="0"/>
          <w:numId w:val="3"/>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color w:val="000000"/>
          <w:sz w:val="28"/>
          <w:szCs w:val="28"/>
          <w:lang w:val="uk-UA" w:eastAsia="ru-RU"/>
        </w:rPr>
      </w:pPr>
      <w:r w:rsidRPr="001C3998">
        <w:rPr>
          <w:rFonts w:ascii="Times New Roman" w:eastAsia="Times New Roman" w:hAnsi="Times New Roman" w:cs="Times New Roman"/>
          <w:sz w:val="28"/>
          <w:szCs w:val="28"/>
          <w:lang w:val="uk-UA" w:eastAsia="ru-RU"/>
        </w:rPr>
        <w:t>благоустрій території біля Кам’янського СБК;</w:t>
      </w:r>
    </w:p>
    <w:p w14:paraId="2801EF53" w14:textId="77777777" w:rsidR="001C3998" w:rsidRPr="001C3998" w:rsidRDefault="001C3998" w:rsidP="001C3998">
      <w:pPr>
        <w:numPr>
          <w:ilvl w:val="0"/>
          <w:numId w:val="3"/>
        </w:numPr>
        <w:tabs>
          <w:tab w:val="left" w:pos="-142"/>
          <w:tab w:val="left" w:pos="567"/>
          <w:tab w:val="right" w:pos="9355"/>
        </w:tabs>
        <w:spacing w:after="0" w:line="240" w:lineRule="auto"/>
        <w:ind w:left="284" w:hanging="284"/>
        <w:contextualSpacing/>
        <w:jc w:val="both"/>
        <w:rPr>
          <w:rFonts w:ascii="Times New Roman" w:eastAsia="Times New Roman" w:hAnsi="Times New Roman" w:cs="Times New Roman"/>
          <w:color w:val="000000"/>
          <w:sz w:val="28"/>
          <w:szCs w:val="28"/>
          <w:lang w:val="uk-UA" w:eastAsia="ru-RU"/>
        </w:rPr>
      </w:pPr>
      <w:r w:rsidRPr="001C3998">
        <w:rPr>
          <w:rFonts w:ascii="Times New Roman" w:eastAsia="Times New Roman" w:hAnsi="Times New Roman" w:cs="Times New Roman"/>
          <w:color w:val="000000"/>
          <w:sz w:val="28"/>
          <w:szCs w:val="28"/>
          <w:lang w:val="uk-UA" w:eastAsia="ru-RU"/>
        </w:rPr>
        <w:t>завезення піску на кладовища сіл Кам’янка і Кам’янецьке до Великодніх свят;</w:t>
      </w:r>
    </w:p>
    <w:p w14:paraId="6D471AD1" w14:textId="77777777" w:rsidR="001C3998" w:rsidRPr="001C3998" w:rsidRDefault="001C3998" w:rsidP="008F0830">
      <w:pPr>
        <w:numPr>
          <w:ilvl w:val="0"/>
          <w:numId w:val="3"/>
        </w:numPr>
        <w:tabs>
          <w:tab w:val="left" w:pos="0"/>
          <w:tab w:val="left" w:pos="284"/>
        </w:tabs>
        <w:spacing w:after="0" w:line="240" w:lineRule="auto"/>
        <w:ind w:left="0" w:firstLine="0"/>
        <w:contextualSpacing/>
        <w:jc w:val="both"/>
        <w:rPr>
          <w:rFonts w:ascii="Times New Roman" w:hAnsi="Times New Roman" w:cs="Times New Roman"/>
          <w:color w:val="000000"/>
          <w:sz w:val="28"/>
          <w:szCs w:val="28"/>
          <w:lang w:val="uk-UA"/>
        </w:rPr>
      </w:pPr>
      <w:r w:rsidRPr="001C3998">
        <w:rPr>
          <w:rFonts w:ascii="Times New Roman" w:hAnsi="Times New Roman" w:cs="Times New Roman"/>
          <w:color w:val="000000"/>
          <w:sz w:val="28"/>
          <w:szCs w:val="28"/>
          <w:lang w:val="uk-UA"/>
        </w:rPr>
        <w:t>побілено приміщення скважини, яка забезпечує водою Кам’янський ЗЗСО 1-111 ст., АЗПСМ, мешканців вул. Соборна, старостату;</w:t>
      </w:r>
    </w:p>
    <w:p w14:paraId="5BDCB1B2" w14:textId="77777777" w:rsidR="001C3998" w:rsidRPr="001C3998" w:rsidRDefault="001C3998" w:rsidP="00A2274F">
      <w:pPr>
        <w:numPr>
          <w:ilvl w:val="0"/>
          <w:numId w:val="3"/>
        </w:numPr>
        <w:tabs>
          <w:tab w:val="left" w:pos="1425"/>
          <w:tab w:val="right" w:pos="9355"/>
        </w:tabs>
        <w:spacing w:after="0" w:line="240" w:lineRule="auto"/>
        <w:ind w:left="284" w:hanging="284"/>
        <w:contextualSpacing/>
        <w:jc w:val="both"/>
        <w:rPr>
          <w:rFonts w:ascii="Times New Roman" w:hAnsi="Times New Roman" w:cs="Times New Roman"/>
          <w:color w:val="000000"/>
          <w:sz w:val="28"/>
          <w:szCs w:val="28"/>
          <w:lang w:val="uk-UA"/>
        </w:rPr>
      </w:pPr>
      <w:r w:rsidRPr="001C3998">
        <w:rPr>
          <w:rFonts w:ascii="Times New Roman" w:hAnsi="Times New Roman" w:cs="Times New Roman"/>
          <w:color w:val="000000"/>
          <w:sz w:val="28"/>
          <w:szCs w:val="28"/>
          <w:lang w:val="uk-UA"/>
        </w:rPr>
        <w:t xml:space="preserve">висвітлення діяльності Кам’янського старостинського округу в соц. мережах.         </w:t>
      </w:r>
    </w:p>
    <w:p w14:paraId="3C99D78D" w14:textId="2935267F" w:rsidR="001C3998" w:rsidRPr="001C3998" w:rsidRDefault="001C3998" w:rsidP="001C3998">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1C3998">
        <w:rPr>
          <w:rFonts w:ascii="Times New Roman" w:hAnsi="Times New Roman" w:cs="Times New Roman"/>
          <w:color w:val="000000"/>
          <w:sz w:val="28"/>
          <w:szCs w:val="28"/>
          <w:lang w:val="uk-UA"/>
        </w:rPr>
        <w:t xml:space="preserve">    </w:t>
      </w:r>
      <w:r w:rsidR="008F0830">
        <w:rPr>
          <w:rFonts w:ascii="Times New Roman" w:hAnsi="Times New Roman" w:cs="Times New Roman"/>
          <w:color w:val="000000"/>
          <w:sz w:val="28"/>
          <w:szCs w:val="28"/>
          <w:lang w:val="uk-UA"/>
        </w:rPr>
        <w:t xml:space="preserve">   </w:t>
      </w:r>
      <w:r w:rsidRPr="001C3998">
        <w:rPr>
          <w:rFonts w:ascii="Times New Roman" w:hAnsi="Times New Roman" w:cs="Times New Roman"/>
          <w:color w:val="000000"/>
          <w:sz w:val="28"/>
          <w:szCs w:val="28"/>
          <w:lang w:val="uk-UA"/>
        </w:rPr>
        <w:t xml:space="preserve"> Кам’янським квартальним комітетом спільно з працівниками закладу загальної середньої освіти, старостинського округу, амбулаторії, ФП, будинку культури, сільської бібліотеки, проведено  3 толоки по благоустрою території.</w:t>
      </w:r>
    </w:p>
    <w:p w14:paraId="1BDB3460" w14:textId="3921516B"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p>
    <w:p w14:paraId="168213E4" w14:textId="4375049E" w:rsidR="00D4357B" w:rsidRDefault="00D4357B" w:rsidP="003D039C">
      <w:pPr>
        <w:tabs>
          <w:tab w:val="left" w:pos="452"/>
          <w:tab w:val="left" w:pos="1425"/>
          <w:tab w:val="right" w:pos="9355"/>
        </w:tabs>
        <w:spacing w:after="0" w:line="240" w:lineRule="auto"/>
        <w:jc w:val="both"/>
        <w:rPr>
          <w:rFonts w:ascii="Times New Roman" w:hAnsi="Times New Roman" w:cs="Times New Roman"/>
          <w:color w:val="000000"/>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71040" behindDoc="0" locked="0" layoutInCell="1" allowOverlap="1" wp14:anchorId="5225C6A6" wp14:editId="31961DAF">
                <wp:simplePos x="0" y="0"/>
                <wp:positionH relativeFrom="page">
                  <wp:posOffset>720090</wp:posOffset>
                </wp:positionH>
                <wp:positionV relativeFrom="paragraph">
                  <wp:posOffset>252730</wp:posOffset>
                </wp:positionV>
                <wp:extent cx="7767955" cy="639445"/>
                <wp:effectExtent l="0" t="0" r="23495" b="27305"/>
                <wp:wrapSquare wrapText="bothSides"/>
                <wp:docPr id="47" name="Надпись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39445"/>
                        </a:xfrm>
                        <a:prstGeom prst="rect">
                          <a:avLst/>
                        </a:prstGeom>
                        <a:solidFill>
                          <a:srgbClr val="00B0F0"/>
                        </a:solidFill>
                        <a:ln w="9525">
                          <a:solidFill>
                            <a:srgbClr val="000000"/>
                          </a:solidFill>
                          <a:miter lim="800000"/>
                          <a:headEnd/>
                          <a:tailEnd/>
                        </a:ln>
                      </wps:spPr>
                      <wps:txbx>
                        <w:txbxContent>
                          <w:p w14:paraId="2CA242C7" w14:textId="77777777" w:rsidR="00F12D81" w:rsidRPr="001E20AA" w:rsidRDefault="00F12D81"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779224340" name="Рисунок 77922434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F12D81" w:rsidRPr="00D01A11" w:rsidRDefault="00F12D81" w:rsidP="00D4357B">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25C6A6" id="Надпись 47" o:spid="_x0000_s1069" type="#_x0000_t202" style="position:absolute;left:0;text-align:left;margin-left:56.7pt;margin-top:19.9pt;width:611.65pt;height:50.35pt;z-index:25167104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9OsTgIAAGAEAAAOAAAAZHJzL2Uyb0RvYy54bWysVM2O0zAQviPxDpbvNGm3P9uo6Wq3SxHS&#10;8iMtPIDrOI2F4zG222S57Z1X4B04cODGK3TfiLHTli5IHBA9WJ7M+JuZ75vp7KKtFdkK6yTonPZ7&#10;KSVCcyikXuf0/bvls3NKnGe6YAq0yOmdcPRi/vTJrDGZGEAFqhCWIIh2WWNyWnlvsiRxvBI1cz0w&#10;QqOzBFszj6ZdJ4VlDaLXKhmk6ThpwBbGAhfO4dfrzknnEb8sBfdvytIJT1ROsTYfTxvPVTiT+Yxl&#10;a8tMJfm+DPYPVdRMakx6hLpmnpGNlX9A1ZJbcFD6Hoc6gbKUXMQesJt++ls3txUzIvaC5DhzpMn9&#10;P1j+evvWElnkdDihRLMaNdp92X3dfdv92H1/uH/4TNCBLDXGZRh8azDct1fQotqxY2dugH9wRMOi&#10;YnotLq2FphKswCr74WVy8rTDcQFk1byCArOxjYcI1Ja2DhQiKQTRUa27o0Ki9YTjx8lkPJmORpRw&#10;9I3PpsPhKKZg2eG1sc6/EFCTcMmpxQmI6Gx743yohmWHkJDMgZLFUioVDbteLZQlWxamJb1Kl3FA&#10;8MmjMKVJk9PpaDDqCPgLRIq/fYGPIGrpceyVrHN6HmL2gxhoe66LOJSeSdXdMb/Sex4DdR2Jvl21&#10;nXBnB31WUNwhsxa6Mce1xEsF9hMlDY54Tt3HDbOCEvVSozrT/nAYdiIaw9FkgIY99axOPUxzhMqp&#10;p6S7Lny3Rxtj5brCTN08aLhERUsZyQ7Sd1Xt68cxjhrsVy7syakdo379Mcx/AgAA//8DAFBLAwQU&#10;AAYACAAAACEALD90QeAAAAALAQAADwAAAGRycy9kb3ducmV2LnhtbEyPTU/CQBCG7yb+h82YeJMt&#10;FBFqt4SYGL0YUvTibdsd2sbubLO7QOXXO5zwNm/myfuRr0fbiyP60DlSMJ0kIJBqZzpqFHx9vj4s&#10;QYSoyejeESr4xQDr4vYm15lxJyrxuIuNYBMKmVbQxjhkUoa6RavDxA1I/Ns7b3Vk6RtpvD6xue3l&#10;LEkW0uqOOKHVA760WP/sDlbBt16WflZuz297WX+cN6tt8l5Jpe7vxs0ziIhjvMJwqc/VoeBOlTuQ&#10;CaJnPU3njCpIVzzhAqTp4glExdc8eQRZ5PL/huIPAAD//wMAUEsBAi0AFAAGAAgAAAAhALaDOJL+&#10;AAAA4QEAABMAAAAAAAAAAAAAAAAAAAAAAFtDb250ZW50X1R5cGVzXS54bWxQSwECLQAUAAYACAAA&#10;ACEAOP0h/9YAAACUAQAACwAAAAAAAAAAAAAAAAAvAQAAX3JlbHMvLnJlbHNQSwECLQAUAAYACAAA&#10;ACEAuVPTrE4CAABgBAAADgAAAAAAAAAAAAAAAAAuAgAAZHJzL2Uyb0RvYy54bWxQSwECLQAUAAYA&#10;CAAAACEALD90QeAAAAALAQAADwAAAAAAAAAAAAAAAACoBAAAZHJzL2Rvd25yZXYueG1sUEsFBgAA&#10;AAAEAAQA8wAAALUFAAAAAA==&#10;" fillcolor="#00b0f0">
                <v:textbox>
                  <w:txbxContent>
                    <w:p w14:paraId="2CA242C7" w14:textId="77777777" w:rsidR="00F12D81" w:rsidRPr="001E20AA" w:rsidRDefault="00F12D81" w:rsidP="00D4357B">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434F260" wp14:editId="6E432763">
                            <wp:extent cx="476885" cy="381635"/>
                            <wp:effectExtent l="0" t="0" r="0" b="0"/>
                            <wp:docPr id="779224340" name="Рисунок 779224340"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ПЕЧИНСЬКИЙ</w:t>
                      </w:r>
                      <w:r w:rsidRPr="001E20AA">
                        <w:rPr>
                          <w:rFonts w:ascii="Times New Roman" w:hAnsi="Times New Roman" w:cs="Times New Roman"/>
                          <w:b/>
                          <w:color w:val="FFFFFF"/>
                          <w:sz w:val="28"/>
                          <w:szCs w:val="28"/>
                        </w:rPr>
                        <w:t xml:space="preserve"> СТАРОСТИНСЬКИЙ ОКРУГ</w:t>
                      </w:r>
                    </w:p>
                    <w:p w14:paraId="67E8993E" w14:textId="77777777" w:rsidR="00F12D81" w:rsidRPr="00D01A11" w:rsidRDefault="00F12D81" w:rsidP="00D4357B">
                      <w:pPr>
                        <w:widowControl w:val="0"/>
                        <w:autoSpaceDE w:val="0"/>
                        <w:autoSpaceDN w:val="0"/>
                        <w:adjustRightInd w:val="0"/>
                        <w:rPr>
                          <w:color w:val="FFFFFF"/>
                          <w:lang w:val="uk-UA"/>
                        </w:rPr>
                      </w:pPr>
                    </w:p>
                  </w:txbxContent>
                </v:textbox>
                <w10:wrap type="square" anchorx="page"/>
              </v:shape>
            </w:pict>
          </mc:Fallback>
        </mc:AlternateContent>
      </w:r>
    </w:p>
    <w:p w14:paraId="12E848D3" w14:textId="4B4518E0" w:rsidR="003D039C" w:rsidRDefault="00554BC7" w:rsidP="00BC1DCB">
      <w:pPr>
        <w:shd w:val="clear" w:color="auto" w:fill="FFFFFF" w:themeFill="background1"/>
        <w:spacing w:after="0" w:line="240" w:lineRule="auto"/>
        <w:jc w:val="both"/>
        <w:rPr>
          <w:rFonts w:ascii="Times New Roman" w:hAnsi="Times New Roman" w:cs="Times New Roman"/>
          <w:color w:val="000000"/>
          <w:sz w:val="28"/>
          <w:szCs w:val="28"/>
          <w:lang w:val="uk-UA"/>
        </w:rPr>
      </w:pPr>
      <w:r w:rsidRPr="00625959">
        <w:rPr>
          <w:rFonts w:ascii="Times New Roman" w:hAnsi="Times New Roman" w:cs="Times New Roman"/>
          <w:color w:val="000000"/>
          <w:sz w:val="28"/>
          <w:szCs w:val="28"/>
          <w:lang w:val="uk-UA"/>
        </w:rPr>
        <w:t xml:space="preserve">     </w:t>
      </w:r>
      <w:r>
        <w:rPr>
          <w:rFonts w:ascii="Times New Roman" w:hAnsi="Times New Roman" w:cs="Times New Roman"/>
          <w:color w:val="000000"/>
          <w:sz w:val="28"/>
          <w:szCs w:val="28"/>
          <w:lang w:val="uk-UA"/>
        </w:rPr>
        <w:t xml:space="preserve">      </w:t>
      </w:r>
    </w:p>
    <w:p w14:paraId="73ED0740" w14:textId="0FB3D616" w:rsidR="008356A1" w:rsidRPr="008356A1" w:rsidRDefault="003C70A6" w:rsidP="008356A1">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8356A1" w:rsidRPr="008356A1">
        <w:rPr>
          <w:rFonts w:ascii="Times New Roman" w:eastAsia="Times New Roman" w:hAnsi="Times New Roman" w:cs="Times New Roman"/>
          <w:sz w:val="24"/>
          <w:szCs w:val="24"/>
          <w:lang w:val="uk-UA" w:eastAsia="ru-RU"/>
        </w:rPr>
        <w:t xml:space="preserve"> </w:t>
      </w:r>
      <w:r w:rsidR="008356A1">
        <w:rPr>
          <w:rFonts w:ascii="Times New Roman" w:eastAsia="Times New Roman" w:hAnsi="Times New Roman" w:cs="Times New Roman"/>
          <w:sz w:val="24"/>
          <w:szCs w:val="24"/>
          <w:lang w:val="uk-UA" w:eastAsia="ru-RU"/>
        </w:rPr>
        <w:t xml:space="preserve">      </w:t>
      </w:r>
      <w:r w:rsidR="008356A1" w:rsidRPr="008356A1">
        <w:rPr>
          <w:rFonts w:ascii="Times New Roman" w:eastAsia="Times New Roman" w:hAnsi="Times New Roman" w:cs="Times New Roman"/>
          <w:sz w:val="24"/>
          <w:szCs w:val="24"/>
          <w:lang w:val="uk-UA" w:eastAsia="ru-RU"/>
        </w:rPr>
        <w:t xml:space="preserve">  </w:t>
      </w:r>
      <w:r w:rsidR="008356A1" w:rsidRPr="008356A1">
        <w:rPr>
          <w:rFonts w:ascii="Times New Roman" w:eastAsia="Times New Roman" w:hAnsi="Times New Roman" w:cs="Times New Roman"/>
          <w:sz w:val="28"/>
          <w:szCs w:val="28"/>
          <w:lang w:val="uk-UA" w:eastAsia="ru-RU"/>
        </w:rPr>
        <w:t>До складу Печинського старостинського округу Тростянецької міської радивходять   два населених пункти: с.Печини, с.Савелове. Загальна кількість зареєстрованого  населення станом на 01.04.2026 року становить 182 особи.</w:t>
      </w:r>
    </w:p>
    <w:p w14:paraId="673C12F1"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На теріторії старостинського округу працює  філія  Тростянецької публічної  </w:t>
      </w:r>
    </w:p>
    <w:p w14:paraId="06AF8896"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бібліотеки, Печинський сільський будинок культури,  добровільна  пожежна команда,  Печинський ФП, Полянський  філія Ліцею №3 Тростянецької міської ради. Працює віддалене робоче місце ЦНАП.</w:t>
      </w:r>
    </w:p>
    <w:p w14:paraId="17179E96"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За  І квартал 2026 року на прийомі у старости  було  54 особи  з питаннями  різного характеру. Розглянуто 2 письмових звернення громадян. Ведення військового обліку.</w:t>
      </w:r>
    </w:p>
    <w:p w14:paraId="002BADE6"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Добровільна пожежна команда - виконано 1 виклик на гасіння пожежі.  </w:t>
      </w:r>
    </w:p>
    <w:p w14:paraId="26BAF605"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За  звітний період проведено спилювання аварійних дерев в кількості 4 штуки (на кладовищі – 2 ,  по селу - 2). Заготовлено дров 10 м</w:t>
      </w:r>
      <w:r w:rsidRPr="008356A1">
        <w:rPr>
          <w:rFonts w:ascii="Times New Roman" w:eastAsia="Times New Roman" w:hAnsi="Times New Roman" w:cs="Times New Roman"/>
          <w:sz w:val="28"/>
          <w:szCs w:val="28"/>
          <w:vertAlign w:val="superscript"/>
          <w:lang w:val="uk-UA" w:eastAsia="ru-RU"/>
        </w:rPr>
        <w:t>3</w:t>
      </w:r>
      <w:r w:rsidRPr="008356A1">
        <w:rPr>
          <w:rFonts w:ascii="Times New Roman" w:eastAsia="Times New Roman" w:hAnsi="Times New Roman" w:cs="Times New Roman"/>
          <w:sz w:val="28"/>
          <w:szCs w:val="28"/>
          <w:lang w:val="uk-UA" w:eastAsia="ru-RU"/>
        </w:rPr>
        <w:t>, що на 13 м</w:t>
      </w:r>
      <w:r w:rsidRPr="008356A1">
        <w:rPr>
          <w:rFonts w:ascii="Times New Roman" w:eastAsia="Times New Roman" w:hAnsi="Times New Roman" w:cs="Times New Roman"/>
          <w:sz w:val="28"/>
          <w:szCs w:val="28"/>
          <w:vertAlign w:val="superscript"/>
          <w:lang w:val="uk-UA" w:eastAsia="ru-RU"/>
        </w:rPr>
        <w:t>3</w:t>
      </w:r>
      <w:r w:rsidRPr="008356A1">
        <w:rPr>
          <w:rFonts w:ascii="Times New Roman" w:eastAsia="Times New Roman" w:hAnsi="Times New Roman" w:cs="Times New Roman"/>
          <w:sz w:val="28"/>
          <w:szCs w:val="28"/>
          <w:lang w:val="uk-UA" w:eastAsia="ru-RU"/>
        </w:rPr>
        <w:t xml:space="preserve"> менше в порівнянні з відповідним періодом минулого року.</w:t>
      </w:r>
    </w:p>
    <w:p w14:paraId="6D7CF0C3"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На території села Печини проведено вирубку порослі 2 га.</w:t>
      </w:r>
    </w:p>
    <w:p w14:paraId="6D2D53FC"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Працює віддалене робоче </w:t>
      </w:r>
      <w:r w:rsidRPr="008356A1">
        <w:rPr>
          <w:rFonts w:ascii="Times New Roman" w:eastAsia="Times New Roman" w:hAnsi="Times New Roman" w:cs="Times New Roman"/>
          <w:color w:val="000000"/>
          <w:sz w:val="28"/>
          <w:szCs w:val="28"/>
          <w:lang w:val="uk-UA" w:eastAsia="ru-RU"/>
        </w:rPr>
        <w:t xml:space="preserve">місце ЦНАП </w:t>
      </w:r>
      <w:r w:rsidRPr="008356A1">
        <w:rPr>
          <w:rFonts w:ascii="Times New Roman" w:eastAsia="Times New Roman" w:hAnsi="Times New Roman" w:cs="Times New Roman"/>
          <w:sz w:val="28"/>
          <w:szCs w:val="28"/>
          <w:lang w:val="uk-UA" w:eastAsia="ru-RU"/>
        </w:rPr>
        <w:t>– надано 174  послуги (субсидії, пільги на тверде паливо, допомоги малозабезпеченим та багатодітним сім’ям, довідки, надання статусу дитини, яка постраждала в наслідок воєнних дій).</w:t>
      </w:r>
    </w:p>
    <w:p w14:paraId="7EFBE128"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Печинський ФП, надано послуг - 317 особам, що на 95 осіб менше  в порівнянні з відповідним періодом минулого року. Волонтери  «Червоного Хреста» здійснювали прийом пацієнтів - 4 рази.</w:t>
      </w:r>
    </w:p>
    <w:p w14:paraId="1FF9AA0E"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Центр надання соціальних послуг -  надавались послуги перукаря 20 особам, всього - 3 виїзди.</w:t>
      </w:r>
    </w:p>
    <w:p w14:paraId="47FD8B90" w14:textId="77777777" w:rsidR="008356A1" w:rsidRPr="008356A1" w:rsidRDefault="008356A1" w:rsidP="008356A1">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Здійснювали ремонт пожежного автомобіля  та автомобіля «Нива». </w:t>
      </w:r>
    </w:p>
    <w:p w14:paraId="64E00128" w14:textId="77777777" w:rsidR="008356A1" w:rsidRPr="008356A1" w:rsidRDefault="008356A1" w:rsidP="008356A1">
      <w:pPr>
        <w:spacing w:after="0" w:line="240" w:lineRule="auto"/>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Проводилося чищення доріг від снігу, грейдування доріг.</w:t>
      </w:r>
    </w:p>
    <w:p w14:paraId="00994050" w14:textId="77777777" w:rsidR="008356A1" w:rsidRPr="008356A1" w:rsidRDefault="008356A1" w:rsidP="008356A1">
      <w:pPr>
        <w:spacing w:after="0" w:line="240" w:lineRule="auto"/>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Сплетені маскувальні сітки- 31 шт, сплетено - 30 пар шкарпеток.</w:t>
      </w:r>
    </w:p>
    <w:p w14:paraId="1244FC4E" w14:textId="77777777" w:rsidR="008356A1" w:rsidRPr="008356A1" w:rsidRDefault="008356A1" w:rsidP="008356A1">
      <w:pPr>
        <w:spacing w:after="0" w:line="240" w:lineRule="auto"/>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Проводились урочисті та святкові заходи – 12.</w:t>
      </w:r>
    </w:p>
    <w:p w14:paraId="7B8FFB80" w14:textId="6B7EA21B" w:rsidR="008356A1" w:rsidRPr="008356A1" w:rsidRDefault="008356A1" w:rsidP="00073516">
      <w:pPr>
        <w:spacing w:after="0" w:line="240" w:lineRule="auto"/>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w:t>
      </w:r>
      <w:r w:rsidR="00073516">
        <w:rPr>
          <w:rFonts w:ascii="Times New Roman" w:eastAsia="Times New Roman" w:hAnsi="Times New Roman" w:cs="Times New Roman"/>
          <w:sz w:val="28"/>
          <w:szCs w:val="28"/>
          <w:lang w:val="uk-UA" w:eastAsia="ru-RU"/>
        </w:rPr>
        <w:t xml:space="preserve">   </w:t>
      </w:r>
      <w:r w:rsidRPr="008356A1">
        <w:rPr>
          <w:rFonts w:ascii="Times New Roman" w:eastAsia="Times New Roman" w:hAnsi="Times New Roman" w:cs="Times New Roman"/>
          <w:sz w:val="28"/>
          <w:szCs w:val="28"/>
          <w:lang w:val="uk-UA" w:eastAsia="ru-RU"/>
        </w:rPr>
        <w:t>Печинською громадою спільно з працівниками старостинського округу, ФП, будинку культури, сільської бібліотеки, пожежної команди проведено 3 толоки по благоустрою території, вивезено 12 тон сміття.</w:t>
      </w:r>
    </w:p>
    <w:p w14:paraId="5DB0478F" w14:textId="77777777" w:rsidR="008356A1" w:rsidRPr="008356A1" w:rsidRDefault="008356A1" w:rsidP="008356A1">
      <w:pPr>
        <w:spacing w:after="0" w:line="240" w:lineRule="auto"/>
        <w:ind w:left="360"/>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Відремонтовано пам</w:t>
      </w:r>
      <w:r w:rsidRPr="008356A1">
        <w:rPr>
          <w:rFonts w:ascii="Times New Roman" w:eastAsia="Times New Roman" w:hAnsi="Times New Roman" w:cs="Times New Roman"/>
          <w:sz w:val="28"/>
          <w:szCs w:val="28"/>
          <w:lang w:val="ru-RU" w:eastAsia="ru-RU"/>
        </w:rPr>
        <w:t>’</w:t>
      </w:r>
      <w:r w:rsidRPr="008356A1">
        <w:rPr>
          <w:rFonts w:ascii="Times New Roman" w:eastAsia="Times New Roman" w:hAnsi="Times New Roman" w:cs="Times New Roman"/>
          <w:sz w:val="28"/>
          <w:szCs w:val="28"/>
          <w:lang w:val="uk-UA" w:eastAsia="ru-RU"/>
        </w:rPr>
        <w:t>ятник загиблим воїнам у Другій світовій війни.</w:t>
      </w:r>
    </w:p>
    <w:p w14:paraId="4EB62A51" w14:textId="77777777" w:rsidR="008356A1" w:rsidRPr="008356A1" w:rsidRDefault="008356A1" w:rsidP="001C7A66">
      <w:pPr>
        <w:spacing w:after="0" w:line="240" w:lineRule="auto"/>
        <w:ind w:firstLine="360"/>
        <w:jc w:val="both"/>
        <w:rPr>
          <w:rFonts w:ascii="Times New Roman" w:eastAsia="Times New Roman" w:hAnsi="Times New Roman" w:cs="Times New Roman"/>
          <w:sz w:val="28"/>
          <w:szCs w:val="28"/>
          <w:lang w:val="uk-UA" w:eastAsia="ru-RU"/>
        </w:rPr>
      </w:pPr>
      <w:r w:rsidRPr="008356A1">
        <w:rPr>
          <w:rFonts w:ascii="Times New Roman" w:eastAsia="Times New Roman" w:hAnsi="Times New Roman" w:cs="Times New Roman"/>
          <w:sz w:val="28"/>
          <w:szCs w:val="28"/>
          <w:lang w:val="uk-UA" w:eastAsia="ru-RU"/>
        </w:rPr>
        <w:t xml:space="preserve">   Мешканцям села видавалась  гуманітарна допомога у вигляді продуктів харчування.</w:t>
      </w:r>
    </w:p>
    <w:p w14:paraId="6D62FBA1" w14:textId="16C49CD8" w:rsidR="00212561" w:rsidRPr="00F86650" w:rsidRDefault="003C70A6" w:rsidP="00EF58EE">
      <w:pPr>
        <w:spacing w:after="0" w:line="240" w:lineRule="auto"/>
        <w:ind w:left="5220" w:hanging="5220"/>
        <w:rPr>
          <w:rFonts w:ascii="Times New Roman" w:eastAsia="Times New Roman" w:hAnsi="Times New Roman" w:cs="Times New Roman"/>
          <w:sz w:val="28"/>
          <w:szCs w:val="28"/>
          <w:highlight w:val="yellow"/>
          <w:lang w:val="uk-UA" w:eastAsia="ru-RU"/>
        </w:rPr>
      </w:pPr>
      <w:r w:rsidRPr="003C70A6">
        <w:rPr>
          <w:rFonts w:ascii="Times New Roman" w:eastAsia="Times New Roman" w:hAnsi="Times New Roman" w:cs="Times New Roman"/>
          <w:sz w:val="28"/>
          <w:szCs w:val="28"/>
          <w:lang w:val="uk-UA" w:eastAsia="ru-RU"/>
        </w:rPr>
        <w:t xml:space="preserve">       </w:t>
      </w:r>
      <w:r w:rsidR="007F4598" w:rsidRPr="007F4598">
        <w:rPr>
          <w:rFonts w:ascii="Times New Roman" w:hAnsi="Times New Roman" w:cs="Times New Roman"/>
          <w:sz w:val="28"/>
          <w:szCs w:val="28"/>
          <w:lang w:val="uk-UA"/>
        </w:rPr>
        <w:t xml:space="preserve">   </w:t>
      </w:r>
      <w:r w:rsidR="007F4598"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79232" behindDoc="0" locked="0" layoutInCell="1" allowOverlap="1" wp14:anchorId="221C01C8" wp14:editId="66FD9511">
                <wp:simplePos x="0" y="0"/>
                <wp:positionH relativeFrom="page">
                  <wp:posOffset>-30145</wp:posOffset>
                </wp:positionH>
                <wp:positionV relativeFrom="paragraph">
                  <wp:posOffset>235410</wp:posOffset>
                </wp:positionV>
                <wp:extent cx="7767955" cy="709295"/>
                <wp:effectExtent l="0" t="0" r="23495" b="14605"/>
                <wp:wrapSquare wrapText="bothSides"/>
                <wp:docPr id="34" name="Надпись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709295"/>
                        </a:xfrm>
                        <a:prstGeom prst="rect">
                          <a:avLst/>
                        </a:prstGeom>
                        <a:solidFill>
                          <a:srgbClr val="00B0F0"/>
                        </a:solidFill>
                        <a:ln w="9525">
                          <a:solidFill>
                            <a:srgbClr val="000000"/>
                          </a:solidFill>
                          <a:miter lim="800000"/>
                          <a:headEnd/>
                          <a:tailEnd/>
                        </a:ln>
                      </wps:spPr>
                      <wps:txbx>
                        <w:txbxContent>
                          <w:p w14:paraId="6B5B06CD" w14:textId="77777777" w:rsidR="00F12D81" w:rsidRPr="001E20AA" w:rsidRDefault="00F12D81"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779224341" name="Рисунок 77922434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F12D81" w:rsidRPr="00D01A11" w:rsidRDefault="00F12D81" w:rsidP="005C684D">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21C01C8" id="Надпись 34" o:spid="_x0000_s1070" type="#_x0000_t202" style="position:absolute;left:0;text-align:left;margin-left:-2.35pt;margin-top:18.55pt;width:611.65pt;height:55.85pt;z-index:25167923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RcXTQIAAGAEAAAOAAAAZHJzL2Uyb0RvYy54bWysVM2O0zAQviPxDpbvNGlpt9uo6Wq3SxHS&#10;8iMtPIDjOI2F4zG226TcuPMKvAMHDtx4he4bMXa6pQsSB0QPlicz/mbm+2Y6v+gaRbbCOgk6p8NB&#10;SonQHEqp1zl993b15JwS55kumQItcroTjl4sHj+atyYTI6hBlcISBNEua01Oa+9NliSO16JhbgBG&#10;aHRWYBvm0bTrpLSsRfRGJaM0PUtasKWxwIVz+PW6d9JFxK8qwf3rqnLCE5VTrM3H08azCGeymLNs&#10;bZmpJT+Uwf6hioZJjUmPUNfMM7Kx8g+oRnILDio/4NAkUFWSi9gDdjNMf+vmtmZGxF6QHGeONLn/&#10;B8tfbd9YIsucPh1TolmDGu2/7L/uv+1/7L/ffbr7TNCBLLXGZRh8azDcd1fQodqxY2dugL93RMOy&#10;ZnotLq2FthasxCqH4WVy8rTHcQGkaF9CidnYxkME6irbBAqRFILoqNbuqJDoPOH4cTo9m84mE0o4&#10;+qbpbDSbxBQsu39trPPPBTQkXHJqcQIiOtveOB+qYdl9SEjmQMlyJZWKhl0XS2XJloVpSa/SVRwQ&#10;fPIgTGnS5nQ2GU16Av4CkeLvUOADiEZ6HHslm5yeh5jDIAbanukyDqVnUvV3zK/0gcdAXU+i74ou&#10;Cjc+6lNAuUNmLfRjjmuJlxrsR0paHPGcug8bZgUl6oVGdWbD8TjsRDTGk+kIDXvqKU49THOEyqmn&#10;pL8ufb9HG2PlusZM/TxouERFKxnJDtL3VR3qxzGOGhxWLuzJqR2jfv0xLH4CAAD//wMAUEsDBBQA&#10;BgAIAAAAIQDNSWQ74QAAAAoBAAAPAAAAZHJzL2Rvd25yZXYueG1sTI/BTsMwEETvSPyDtUjcWieh&#10;at0Qp6qQEFxQlcKlt03sJhHxOrLdNvTrcU9wm9WMZt4Wm8kM7Kyd7y1JSOcJME2NVT21Er4+X2cC&#10;mA9ICgdLWsKP9rAp7+8KzJW9UKXP+9CyWEI+RwldCGPOuW86bdDP7agpekfrDIZ4upYrh5dYbgae&#10;JcmSG+wpLnQ46pdON9/7k5FwQFG5rNpd3468+bhu17vkveZSPj5M22dgQU/hLww3/IgOZWSq7YmU&#10;Z4OE2WIVkxKeVimwm5+lYgmsjmohBPCy4P9fKH8BAAD//wMAUEsBAi0AFAAGAAgAAAAhALaDOJL+&#10;AAAA4QEAABMAAAAAAAAAAAAAAAAAAAAAAFtDb250ZW50X1R5cGVzXS54bWxQSwECLQAUAAYACAAA&#10;ACEAOP0h/9YAAACUAQAACwAAAAAAAAAAAAAAAAAvAQAAX3JlbHMvLnJlbHNQSwECLQAUAAYACAAA&#10;ACEAmlkXF00CAABgBAAADgAAAAAAAAAAAAAAAAAuAgAAZHJzL2Uyb0RvYy54bWxQSwECLQAUAAYA&#10;CAAAACEAzUlkO+EAAAAKAQAADwAAAAAAAAAAAAAAAACnBAAAZHJzL2Rvd25yZXYueG1sUEsFBgAA&#10;AAAEAAQA8wAAALUFAAAAAA==&#10;" fillcolor="#00b0f0">
                <v:textbox>
                  <w:txbxContent>
                    <w:p w14:paraId="6B5B06CD" w14:textId="77777777" w:rsidR="00F12D81" w:rsidRPr="001E20AA" w:rsidRDefault="00F12D81" w:rsidP="005C684D">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3BC87C4" wp14:editId="42B11BA8">
                            <wp:extent cx="476885" cy="381635"/>
                            <wp:effectExtent l="0" t="0" r="0" b="0"/>
                            <wp:docPr id="779224341" name="Рисунок 779224341"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БУЙМЕРСЬКИЙ</w:t>
                      </w:r>
                      <w:r w:rsidRPr="001E20AA">
                        <w:rPr>
                          <w:rFonts w:ascii="Times New Roman" w:hAnsi="Times New Roman" w:cs="Times New Roman"/>
                          <w:b/>
                          <w:color w:val="FFFFFF"/>
                          <w:sz w:val="28"/>
                          <w:szCs w:val="28"/>
                        </w:rPr>
                        <w:t xml:space="preserve"> СТАРОСТИНСЬКИЙ ОКРУГ</w:t>
                      </w:r>
                    </w:p>
                    <w:p w14:paraId="1E20D093" w14:textId="77777777" w:rsidR="00F12D81" w:rsidRPr="00D01A11" w:rsidRDefault="00F12D81" w:rsidP="005C684D">
                      <w:pPr>
                        <w:widowControl w:val="0"/>
                        <w:autoSpaceDE w:val="0"/>
                        <w:autoSpaceDN w:val="0"/>
                        <w:adjustRightInd w:val="0"/>
                        <w:rPr>
                          <w:color w:val="FFFFFF"/>
                          <w:lang w:val="uk-UA"/>
                        </w:rPr>
                      </w:pPr>
                    </w:p>
                  </w:txbxContent>
                </v:textbox>
                <w10:wrap type="square" anchorx="page"/>
              </v:shape>
            </w:pict>
          </mc:Fallback>
        </mc:AlternateContent>
      </w:r>
      <w:r w:rsidR="006273F2" w:rsidRPr="00F86650">
        <w:rPr>
          <w:rFonts w:ascii="Times New Roman" w:eastAsia="Times New Roman" w:hAnsi="Times New Roman" w:cs="Times New Roman"/>
          <w:sz w:val="28"/>
          <w:szCs w:val="28"/>
          <w:highlight w:val="yellow"/>
          <w:lang w:val="uk-UA" w:eastAsia="ru-RU"/>
        </w:rPr>
        <w:t xml:space="preserve">         </w:t>
      </w:r>
    </w:p>
    <w:p w14:paraId="47DEA4A4" w14:textId="21F8A3EE" w:rsidR="00BA5565" w:rsidRPr="00A045D2" w:rsidRDefault="00CF025E" w:rsidP="00BA5565">
      <w:pPr>
        <w:spacing w:after="0" w:line="240" w:lineRule="auto"/>
        <w:rPr>
          <w:rFonts w:ascii="Times New Roman" w:eastAsia="Times New Roman" w:hAnsi="Times New Roman" w:cs="Times New Roman"/>
          <w:sz w:val="28"/>
          <w:szCs w:val="28"/>
          <w:lang w:val="ru-RU" w:eastAsia="uk-UA"/>
        </w:rPr>
      </w:pPr>
      <w:r>
        <w:rPr>
          <w:rFonts w:ascii="Times New Roman" w:hAnsi="Times New Roman" w:cs="Times New Roman"/>
          <w:sz w:val="28"/>
          <w:szCs w:val="28"/>
          <w:lang w:val="uk-UA"/>
        </w:rPr>
        <w:t xml:space="preserve">         </w:t>
      </w:r>
      <w:r w:rsidR="00BA5565" w:rsidRPr="00A045D2">
        <w:rPr>
          <w:rFonts w:ascii="Times New Roman" w:eastAsia="Times New Roman" w:hAnsi="Times New Roman" w:cs="Times New Roman"/>
          <w:sz w:val="28"/>
          <w:szCs w:val="28"/>
          <w:lang w:val="ru-RU" w:eastAsia="uk-UA"/>
        </w:rPr>
        <w:t xml:space="preserve"> Буймерський старостинський округ об’єднує 4 населені пункти:</w:t>
      </w:r>
    </w:p>
    <w:p w14:paraId="435EFAAC" w14:textId="77777777" w:rsidR="00BA5565" w:rsidRPr="00FC3C2E" w:rsidRDefault="00BA5565" w:rsidP="008C5EF5">
      <w:pPr>
        <w:numPr>
          <w:ilvl w:val="0"/>
          <w:numId w:val="51"/>
        </w:numPr>
        <w:spacing w:after="0" w:line="240" w:lineRule="auto"/>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с. Буймер </w:t>
      </w:r>
    </w:p>
    <w:p w14:paraId="2DC3832F" w14:textId="77777777" w:rsidR="00BA5565" w:rsidRPr="00FC3C2E" w:rsidRDefault="00BA5565" w:rsidP="008C5EF5">
      <w:pPr>
        <w:numPr>
          <w:ilvl w:val="0"/>
          <w:numId w:val="51"/>
        </w:numPr>
        <w:spacing w:after="0" w:line="240" w:lineRule="auto"/>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с. Скрягівка </w:t>
      </w:r>
    </w:p>
    <w:p w14:paraId="408C6EBA" w14:textId="77777777" w:rsidR="00BA5565" w:rsidRPr="00FC3C2E" w:rsidRDefault="00BA5565" w:rsidP="008C5EF5">
      <w:pPr>
        <w:numPr>
          <w:ilvl w:val="0"/>
          <w:numId w:val="51"/>
        </w:numPr>
        <w:spacing w:after="0" w:line="240" w:lineRule="auto"/>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с. Зубівка </w:t>
      </w:r>
    </w:p>
    <w:p w14:paraId="6680A870" w14:textId="77777777" w:rsidR="00BA5565" w:rsidRPr="00FC3C2E" w:rsidRDefault="00BA5565" w:rsidP="008C5EF5">
      <w:pPr>
        <w:numPr>
          <w:ilvl w:val="0"/>
          <w:numId w:val="51"/>
        </w:numPr>
        <w:tabs>
          <w:tab w:val="clear" w:pos="720"/>
        </w:tabs>
        <w:spacing w:after="0" w:line="240" w:lineRule="auto"/>
        <w:ind w:left="0" w:firstLine="360"/>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с. Виноградне </w:t>
      </w:r>
    </w:p>
    <w:p w14:paraId="70CACCD7" w14:textId="77777777" w:rsidR="00BA5565" w:rsidRPr="00A045D2" w:rsidRDefault="00BA5565" w:rsidP="00BA5565">
      <w:pPr>
        <w:spacing w:after="0"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         Станом на звітний період у старостинському окрузі зареєстровано 388 громадян. Населення округу характеризується відносною стабільністю, проте є малочисельним. Основну частку становлять особи працездатного та пенсійного віку. Спостерігається тенденція до зменшення чисельності населення, що пов’язано з міграційними процесами та природним скороченням.</w:t>
      </w:r>
    </w:p>
    <w:p w14:paraId="2F21537C" w14:textId="77777777" w:rsidR="00BA5565" w:rsidRPr="00A045D2" w:rsidRDefault="00BA5565" w:rsidP="00BA5565">
      <w:pPr>
        <w:spacing w:after="0"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         Протягом І кварталу 2026 року в старостинському окрузі проводилась робота, спрямована на забезпечення стабільної життєдіяльності населених пунктів, соціальний захист населення, підтримку закладів соціальної сфери, благоустрій територій та налагодження взаємодії з мешканцями округу.</w:t>
      </w:r>
    </w:p>
    <w:p w14:paraId="2C8C8DCC" w14:textId="0EB11917" w:rsidR="00BA5565" w:rsidRPr="00C02DC3" w:rsidRDefault="00BA5565" w:rsidP="00BA5565">
      <w:pPr>
        <w:spacing w:after="0" w:line="240" w:lineRule="auto"/>
        <w:jc w:val="both"/>
        <w:rPr>
          <w:rFonts w:ascii="Times New Roman" w:eastAsia="Times New Roman" w:hAnsi="Times New Roman" w:cs="Times New Roman"/>
          <w:b/>
          <w:bCs/>
          <w:sz w:val="28"/>
          <w:szCs w:val="28"/>
          <w:lang w:val="uk-UA" w:eastAsia="uk-UA"/>
        </w:rPr>
      </w:pPr>
      <w:r>
        <w:rPr>
          <w:rFonts w:ascii="Times New Roman" w:eastAsia="Times New Roman" w:hAnsi="Times New Roman" w:cs="Times New Roman"/>
          <w:b/>
          <w:bCs/>
          <w:sz w:val="28"/>
          <w:szCs w:val="28"/>
          <w:lang w:val="uk-UA" w:eastAsia="uk-UA"/>
        </w:rPr>
        <w:t xml:space="preserve">         </w:t>
      </w:r>
      <w:r w:rsidRPr="00C02DC3">
        <w:rPr>
          <w:rFonts w:ascii="Times New Roman" w:eastAsia="Times New Roman" w:hAnsi="Times New Roman" w:cs="Times New Roman"/>
          <w:b/>
          <w:bCs/>
          <w:sz w:val="28"/>
          <w:szCs w:val="28"/>
          <w:lang w:val="uk-UA" w:eastAsia="uk-UA"/>
        </w:rPr>
        <w:t>Соціальна сфера</w:t>
      </w:r>
    </w:p>
    <w:p w14:paraId="2728851B" w14:textId="77777777" w:rsidR="00BA5565" w:rsidRPr="00A045D2" w:rsidRDefault="00BA5565" w:rsidP="00BA5565">
      <w:pPr>
        <w:spacing w:after="0" w:line="240" w:lineRule="auto"/>
        <w:jc w:val="both"/>
        <w:rPr>
          <w:rFonts w:ascii="Times New Roman" w:eastAsia="Times New Roman" w:hAnsi="Times New Roman" w:cs="Times New Roman"/>
          <w:sz w:val="28"/>
          <w:szCs w:val="28"/>
          <w:lang w:val="ru-RU" w:eastAsia="uk-UA"/>
        </w:rPr>
      </w:pPr>
      <w:r w:rsidRPr="00C02DC3">
        <w:rPr>
          <w:rFonts w:ascii="Times New Roman" w:eastAsia="Times New Roman" w:hAnsi="Times New Roman" w:cs="Times New Roman"/>
          <w:sz w:val="28"/>
          <w:szCs w:val="28"/>
          <w:lang w:val="uk-UA" w:eastAsia="uk-UA"/>
        </w:rPr>
        <w:t xml:space="preserve">         На території округу функціонують об’єкти соціальної інфраструктури, які забезпечують базові потреби мешканців: заклади освіти,  культури та бібліотека. </w:t>
      </w:r>
      <w:r w:rsidRPr="00A045D2">
        <w:rPr>
          <w:rFonts w:ascii="Times New Roman" w:eastAsia="Times New Roman" w:hAnsi="Times New Roman" w:cs="Times New Roman"/>
          <w:sz w:val="28"/>
          <w:szCs w:val="28"/>
          <w:lang w:val="ru-RU" w:eastAsia="uk-UA"/>
        </w:rPr>
        <w:t xml:space="preserve">Протягом звітного періоду проводились культурно-масові заходи, спрямовані на збереження традицій та згуртованість громади; </w:t>
      </w:r>
    </w:p>
    <w:p w14:paraId="588726E9" w14:textId="77777777" w:rsidR="00BA5565" w:rsidRPr="00A045D2" w:rsidRDefault="00BA5565" w:rsidP="008C5EF5">
      <w:pPr>
        <w:numPr>
          <w:ilvl w:val="0"/>
          <w:numId w:val="52"/>
        </w:numPr>
        <w:spacing w:after="0"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заклади торгівлі та побутового обслуговування; </w:t>
      </w:r>
    </w:p>
    <w:p w14:paraId="53ECAB22" w14:textId="77777777" w:rsidR="00BA5565" w:rsidRPr="00A045D2" w:rsidRDefault="00BA5565" w:rsidP="008C5EF5">
      <w:pPr>
        <w:numPr>
          <w:ilvl w:val="0"/>
          <w:numId w:val="52"/>
        </w:numPr>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здійснюється надання адміністративних та соціальних послуг мешканцям округу; </w:t>
      </w:r>
    </w:p>
    <w:p w14:paraId="396E262C" w14:textId="77777777" w:rsidR="00BA5565" w:rsidRPr="00A045D2" w:rsidRDefault="00BA5565" w:rsidP="008C5EF5">
      <w:pPr>
        <w:numPr>
          <w:ilvl w:val="0"/>
          <w:numId w:val="52"/>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на території округу функціонує ФАП, у якому веде прийом громадян медична сестра, а один раз на місяць — сімейний лікар; </w:t>
      </w:r>
    </w:p>
    <w:p w14:paraId="51BB3243" w14:textId="77777777" w:rsidR="00BA5565" w:rsidRPr="00A045D2" w:rsidRDefault="00BA5565" w:rsidP="008C5EF5">
      <w:pPr>
        <w:numPr>
          <w:ilvl w:val="0"/>
          <w:numId w:val="52"/>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проводився постійний моніторинг соціально вразливих категорій населення: осіб похилого віку, одиноких громадян, багатодітних сімей, сімей військовослужбовців та внутрішньо переміщених осіб; </w:t>
      </w:r>
    </w:p>
    <w:p w14:paraId="15840ABC" w14:textId="77777777" w:rsidR="00BA5565" w:rsidRPr="00A045D2" w:rsidRDefault="00BA5565" w:rsidP="008C5EF5">
      <w:pPr>
        <w:numPr>
          <w:ilvl w:val="0"/>
          <w:numId w:val="52"/>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на території старостинського округу працюють два працівники від фонду </w:t>
      </w:r>
      <w:r w:rsidRPr="00A045D2">
        <w:rPr>
          <w:rFonts w:ascii="Times New Roman" w:eastAsia="Times New Roman" w:hAnsi="Times New Roman" w:cs="Times New Roman"/>
          <w:b/>
          <w:bCs/>
          <w:sz w:val="28"/>
          <w:szCs w:val="28"/>
          <w:lang w:val="ru-RU" w:eastAsia="uk-UA"/>
        </w:rPr>
        <w:t>«Червоний Хрест»</w:t>
      </w:r>
      <w:r w:rsidRPr="00A045D2">
        <w:rPr>
          <w:rFonts w:ascii="Times New Roman" w:eastAsia="Times New Roman" w:hAnsi="Times New Roman" w:cs="Times New Roman"/>
          <w:sz w:val="28"/>
          <w:szCs w:val="28"/>
          <w:lang w:val="ru-RU" w:eastAsia="uk-UA"/>
        </w:rPr>
        <w:t>, які надають послуги догляду для людей похилого віку;</w:t>
      </w:r>
    </w:p>
    <w:p w14:paraId="059C9256" w14:textId="77777777" w:rsidR="00BA5565" w:rsidRPr="00A045D2" w:rsidRDefault="00BA5565" w:rsidP="008C5EF5">
      <w:pPr>
        <w:numPr>
          <w:ilvl w:val="0"/>
          <w:numId w:val="52"/>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надавалися консультації щодо оформлення соціальних допомог, пільг, субсидій, матеріальної допомоги та інших соціальних виплат; </w:t>
      </w:r>
    </w:p>
    <w:p w14:paraId="62A69E05" w14:textId="77777777" w:rsidR="00BA5565" w:rsidRPr="00FC3C2E" w:rsidRDefault="00BA5565" w:rsidP="008C5EF5">
      <w:pPr>
        <w:numPr>
          <w:ilvl w:val="0"/>
          <w:numId w:val="52"/>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здійснювалась підготовка довідок, характеристик, заповітів</w:t>
      </w:r>
    </w:p>
    <w:p w14:paraId="2D09092C" w14:textId="18A3347B" w:rsidR="00BA5565" w:rsidRPr="00FC3C2E" w:rsidRDefault="00BA5565" w:rsidP="00BA5565">
      <w:pPr>
        <w:spacing w:after="0" w:line="240" w:lineRule="auto"/>
        <w:jc w:val="both"/>
        <w:outlineLvl w:val="2"/>
        <w:rPr>
          <w:rFonts w:ascii="Times New Roman" w:eastAsia="Times New Roman" w:hAnsi="Times New Roman" w:cs="Times New Roman"/>
          <w:b/>
          <w:bCs/>
          <w:sz w:val="28"/>
          <w:szCs w:val="28"/>
          <w:lang w:eastAsia="uk-UA"/>
        </w:rPr>
      </w:pPr>
      <w:r>
        <w:rPr>
          <w:rFonts w:ascii="Times New Roman" w:eastAsia="Times New Roman" w:hAnsi="Times New Roman" w:cs="Times New Roman"/>
          <w:b/>
          <w:bCs/>
          <w:sz w:val="28"/>
          <w:szCs w:val="28"/>
          <w:lang w:val="uk-UA" w:eastAsia="uk-UA"/>
        </w:rPr>
        <w:t xml:space="preserve">         </w:t>
      </w:r>
      <w:r w:rsidRPr="00FC3C2E">
        <w:rPr>
          <w:rFonts w:ascii="Times New Roman" w:eastAsia="Times New Roman" w:hAnsi="Times New Roman" w:cs="Times New Roman"/>
          <w:b/>
          <w:bCs/>
          <w:sz w:val="28"/>
          <w:szCs w:val="28"/>
          <w:lang w:eastAsia="uk-UA"/>
        </w:rPr>
        <w:t>Економічний розвиток та зайнятість населення</w:t>
      </w:r>
    </w:p>
    <w:p w14:paraId="4EB1B147" w14:textId="7351BE26" w:rsidR="00BA5565" w:rsidRPr="00A045D2" w:rsidRDefault="00BA5565" w:rsidP="00BA5565">
      <w:pPr>
        <w:spacing w:after="0" w:line="240" w:lineRule="auto"/>
        <w:jc w:val="both"/>
        <w:rPr>
          <w:rFonts w:ascii="Times New Roman" w:eastAsia="Times New Roman" w:hAnsi="Times New Roman" w:cs="Times New Roman"/>
          <w:sz w:val="28"/>
          <w:szCs w:val="28"/>
          <w:lang w:val="ru-RU" w:eastAsia="uk-UA"/>
        </w:rPr>
      </w:pPr>
      <w:r>
        <w:rPr>
          <w:rFonts w:ascii="Times New Roman" w:eastAsia="Times New Roman" w:hAnsi="Times New Roman" w:cs="Times New Roman"/>
          <w:sz w:val="28"/>
          <w:szCs w:val="28"/>
          <w:lang w:val="uk-UA" w:eastAsia="uk-UA"/>
        </w:rPr>
        <w:t xml:space="preserve">         </w:t>
      </w:r>
      <w:r w:rsidRPr="00A045D2">
        <w:rPr>
          <w:rFonts w:ascii="Times New Roman" w:eastAsia="Times New Roman" w:hAnsi="Times New Roman" w:cs="Times New Roman"/>
          <w:sz w:val="28"/>
          <w:szCs w:val="28"/>
          <w:lang w:val="ru-RU" w:eastAsia="uk-UA"/>
        </w:rPr>
        <w:t>На території старостату функціонують суб’єкти господарювання різних форм власності, які у звітному періоді працювали у штатному режимі. Частина населення зайнята в особистих селянських господарствах, а також на підприємствах та в установах.</w:t>
      </w:r>
    </w:p>
    <w:p w14:paraId="11EAD7E6" w14:textId="77777777" w:rsidR="00BA5565" w:rsidRPr="00A045D2" w:rsidRDefault="00BA5565" w:rsidP="008C5EF5">
      <w:pPr>
        <w:numPr>
          <w:ilvl w:val="0"/>
          <w:numId w:val="53"/>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проводилась роз’яснювальна робота з мешканцями щодо легалізації праці, сплати податків та дотримання чинного законодавства; </w:t>
      </w:r>
    </w:p>
    <w:p w14:paraId="796943A1" w14:textId="77777777" w:rsidR="00BA5565" w:rsidRPr="00A045D2" w:rsidRDefault="00BA5565" w:rsidP="00EC43C9">
      <w:pPr>
        <w:numPr>
          <w:ilvl w:val="0"/>
          <w:numId w:val="53"/>
        </w:numPr>
        <w:tabs>
          <w:tab w:val="clear" w:pos="720"/>
        </w:tabs>
        <w:spacing w:after="0" w:line="240" w:lineRule="auto"/>
        <w:ind w:left="0" w:firstLine="284"/>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здійснювалась взаємодія з приватними підприємцями з питань соціального партнерства та їх участі у житті громади.</w:t>
      </w:r>
    </w:p>
    <w:p w14:paraId="565476B7" w14:textId="6B3F6E3B" w:rsidR="00BA5565" w:rsidRPr="00A045D2" w:rsidRDefault="00BA5565" w:rsidP="00EC43C9">
      <w:pPr>
        <w:spacing w:after="0" w:line="240" w:lineRule="auto"/>
        <w:jc w:val="both"/>
        <w:rPr>
          <w:rFonts w:ascii="Times New Roman" w:eastAsia="Times New Roman" w:hAnsi="Times New Roman" w:cs="Times New Roman"/>
          <w:b/>
          <w:bCs/>
          <w:sz w:val="28"/>
          <w:szCs w:val="28"/>
          <w:lang w:val="ru-RU" w:eastAsia="uk-UA"/>
        </w:rPr>
      </w:pPr>
      <w:r>
        <w:rPr>
          <w:rFonts w:ascii="Times New Roman" w:eastAsia="Times New Roman" w:hAnsi="Times New Roman" w:cs="Times New Roman"/>
          <w:b/>
          <w:bCs/>
          <w:sz w:val="28"/>
          <w:szCs w:val="28"/>
          <w:lang w:val="uk-UA" w:eastAsia="uk-UA"/>
        </w:rPr>
        <w:t xml:space="preserve">       </w:t>
      </w:r>
      <w:r w:rsidRPr="00A045D2">
        <w:rPr>
          <w:rFonts w:ascii="Times New Roman" w:eastAsia="Times New Roman" w:hAnsi="Times New Roman" w:cs="Times New Roman"/>
          <w:b/>
          <w:bCs/>
          <w:sz w:val="28"/>
          <w:szCs w:val="28"/>
          <w:lang w:val="ru-RU" w:eastAsia="uk-UA"/>
        </w:rPr>
        <w:t>Житлово-комунальне господарство та благоустрій</w:t>
      </w:r>
    </w:p>
    <w:p w14:paraId="015B34CF" w14:textId="77777777" w:rsidR="00BA5565" w:rsidRPr="00A045D2" w:rsidRDefault="00BA5565" w:rsidP="00EC43C9">
      <w:pPr>
        <w:spacing w:after="0"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      У Буймерському старостинському окрузі проводились роботи з утримання територій населених пунктів:</w:t>
      </w:r>
    </w:p>
    <w:p w14:paraId="23059303" w14:textId="77777777" w:rsidR="00BA5565" w:rsidRPr="00A045D2" w:rsidRDefault="00BA5565" w:rsidP="008C5EF5">
      <w:pPr>
        <w:numPr>
          <w:ilvl w:val="0"/>
          <w:numId w:val="54"/>
        </w:numPr>
        <w:spacing w:after="0" w:line="240" w:lineRule="auto"/>
        <w:ind w:left="0" w:firstLine="284"/>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здійснювалося посипання доріг піщано-сольовою сумішшю для забезпечення безпечного руху в зимовий період; </w:t>
      </w:r>
    </w:p>
    <w:p w14:paraId="27E59B35" w14:textId="77777777" w:rsidR="00BA5565" w:rsidRPr="00A045D2" w:rsidRDefault="00BA5565" w:rsidP="008C5EF5">
      <w:pPr>
        <w:numPr>
          <w:ilvl w:val="0"/>
          <w:numId w:val="54"/>
        </w:numPr>
        <w:spacing w:after="0" w:line="240" w:lineRule="auto"/>
        <w:ind w:left="0" w:firstLine="284"/>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проводилось прибирання снігу, розчищення проїжджої частини із залученням сільськогосподарської техніки; </w:t>
      </w:r>
    </w:p>
    <w:p w14:paraId="2E7FF950" w14:textId="77777777" w:rsidR="00BA5565" w:rsidRPr="00A045D2" w:rsidRDefault="00BA5565" w:rsidP="008C5EF5">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здійснювалось розчищення ливневих каналів від талих вод; </w:t>
      </w:r>
    </w:p>
    <w:p w14:paraId="7E8C44F8" w14:textId="77777777" w:rsidR="00BA5565" w:rsidRPr="00A045D2" w:rsidRDefault="00BA5565" w:rsidP="008C5EF5">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забезпечувався контроль за вуличним освітленням; </w:t>
      </w:r>
    </w:p>
    <w:p w14:paraId="663ECA8D" w14:textId="77777777" w:rsidR="00BA5565" w:rsidRPr="00A045D2" w:rsidRDefault="00BA5565" w:rsidP="008C5EF5">
      <w:pPr>
        <w:numPr>
          <w:ilvl w:val="0"/>
          <w:numId w:val="54"/>
        </w:numPr>
        <w:tabs>
          <w:tab w:val="clear" w:pos="720"/>
        </w:tabs>
        <w:spacing w:before="100" w:beforeAutospacing="1" w:after="100" w:afterAutospacing="1"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проводилась оперативна робота з ліквідації дрібних аварійних ситуацій на об’єктах благоустрою та комунальної інфраструктури; </w:t>
      </w:r>
    </w:p>
    <w:p w14:paraId="11ED6D66" w14:textId="77777777" w:rsidR="00BA5565" w:rsidRPr="00A045D2" w:rsidRDefault="00BA5565" w:rsidP="008C5EF5">
      <w:pPr>
        <w:numPr>
          <w:ilvl w:val="0"/>
          <w:numId w:val="54"/>
        </w:numPr>
        <w:tabs>
          <w:tab w:val="clear" w:pos="720"/>
        </w:tabs>
        <w:spacing w:before="100" w:beforeAutospacing="1" w:after="100" w:afterAutospacing="1"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у результаті видалення аварійних дерев заготовлено 162 ск.м паливної деревини для потреб громади; </w:t>
      </w:r>
    </w:p>
    <w:p w14:paraId="5C8AA44A" w14:textId="77777777" w:rsidR="00BA5565" w:rsidRPr="00A045D2" w:rsidRDefault="00BA5565" w:rsidP="008C5EF5">
      <w:pPr>
        <w:numPr>
          <w:ilvl w:val="0"/>
          <w:numId w:val="54"/>
        </w:numPr>
        <w:tabs>
          <w:tab w:val="clear" w:pos="720"/>
        </w:tabs>
        <w:spacing w:before="100" w:beforeAutospacing="1" w:after="100" w:afterAutospacing="1"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додатково заготовлено та доставлено паливної деревини для адміністративних  будівель с. Мартинівка – 10 ск.м, Буймерський СБК -30 ск. м, м. Тростянець - 10 ск.м; </w:t>
      </w:r>
    </w:p>
    <w:p w14:paraId="4DCD9A9A" w14:textId="77777777" w:rsidR="00BA5565" w:rsidRPr="00A045D2" w:rsidRDefault="00BA5565" w:rsidP="008C5EF5">
      <w:pPr>
        <w:numPr>
          <w:ilvl w:val="0"/>
          <w:numId w:val="54"/>
        </w:numPr>
        <w:tabs>
          <w:tab w:val="clear" w:pos="720"/>
        </w:tabs>
        <w:spacing w:before="100" w:beforeAutospacing="1" w:after="100" w:afterAutospacing="1"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здійснювався постійний контроль за станом кладовищ: організовано прибирання територій, видалення аварійних дерев та самосійної порослі; </w:t>
      </w:r>
    </w:p>
    <w:p w14:paraId="63B0D91D" w14:textId="77777777" w:rsidR="00BA5565" w:rsidRPr="00A045D2" w:rsidRDefault="00BA5565" w:rsidP="008C5EF5">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здійснювався контроль за станом зупинок громадського транспорту; </w:t>
      </w:r>
    </w:p>
    <w:p w14:paraId="12861F34" w14:textId="77777777" w:rsidR="00BA5565" w:rsidRPr="00A045D2" w:rsidRDefault="00BA5565" w:rsidP="008C5EF5">
      <w:pPr>
        <w:numPr>
          <w:ilvl w:val="0"/>
          <w:numId w:val="54"/>
        </w:numPr>
        <w:tabs>
          <w:tab w:val="clear" w:pos="720"/>
        </w:tabs>
        <w:spacing w:before="100" w:beforeAutospacing="1" w:after="100" w:afterAutospacing="1"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проведено поточний ремонт двох ритуальних майданчиків у селах Буймер та Скрягівка; </w:t>
      </w:r>
    </w:p>
    <w:p w14:paraId="3E67D66C" w14:textId="77777777" w:rsidR="00BA5565" w:rsidRPr="00A045D2" w:rsidRDefault="00BA5565" w:rsidP="008C5EF5">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організовано та проведено 5 толок із благоустрою територій; </w:t>
      </w:r>
    </w:p>
    <w:p w14:paraId="3099C07B" w14:textId="77777777" w:rsidR="00BA5565" w:rsidRPr="00A045D2" w:rsidRDefault="00BA5565" w:rsidP="008C5EF5">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проводились роботи з очищення узбіч та прилеглих територій від бур’янів; </w:t>
      </w:r>
    </w:p>
    <w:p w14:paraId="157A00F5" w14:textId="77777777" w:rsidR="00BA5565" w:rsidRPr="00A045D2" w:rsidRDefault="00BA5565" w:rsidP="008C5EF5">
      <w:pPr>
        <w:numPr>
          <w:ilvl w:val="0"/>
          <w:numId w:val="54"/>
        </w:numPr>
        <w:spacing w:before="100" w:beforeAutospacing="1" w:after="100" w:afterAutospacing="1" w:line="240" w:lineRule="auto"/>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організовано та передано збір продуктів харчування для потреб ЗСУ; </w:t>
      </w:r>
    </w:p>
    <w:p w14:paraId="04837B6B" w14:textId="77777777" w:rsidR="00BA5565" w:rsidRPr="00A045D2" w:rsidRDefault="00BA5565" w:rsidP="008C5EF5">
      <w:pPr>
        <w:numPr>
          <w:ilvl w:val="0"/>
          <w:numId w:val="54"/>
        </w:numPr>
        <w:tabs>
          <w:tab w:val="clear" w:pos="720"/>
        </w:tabs>
        <w:spacing w:before="100" w:beforeAutospacing="1" w:after="100" w:afterAutospacing="1"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надавалась допомога в оформленні документів для отримання гуманітарної допомоги від Червоного Хреста; </w:t>
      </w:r>
    </w:p>
    <w:p w14:paraId="43226521" w14:textId="77777777" w:rsidR="00BA5565" w:rsidRPr="00A045D2" w:rsidRDefault="00BA5565" w:rsidP="008C5EF5">
      <w:pPr>
        <w:numPr>
          <w:ilvl w:val="0"/>
          <w:numId w:val="54"/>
        </w:numPr>
        <w:spacing w:after="0" w:line="240" w:lineRule="auto"/>
        <w:ind w:left="0" w:firstLine="284"/>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за підтримки фонду </w:t>
      </w:r>
      <w:r w:rsidRPr="00FC3C2E">
        <w:rPr>
          <w:rFonts w:ascii="Times New Roman" w:eastAsia="Times New Roman" w:hAnsi="Times New Roman" w:cs="Times New Roman"/>
          <w:sz w:val="28"/>
          <w:szCs w:val="28"/>
          <w:lang w:eastAsia="uk-UA"/>
        </w:rPr>
        <w:t>Johanniter</w:t>
      </w:r>
      <w:r w:rsidRPr="00A045D2">
        <w:rPr>
          <w:rFonts w:ascii="Times New Roman" w:eastAsia="Times New Roman" w:hAnsi="Times New Roman" w:cs="Times New Roman"/>
          <w:sz w:val="28"/>
          <w:szCs w:val="28"/>
          <w:lang w:val="ru-RU" w:eastAsia="uk-UA"/>
        </w:rPr>
        <w:t>-</w:t>
      </w:r>
      <w:r w:rsidRPr="00FC3C2E">
        <w:rPr>
          <w:rFonts w:ascii="Times New Roman" w:eastAsia="Times New Roman" w:hAnsi="Times New Roman" w:cs="Times New Roman"/>
          <w:sz w:val="28"/>
          <w:szCs w:val="28"/>
          <w:lang w:eastAsia="uk-UA"/>
        </w:rPr>
        <w:t>Unfall</w:t>
      </w:r>
      <w:r w:rsidRPr="00A045D2">
        <w:rPr>
          <w:rFonts w:ascii="Times New Roman" w:eastAsia="Times New Roman" w:hAnsi="Times New Roman" w:cs="Times New Roman"/>
          <w:sz w:val="28"/>
          <w:szCs w:val="28"/>
          <w:lang w:val="ru-RU" w:eastAsia="uk-UA"/>
        </w:rPr>
        <w:t>-</w:t>
      </w:r>
      <w:r w:rsidRPr="00FC3C2E">
        <w:rPr>
          <w:rFonts w:ascii="Times New Roman" w:eastAsia="Times New Roman" w:hAnsi="Times New Roman" w:cs="Times New Roman"/>
          <w:sz w:val="28"/>
          <w:szCs w:val="28"/>
          <w:lang w:eastAsia="uk-UA"/>
        </w:rPr>
        <w:t>Hilfe</w:t>
      </w:r>
      <w:r w:rsidRPr="00A045D2">
        <w:rPr>
          <w:rFonts w:ascii="Times New Roman" w:eastAsia="Times New Roman" w:hAnsi="Times New Roman" w:cs="Times New Roman"/>
          <w:sz w:val="28"/>
          <w:szCs w:val="28"/>
          <w:lang w:val="ru-RU" w:eastAsia="uk-UA"/>
        </w:rPr>
        <w:t xml:space="preserve"> доставлено 18 тон паливних пелетів для опалення приміщення ФАПу,</w:t>
      </w:r>
    </w:p>
    <w:p w14:paraId="198E71BE" w14:textId="556353C2" w:rsidR="00BA5565" w:rsidRPr="00A045D2" w:rsidRDefault="00BA5565" w:rsidP="00BA5565">
      <w:pPr>
        <w:spacing w:after="0" w:line="240" w:lineRule="auto"/>
        <w:jc w:val="both"/>
        <w:rPr>
          <w:rFonts w:ascii="Times New Roman" w:eastAsia="Times New Roman" w:hAnsi="Times New Roman" w:cs="Times New Roman"/>
          <w:b/>
          <w:bCs/>
          <w:sz w:val="28"/>
          <w:szCs w:val="28"/>
          <w:lang w:val="uk-UA" w:eastAsia="uk-UA"/>
        </w:rPr>
      </w:pPr>
      <w:r>
        <w:rPr>
          <w:rFonts w:ascii="Times New Roman" w:eastAsia="Times New Roman" w:hAnsi="Times New Roman" w:cs="Times New Roman"/>
          <w:b/>
          <w:bCs/>
          <w:sz w:val="28"/>
          <w:szCs w:val="28"/>
          <w:lang w:val="uk-UA" w:eastAsia="uk-UA"/>
        </w:rPr>
        <w:t xml:space="preserve">     </w:t>
      </w:r>
      <w:r w:rsidRPr="00A045D2">
        <w:rPr>
          <w:rFonts w:ascii="Times New Roman" w:eastAsia="Times New Roman" w:hAnsi="Times New Roman" w:cs="Times New Roman"/>
          <w:b/>
          <w:bCs/>
          <w:sz w:val="28"/>
          <w:szCs w:val="28"/>
          <w:lang w:val="uk-UA" w:eastAsia="uk-UA"/>
        </w:rPr>
        <w:t>Заклади освіти.</w:t>
      </w:r>
    </w:p>
    <w:p w14:paraId="08AE35D5" w14:textId="3D45134E" w:rsidR="00BA5565" w:rsidRPr="00A045D2" w:rsidRDefault="00BA5565" w:rsidP="00BA5565">
      <w:pPr>
        <w:spacing w:after="0" w:line="240" w:lineRule="auto"/>
        <w:jc w:val="both"/>
        <w:rPr>
          <w:rFonts w:ascii="Times New Roman" w:eastAsia="Times New Roman" w:hAnsi="Times New Roman" w:cs="Times New Roman"/>
          <w:b/>
          <w:bCs/>
          <w:sz w:val="28"/>
          <w:szCs w:val="28"/>
          <w:lang w:val="uk-UA" w:eastAsia="uk-UA"/>
        </w:rPr>
      </w:pPr>
      <w:r w:rsidRPr="00A045D2">
        <w:rPr>
          <w:rFonts w:ascii="Times New Roman" w:eastAsia="Times New Roman" w:hAnsi="Times New Roman" w:cs="Times New Roman"/>
          <w:sz w:val="28"/>
          <w:szCs w:val="28"/>
          <w:lang w:val="uk-UA" w:eastAsia="uk-UA"/>
        </w:rPr>
        <w:t xml:space="preserve"> </w:t>
      </w:r>
      <w:r>
        <w:rPr>
          <w:rFonts w:ascii="Times New Roman" w:eastAsia="Times New Roman" w:hAnsi="Times New Roman" w:cs="Times New Roman"/>
          <w:sz w:val="28"/>
          <w:szCs w:val="28"/>
          <w:lang w:val="uk-UA" w:eastAsia="uk-UA"/>
        </w:rPr>
        <w:t xml:space="preserve">   </w:t>
      </w:r>
      <w:r w:rsidRPr="00A045D2">
        <w:rPr>
          <w:rFonts w:ascii="Times New Roman" w:eastAsia="Times New Roman" w:hAnsi="Times New Roman" w:cs="Times New Roman"/>
          <w:sz w:val="28"/>
          <w:szCs w:val="28"/>
          <w:lang w:val="uk-UA" w:eastAsia="uk-UA"/>
        </w:rPr>
        <w:t xml:space="preserve"> На території старостинського округу функціонує заклад загальної середньої освіти - корпус 2 </w:t>
      </w:r>
      <w:r w:rsidRPr="00A045D2">
        <w:rPr>
          <w:rFonts w:ascii="Times New Roman" w:hAnsi="Times New Roman"/>
          <w:sz w:val="28"/>
          <w:szCs w:val="28"/>
          <w:lang w:val="uk-UA"/>
        </w:rPr>
        <w:t>Ліцей №1 Тростянецької міської ради</w:t>
      </w:r>
      <w:r w:rsidRPr="00A045D2">
        <w:rPr>
          <w:rFonts w:ascii="Times New Roman" w:eastAsia="Times New Roman" w:hAnsi="Times New Roman" w:cs="Times New Roman"/>
          <w:sz w:val="28"/>
          <w:szCs w:val="28"/>
          <w:lang w:val="uk-UA" w:eastAsia="uk-UA"/>
        </w:rPr>
        <w:t xml:space="preserve">, який надає освітні послуги відповідно до державних стандартів та забезпечує здобуття початкової, базової і повної загальної середньої освіти для мешканців округу. </w:t>
      </w:r>
    </w:p>
    <w:p w14:paraId="1E53DB83" w14:textId="77777777" w:rsidR="00BA5565" w:rsidRPr="00C02DC3" w:rsidRDefault="00BA5565" w:rsidP="00EC43C9">
      <w:pPr>
        <w:spacing w:after="0" w:line="240" w:lineRule="auto"/>
        <w:ind w:firstLine="284"/>
        <w:jc w:val="both"/>
        <w:rPr>
          <w:rFonts w:ascii="Times New Roman" w:eastAsia="Times New Roman" w:hAnsi="Times New Roman" w:cs="Times New Roman"/>
          <w:sz w:val="28"/>
          <w:szCs w:val="28"/>
          <w:lang w:val="ru-RU" w:eastAsia="uk-UA"/>
        </w:rPr>
      </w:pPr>
      <w:r w:rsidRPr="005B4BE1">
        <w:rPr>
          <w:rFonts w:ascii="Times New Roman" w:eastAsia="Times New Roman" w:hAnsi="Symbol" w:cs="Times New Roman"/>
          <w:sz w:val="28"/>
          <w:szCs w:val="28"/>
          <w:lang w:eastAsia="uk-UA"/>
        </w:rPr>
        <w:t></w:t>
      </w:r>
      <w:r w:rsidRPr="00A045D2">
        <w:rPr>
          <w:rFonts w:ascii="Times New Roman" w:eastAsia="Times New Roman" w:hAnsi="Times New Roman" w:cs="Times New Roman"/>
          <w:sz w:val="28"/>
          <w:szCs w:val="28"/>
          <w:lang w:val="ru-RU" w:eastAsia="uk-UA"/>
        </w:rPr>
        <w:t xml:space="preserve">  Матеріально-технічна база закладу поступово оновлюється. У наявності є навчальні кабінети, комп’ютерна техніка та підключення до мережі Інтернет. </w:t>
      </w:r>
      <w:r w:rsidRPr="00C02DC3">
        <w:rPr>
          <w:rFonts w:ascii="Times New Roman" w:eastAsia="Times New Roman" w:hAnsi="Times New Roman" w:cs="Times New Roman"/>
          <w:sz w:val="28"/>
          <w:szCs w:val="28"/>
          <w:lang w:val="ru-RU" w:eastAsia="uk-UA"/>
        </w:rPr>
        <w:t xml:space="preserve">За потреби проводяться поточні ремонти приміщень. </w:t>
      </w:r>
    </w:p>
    <w:p w14:paraId="1218EDBC" w14:textId="77777777" w:rsidR="00BA5565" w:rsidRPr="00A045D2" w:rsidRDefault="00BA5565" w:rsidP="00EC43C9">
      <w:pPr>
        <w:spacing w:after="0" w:line="240" w:lineRule="auto"/>
        <w:ind w:firstLine="284"/>
        <w:jc w:val="both"/>
        <w:rPr>
          <w:rFonts w:ascii="Times New Roman" w:eastAsia="Times New Roman" w:hAnsi="Times New Roman" w:cs="Times New Roman"/>
          <w:sz w:val="28"/>
          <w:szCs w:val="28"/>
          <w:lang w:val="ru-RU" w:eastAsia="uk-UA"/>
        </w:rPr>
      </w:pPr>
      <w:r w:rsidRPr="005B4BE1">
        <w:rPr>
          <w:rFonts w:ascii="Times New Roman" w:eastAsia="Times New Roman" w:hAnsi="Symbol" w:cs="Times New Roman"/>
          <w:sz w:val="28"/>
          <w:szCs w:val="28"/>
          <w:lang w:eastAsia="uk-UA"/>
        </w:rPr>
        <w:t></w:t>
      </w:r>
      <w:r w:rsidRPr="00C02DC3">
        <w:rPr>
          <w:rFonts w:ascii="Times New Roman" w:eastAsia="Times New Roman" w:hAnsi="Times New Roman" w:cs="Times New Roman"/>
          <w:sz w:val="28"/>
          <w:szCs w:val="28"/>
          <w:lang w:val="ru-RU" w:eastAsia="uk-UA"/>
        </w:rPr>
        <w:t xml:space="preserve">  Підвезення учнів здійснюється шкільним автобусом. </w:t>
      </w:r>
      <w:r w:rsidRPr="00A045D2">
        <w:rPr>
          <w:rFonts w:ascii="Times New Roman" w:eastAsia="Times New Roman" w:hAnsi="Times New Roman" w:cs="Times New Roman"/>
          <w:sz w:val="28"/>
          <w:szCs w:val="28"/>
          <w:lang w:val="ru-RU" w:eastAsia="uk-UA"/>
        </w:rPr>
        <w:t xml:space="preserve">Харчування організовано відповідно до встановлених норм. </w:t>
      </w:r>
    </w:p>
    <w:p w14:paraId="6165012A" w14:textId="77777777" w:rsidR="00BA5565" w:rsidRPr="00A045D2" w:rsidRDefault="00BA5565" w:rsidP="00EC43C9">
      <w:pPr>
        <w:spacing w:after="0" w:line="240" w:lineRule="auto"/>
        <w:ind w:firstLine="284"/>
        <w:jc w:val="both"/>
        <w:rPr>
          <w:rFonts w:ascii="Times New Roman" w:eastAsia="Times New Roman" w:hAnsi="Times New Roman" w:cs="Times New Roman"/>
          <w:sz w:val="28"/>
          <w:szCs w:val="28"/>
          <w:lang w:val="ru-RU" w:eastAsia="uk-UA"/>
        </w:rPr>
      </w:pPr>
      <w:r w:rsidRPr="005B4BE1">
        <w:rPr>
          <w:rFonts w:ascii="Times New Roman" w:eastAsia="Times New Roman" w:hAnsi="Symbol" w:cs="Times New Roman"/>
          <w:sz w:val="28"/>
          <w:szCs w:val="28"/>
          <w:lang w:eastAsia="uk-UA"/>
        </w:rPr>
        <w:t></w:t>
      </w:r>
      <w:r w:rsidRPr="00A045D2">
        <w:rPr>
          <w:rFonts w:ascii="Times New Roman" w:eastAsia="Times New Roman" w:hAnsi="Times New Roman" w:cs="Times New Roman"/>
          <w:sz w:val="28"/>
          <w:szCs w:val="28"/>
          <w:lang w:val="ru-RU" w:eastAsia="uk-UA"/>
        </w:rPr>
        <w:t xml:space="preserve">  У перспективі передбачено подальше покращення матеріально-технічної бази закладу, впровадження новітніх освітніх технологій та створення комфортних умов для навчання і всебічного розвитку дітей.</w:t>
      </w:r>
    </w:p>
    <w:p w14:paraId="7AEA871D" w14:textId="6D8E8A05" w:rsidR="00BA5565" w:rsidRPr="00A045D2" w:rsidRDefault="00BA5565" w:rsidP="00BA5565">
      <w:pPr>
        <w:spacing w:after="0" w:line="240" w:lineRule="auto"/>
        <w:jc w:val="both"/>
        <w:outlineLvl w:val="2"/>
        <w:rPr>
          <w:rFonts w:ascii="Times New Roman" w:eastAsia="Times New Roman" w:hAnsi="Times New Roman" w:cs="Times New Roman"/>
          <w:b/>
          <w:bCs/>
          <w:sz w:val="28"/>
          <w:szCs w:val="28"/>
          <w:lang w:val="ru-RU" w:eastAsia="uk-UA"/>
        </w:rPr>
      </w:pPr>
      <w:r>
        <w:rPr>
          <w:rFonts w:ascii="Times New Roman" w:eastAsia="Times New Roman" w:hAnsi="Times New Roman" w:cs="Times New Roman"/>
          <w:b/>
          <w:bCs/>
          <w:sz w:val="28"/>
          <w:szCs w:val="28"/>
          <w:lang w:val="uk-UA" w:eastAsia="uk-UA"/>
        </w:rPr>
        <w:t xml:space="preserve">        </w:t>
      </w:r>
      <w:r w:rsidRPr="00A045D2">
        <w:rPr>
          <w:rFonts w:ascii="Times New Roman" w:eastAsia="Times New Roman" w:hAnsi="Times New Roman" w:cs="Times New Roman"/>
          <w:b/>
          <w:bCs/>
          <w:sz w:val="28"/>
          <w:szCs w:val="28"/>
          <w:lang w:val="ru-RU" w:eastAsia="uk-UA"/>
        </w:rPr>
        <w:t>Заклади  культури</w:t>
      </w:r>
    </w:p>
    <w:p w14:paraId="124E6218" w14:textId="23BC856C" w:rsidR="00BA5565" w:rsidRPr="00A045D2" w:rsidRDefault="00BA5565" w:rsidP="00BA5565">
      <w:pPr>
        <w:spacing w:after="0" w:line="240" w:lineRule="auto"/>
        <w:jc w:val="both"/>
        <w:rPr>
          <w:rFonts w:ascii="Times New Roman" w:eastAsia="Times New Roman" w:hAnsi="Times New Roman" w:cs="Times New Roman"/>
          <w:sz w:val="28"/>
          <w:szCs w:val="28"/>
          <w:lang w:val="ru-RU" w:eastAsia="uk-UA"/>
        </w:rPr>
      </w:pPr>
      <w:r>
        <w:rPr>
          <w:rFonts w:ascii="Times New Roman" w:eastAsia="Times New Roman" w:hAnsi="Times New Roman" w:cs="Times New Roman"/>
          <w:sz w:val="28"/>
          <w:szCs w:val="28"/>
          <w:lang w:val="uk-UA" w:eastAsia="uk-UA"/>
        </w:rPr>
        <w:t xml:space="preserve">        </w:t>
      </w:r>
      <w:r w:rsidRPr="00A045D2">
        <w:rPr>
          <w:rFonts w:ascii="Times New Roman" w:eastAsia="Times New Roman" w:hAnsi="Times New Roman" w:cs="Times New Roman"/>
          <w:sz w:val="28"/>
          <w:szCs w:val="28"/>
          <w:lang w:val="ru-RU" w:eastAsia="uk-UA"/>
        </w:rPr>
        <w:t>У звітному періоді заклади працювали у штатному режимі:</w:t>
      </w:r>
    </w:p>
    <w:p w14:paraId="6415DE40" w14:textId="77777777" w:rsidR="00BA5565" w:rsidRPr="00A045D2" w:rsidRDefault="00BA5565" w:rsidP="008C5EF5">
      <w:pPr>
        <w:numPr>
          <w:ilvl w:val="0"/>
          <w:numId w:val="55"/>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забезпечувався контроль за температурним режимом та дотриманням санітарних норм; </w:t>
      </w:r>
    </w:p>
    <w:p w14:paraId="35FC2B8C" w14:textId="77777777" w:rsidR="00BA5565" w:rsidRPr="00A045D2" w:rsidRDefault="00BA5565" w:rsidP="008C5EF5">
      <w:pPr>
        <w:numPr>
          <w:ilvl w:val="0"/>
          <w:numId w:val="55"/>
        </w:numPr>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виготовлено 18 маскувальних сіток загальною площею 820 кв. м, які передано для потреб ЗСУ; </w:t>
      </w:r>
    </w:p>
    <w:p w14:paraId="261F5BB9" w14:textId="77777777" w:rsidR="00BA5565" w:rsidRPr="00A045D2" w:rsidRDefault="00BA5565" w:rsidP="008C5EF5">
      <w:pPr>
        <w:numPr>
          <w:ilvl w:val="0"/>
          <w:numId w:val="55"/>
        </w:numPr>
        <w:tabs>
          <w:tab w:val="clear" w:pos="720"/>
        </w:tabs>
        <w:spacing w:after="0" w:line="240" w:lineRule="auto"/>
        <w:ind w:left="0" w:firstLine="360"/>
        <w:jc w:val="both"/>
        <w:rPr>
          <w:rFonts w:ascii="Times New Roman" w:eastAsia="Times New Roman" w:hAnsi="Times New Roman" w:cs="Times New Roman"/>
          <w:sz w:val="28"/>
          <w:szCs w:val="28"/>
          <w:lang w:val="ru-RU" w:eastAsia="uk-UA"/>
        </w:rPr>
      </w:pPr>
      <w:r w:rsidRPr="00A045D2">
        <w:rPr>
          <w:rFonts w:ascii="Times New Roman" w:eastAsia="Times New Roman" w:hAnsi="Times New Roman" w:cs="Times New Roman"/>
          <w:sz w:val="28"/>
          <w:szCs w:val="28"/>
          <w:lang w:val="ru-RU" w:eastAsia="uk-UA"/>
        </w:rPr>
        <w:t xml:space="preserve">здійснювалась взаємодія з керівниками закладів щодо вирішення поточних господарських питань. </w:t>
      </w:r>
    </w:p>
    <w:p w14:paraId="1C0E9516" w14:textId="730B709B" w:rsidR="00BA5565" w:rsidRPr="00A045D2" w:rsidRDefault="00BA5565" w:rsidP="00BA5565">
      <w:pPr>
        <w:spacing w:after="0" w:line="240" w:lineRule="auto"/>
        <w:jc w:val="both"/>
        <w:outlineLvl w:val="2"/>
        <w:rPr>
          <w:rFonts w:ascii="Times New Roman" w:eastAsia="Times New Roman" w:hAnsi="Times New Roman" w:cs="Times New Roman"/>
          <w:b/>
          <w:bCs/>
          <w:sz w:val="28"/>
          <w:szCs w:val="28"/>
          <w:lang w:val="ru-RU" w:eastAsia="uk-UA"/>
        </w:rPr>
      </w:pPr>
      <w:r>
        <w:rPr>
          <w:rFonts w:ascii="Times New Roman" w:eastAsia="Times New Roman" w:hAnsi="Times New Roman" w:cs="Times New Roman"/>
          <w:b/>
          <w:bCs/>
          <w:sz w:val="28"/>
          <w:szCs w:val="28"/>
          <w:lang w:val="uk-UA" w:eastAsia="uk-UA"/>
        </w:rPr>
        <w:t xml:space="preserve">          </w:t>
      </w:r>
      <w:r w:rsidRPr="00A045D2">
        <w:rPr>
          <w:rFonts w:ascii="Times New Roman" w:eastAsia="Times New Roman" w:hAnsi="Times New Roman" w:cs="Times New Roman"/>
          <w:b/>
          <w:bCs/>
          <w:sz w:val="28"/>
          <w:szCs w:val="28"/>
          <w:lang w:val="ru-RU" w:eastAsia="uk-UA"/>
        </w:rPr>
        <w:t>Робота з громадянами</w:t>
      </w:r>
    </w:p>
    <w:p w14:paraId="767A2E67" w14:textId="1817874D" w:rsidR="00BA5565" w:rsidRPr="00FC3C2E" w:rsidRDefault="00BA5565" w:rsidP="00BA5565">
      <w:pPr>
        <w:spacing w:after="0" w:line="240" w:lineRule="auto"/>
        <w:jc w:val="both"/>
        <w:rPr>
          <w:rFonts w:ascii="Times New Roman" w:eastAsia="Times New Roman" w:hAnsi="Times New Roman" w:cs="Times New Roman"/>
          <w:sz w:val="28"/>
          <w:szCs w:val="28"/>
          <w:lang w:eastAsia="uk-UA"/>
        </w:rPr>
      </w:pPr>
      <w:r>
        <w:rPr>
          <w:rFonts w:ascii="Times New Roman" w:eastAsia="Times New Roman" w:hAnsi="Times New Roman" w:cs="Times New Roman"/>
          <w:sz w:val="28"/>
          <w:szCs w:val="28"/>
          <w:lang w:val="uk-UA" w:eastAsia="uk-UA"/>
        </w:rPr>
        <w:t xml:space="preserve">         </w:t>
      </w:r>
      <w:r w:rsidRPr="00A045D2">
        <w:rPr>
          <w:rFonts w:ascii="Times New Roman" w:eastAsia="Times New Roman" w:hAnsi="Times New Roman" w:cs="Times New Roman"/>
          <w:sz w:val="28"/>
          <w:szCs w:val="28"/>
          <w:lang w:val="ru-RU" w:eastAsia="uk-UA"/>
        </w:rPr>
        <w:t xml:space="preserve">Старостою здійснювався особистий прийом громадян. </w:t>
      </w:r>
      <w:r w:rsidRPr="00FC3C2E">
        <w:rPr>
          <w:rFonts w:ascii="Times New Roman" w:eastAsia="Times New Roman" w:hAnsi="Times New Roman" w:cs="Times New Roman"/>
          <w:sz w:val="28"/>
          <w:szCs w:val="28"/>
          <w:lang w:eastAsia="uk-UA"/>
        </w:rPr>
        <w:t>Основні питання звернень:</w:t>
      </w:r>
    </w:p>
    <w:p w14:paraId="48531536" w14:textId="77777777" w:rsidR="00BA5565" w:rsidRPr="00FC3C2E" w:rsidRDefault="00BA5565" w:rsidP="008C5EF5">
      <w:pPr>
        <w:numPr>
          <w:ilvl w:val="0"/>
          <w:numId w:val="56"/>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соціальні виплати; </w:t>
      </w:r>
    </w:p>
    <w:p w14:paraId="366192C2" w14:textId="77777777" w:rsidR="00BA5565" w:rsidRPr="00FC3C2E" w:rsidRDefault="00BA5565" w:rsidP="008C5EF5">
      <w:pPr>
        <w:numPr>
          <w:ilvl w:val="0"/>
          <w:numId w:val="56"/>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земельні відносини; </w:t>
      </w:r>
    </w:p>
    <w:p w14:paraId="5847E3A8" w14:textId="77777777" w:rsidR="00BA5565" w:rsidRPr="00FC3C2E" w:rsidRDefault="00BA5565" w:rsidP="008C5EF5">
      <w:pPr>
        <w:numPr>
          <w:ilvl w:val="0"/>
          <w:numId w:val="56"/>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благоустрій; </w:t>
      </w:r>
    </w:p>
    <w:p w14:paraId="58F5934C" w14:textId="77777777" w:rsidR="00BA5565" w:rsidRPr="00FC3C2E" w:rsidRDefault="00BA5565" w:rsidP="008C5EF5">
      <w:pPr>
        <w:numPr>
          <w:ilvl w:val="0"/>
          <w:numId w:val="56"/>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житлово-комунальні послуги; </w:t>
      </w:r>
    </w:p>
    <w:p w14:paraId="6020C0B2" w14:textId="77777777" w:rsidR="00BA5565" w:rsidRPr="00FC3C2E" w:rsidRDefault="00BA5565" w:rsidP="008C5EF5">
      <w:pPr>
        <w:numPr>
          <w:ilvl w:val="0"/>
          <w:numId w:val="56"/>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видача довідок; </w:t>
      </w:r>
    </w:p>
    <w:p w14:paraId="638D50B1" w14:textId="77777777" w:rsidR="00BA5565" w:rsidRPr="00FC3C2E" w:rsidRDefault="00BA5565" w:rsidP="008C5EF5">
      <w:pPr>
        <w:numPr>
          <w:ilvl w:val="0"/>
          <w:numId w:val="56"/>
        </w:numPr>
        <w:spacing w:after="0" w:line="240" w:lineRule="auto"/>
        <w:jc w:val="both"/>
        <w:rPr>
          <w:rFonts w:ascii="Times New Roman" w:eastAsia="Times New Roman" w:hAnsi="Times New Roman" w:cs="Times New Roman"/>
          <w:sz w:val="28"/>
          <w:szCs w:val="28"/>
          <w:lang w:eastAsia="uk-UA"/>
        </w:rPr>
      </w:pPr>
      <w:r w:rsidRPr="00FC3C2E">
        <w:rPr>
          <w:rFonts w:ascii="Times New Roman" w:eastAsia="Times New Roman" w:hAnsi="Times New Roman" w:cs="Times New Roman"/>
          <w:sz w:val="28"/>
          <w:szCs w:val="28"/>
          <w:lang w:eastAsia="uk-UA"/>
        </w:rPr>
        <w:t xml:space="preserve">оформлення заповітів та довіреностей. </w:t>
      </w:r>
    </w:p>
    <w:p w14:paraId="3F5D82F2" w14:textId="0F9EF85D" w:rsidR="00BA5565" w:rsidRPr="00A045D2" w:rsidRDefault="00BA5565" w:rsidP="00BA5565">
      <w:pPr>
        <w:spacing w:after="0" w:line="240" w:lineRule="auto"/>
        <w:jc w:val="both"/>
        <w:rPr>
          <w:rFonts w:ascii="Times New Roman" w:eastAsia="Times New Roman" w:hAnsi="Times New Roman" w:cs="Times New Roman"/>
          <w:sz w:val="28"/>
          <w:szCs w:val="28"/>
          <w:lang w:val="ru-RU" w:eastAsia="uk-UA"/>
        </w:rPr>
      </w:pPr>
      <w:r>
        <w:rPr>
          <w:rFonts w:ascii="Times New Roman" w:eastAsia="Times New Roman" w:hAnsi="Times New Roman" w:cs="Times New Roman"/>
          <w:sz w:val="28"/>
          <w:szCs w:val="28"/>
          <w:lang w:val="uk-UA" w:eastAsia="uk-UA"/>
        </w:rPr>
        <w:t xml:space="preserve">          </w:t>
      </w:r>
      <w:r w:rsidRPr="00A045D2">
        <w:rPr>
          <w:rFonts w:ascii="Times New Roman" w:eastAsia="Times New Roman" w:hAnsi="Times New Roman" w:cs="Times New Roman"/>
          <w:sz w:val="28"/>
          <w:szCs w:val="28"/>
          <w:lang w:val="ru-RU" w:eastAsia="uk-UA"/>
        </w:rPr>
        <w:t>Усі звернення розглянуті відповідно до чинного законодавства.</w:t>
      </w:r>
    </w:p>
    <w:p w14:paraId="0175664B" w14:textId="089B512A" w:rsidR="00BA5565" w:rsidRPr="00A045D2" w:rsidRDefault="00BA5565" w:rsidP="00BA5565">
      <w:pPr>
        <w:spacing w:after="0" w:line="240" w:lineRule="auto"/>
        <w:jc w:val="both"/>
        <w:outlineLvl w:val="2"/>
        <w:rPr>
          <w:rFonts w:ascii="Times New Roman" w:eastAsia="Times New Roman" w:hAnsi="Times New Roman" w:cs="Times New Roman"/>
          <w:b/>
          <w:bCs/>
          <w:sz w:val="28"/>
          <w:szCs w:val="28"/>
          <w:lang w:val="ru-RU" w:eastAsia="uk-UA"/>
        </w:rPr>
      </w:pPr>
      <w:r>
        <w:rPr>
          <w:rFonts w:ascii="Times New Roman" w:eastAsia="Times New Roman" w:hAnsi="Times New Roman" w:cs="Times New Roman"/>
          <w:b/>
          <w:bCs/>
          <w:sz w:val="28"/>
          <w:szCs w:val="28"/>
          <w:lang w:val="uk-UA" w:eastAsia="uk-UA"/>
        </w:rPr>
        <w:t xml:space="preserve">          </w:t>
      </w:r>
      <w:r w:rsidRPr="00A045D2">
        <w:rPr>
          <w:rFonts w:ascii="Times New Roman" w:eastAsia="Times New Roman" w:hAnsi="Times New Roman" w:cs="Times New Roman"/>
          <w:b/>
          <w:bCs/>
          <w:sz w:val="28"/>
          <w:szCs w:val="28"/>
          <w:lang w:val="ru-RU" w:eastAsia="uk-UA"/>
        </w:rPr>
        <w:t>Висновок</w:t>
      </w:r>
    </w:p>
    <w:p w14:paraId="1C1B2601" w14:textId="59C96614" w:rsidR="007C47BB" w:rsidRDefault="00571C01" w:rsidP="00BA5565">
      <w:pPr>
        <w:jc w:val="both"/>
        <w:rPr>
          <w:rFonts w:ascii="Times New Roman" w:hAnsi="Times New Roman" w:cs="Times New Roman"/>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59776" behindDoc="0" locked="0" layoutInCell="1" allowOverlap="1" wp14:anchorId="042D1F82" wp14:editId="434A69FA">
                <wp:simplePos x="0" y="0"/>
                <wp:positionH relativeFrom="page">
                  <wp:posOffset>0</wp:posOffset>
                </wp:positionH>
                <wp:positionV relativeFrom="paragraph">
                  <wp:posOffset>1068070</wp:posOffset>
                </wp:positionV>
                <wp:extent cx="7767955" cy="521970"/>
                <wp:effectExtent l="0" t="0" r="23495" b="11430"/>
                <wp:wrapSquare wrapText="bothSides"/>
                <wp:docPr id="39" name="Надпись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30E65DF6" w14:textId="77777777" w:rsidR="00F12D81" w:rsidRPr="001E20AA" w:rsidRDefault="00F12D81"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27" name="Рисунок 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F12D81" w:rsidRPr="00D01A11" w:rsidRDefault="00F12D81" w:rsidP="003272F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42D1F82" id="Надпись 39" o:spid="_x0000_s1071" type="#_x0000_t202" style="position:absolute;left:0;text-align:left;margin-left:0;margin-top:84.1pt;width:611.65pt;height:41.1pt;z-index:2516597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lnTAIAAGAEAAAOAAAAZHJzL2Uyb0RvYy54bWysVM2O0zAQviPxDpbvNGlpttuo6Wq3SxHS&#10;8iMtPIDrOI2F4zG222S5cecVeAcOHLjxCt03Yuy0pSwSB0QPlicz/mbm+2Y6u+gaRbbCOgm6oMNB&#10;SonQHEqp1wV993b55JwS55kumQItCnonHL2YP340a00uRlCDKoUlCKJd3pqC1t6bPEkcr0XD3ACM&#10;0OiswDbMo2nXSWlZi+iNSkZpepa0YEtjgQvn8Ot176TziF9VgvvXVeWEJ6qgWJuPp43nKpzJfMby&#10;tWWmlnxfBvuHKhomNSY9Ql0zz8jGyj+gGsktOKj8gEOTQFVJLmIP2M0wfdDNbc2MiL0gOc4caXL/&#10;D5a/2r6xRJYFfTqlRLMGNdp92X3dfdv92H2//3T/maADWWqNyzH41mC4766gQ7Vjx87cAH/viIZF&#10;zfRaXFoLbS1YiVUOw8vk5GmP4wLIqn0JJWZjGw8RqKtsEyhEUgiio1p3R4VE5wnHj5PJ2WSaZZRw&#10;9GWj4XQSJUxYfnhtrPPPBTQkXApqcQIiOtveOB+qYfkhJCRzoGS5lEpFw65XC2XJloVpSa/S5QH9&#10;tzClSVvQaTbKegL+ApHiL3LwIFMjPY69kk1Bz0PMfhADbc90GYfSM6n6O5as9J7HQF1Pou9WXRRu&#10;nB30WUF5h8xa6Mcc1xIvNdiPlLQ44gV1HzbMCkrUC43qTIfjcdiJaIyzyQgNe+pZnXqY5ghVUE9J&#10;f134fo82xsp1jZn6edBwiYpWMpIdpO+r2tePYxw12K9c2JNTO0b9+mOY/wQAAP//AwBQSwMEFAAG&#10;AAgAAAAhAO8O+infAAAACQEAAA8AAABkcnMvZG93bnJldi54bWxMj8FOwzAQRO9I/IO1SNyojQtV&#10;msapKiQEF1SlcOHmxNskIl5HttuGfj3uqRxnZzXzplhPdmBH9KF3pOBxJoAhNc701Cr4+nx9yICF&#10;qMnowREq+MUA6/L2ptC5cSeq8LiLLUshFHKtoItxzDkPTYdWh5kbkZK3d97qmKRvufH6lMLtwKUQ&#10;C251T6mh0yO+dNj87A5WwbfOKi+r7fltz5uP82a5Fe81V+r+btqsgEWc4vUZLvgJHcrEVLsDmcAG&#10;BWlITNdFJoFdbCnnc2C1AvksnoCXBf+/oPwDAAD//wMAUEsBAi0AFAAGAAgAAAAhALaDOJL+AAAA&#10;4QEAABMAAAAAAAAAAAAAAAAAAAAAAFtDb250ZW50X1R5cGVzXS54bWxQSwECLQAUAAYACAAAACEA&#10;OP0h/9YAAACUAQAACwAAAAAAAAAAAAAAAAAvAQAAX3JlbHMvLnJlbHNQSwECLQAUAAYACAAAACEA&#10;4L5JZ0wCAABgBAAADgAAAAAAAAAAAAAAAAAuAgAAZHJzL2Uyb0RvYy54bWxQSwECLQAUAAYACAAA&#10;ACEA7w76Kd8AAAAJAQAADwAAAAAAAAAAAAAAAACmBAAAZHJzL2Rvd25yZXYueG1sUEsFBgAAAAAE&#10;AAQA8wAAALIFAAAAAA==&#10;" fillcolor="#00b0f0">
                <v:textbox>
                  <w:txbxContent>
                    <w:p w14:paraId="30E65DF6" w14:textId="77777777" w:rsidR="00F12D81" w:rsidRPr="001E20AA" w:rsidRDefault="00F12D81" w:rsidP="003272F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1F7ED160" wp14:editId="5F332571">
                            <wp:extent cx="476885" cy="381635"/>
                            <wp:effectExtent l="0" t="0" r="0" b="0"/>
                            <wp:docPr id="27" name="Рисунок 2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БІЛКІВСЬКИЙ</w:t>
                      </w:r>
                      <w:r w:rsidRPr="001E20AA">
                        <w:rPr>
                          <w:rFonts w:ascii="Times New Roman" w:hAnsi="Times New Roman" w:cs="Times New Roman"/>
                          <w:b/>
                          <w:color w:val="FFFFFF"/>
                          <w:sz w:val="28"/>
                          <w:szCs w:val="28"/>
                        </w:rPr>
                        <w:t xml:space="preserve"> СТАРОСТИНСЬКИЙ ОКРУГ</w:t>
                      </w:r>
                    </w:p>
                    <w:p w14:paraId="10AF7951" w14:textId="77777777" w:rsidR="00F12D81" w:rsidRPr="00D01A11" w:rsidRDefault="00F12D81" w:rsidP="003272F4">
                      <w:pPr>
                        <w:widowControl w:val="0"/>
                        <w:autoSpaceDE w:val="0"/>
                        <w:autoSpaceDN w:val="0"/>
                        <w:adjustRightInd w:val="0"/>
                        <w:rPr>
                          <w:color w:val="FFFFFF"/>
                          <w:lang w:val="uk-UA"/>
                        </w:rPr>
                      </w:pPr>
                    </w:p>
                  </w:txbxContent>
                </v:textbox>
                <w10:wrap type="square" anchorx="page"/>
              </v:shape>
            </w:pict>
          </mc:Fallback>
        </mc:AlternateContent>
      </w:r>
      <w:r w:rsidR="00BA5565">
        <w:rPr>
          <w:rFonts w:ascii="Times New Roman" w:eastAsia="Times New Roman" w:hAnsi="Times New Roman" w:cs="Times New Roman"/>
          <w:sz w:val="28"/>
          <w:szCs w:val="28"/>
          <w:lang w:val="uk-UA" w:eastAsia="uk-UA"/>
        </w:rPr>
        <w:t xml:space="preserve">         </w:t>
      </w:r>
      <w:r w:rsidR="00BA5565" w:rsidRPr="00A045D2">
        <w:rPr>
          <w:rFonts w:ascii="Times New Roman" w:eastAsia="Times New Roman" w:hAnsi="Times New Roman" w:cs="Times New Roman"/>
          <w:sz w:val="28"/>
          <w:szCs w:val="28"/>
          <w:lang w:val="ru-RU" w:eastAsia="uk-UA"/>
        </w:rPr>
        <w:t>Соціально-економічна ситуація в Буймерському старостинському окрузі за січень–березень 2026 року залишається стабільною. Робота старостату була спрямована на забезпечення життєдіяльності населених пунктів, підтримку населення та оперативне реагування на проблемні питання мешканців.</w:t>
      </w:r>
      <w:r w:rsidR="00BA5565">
        <w:rPr>
          <w:rFonts w:ascii="Times New Roman" w:hAnsi="Times New Roman" w:cs="Times New Roman"/>
          <w:sz w:val="28"/>
          <w:szCs w:val="28"/>
          <w:lang w:val="uk-UA"/>
        </w:rPr>
        <w:t xml:space="preserve"> </w:t>
      </w:r>
    </w:p>
    <w:p w14:paraId="6C8BDD45" w14:textId="6DCCDD39" w:rsidR="002C3568" w:rsidRPr="0014337D" w:rsidRDefault="00CF025E"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00070567" w:rsidRPr="00070567">
        <w:rPr>
          <w:rFonts w:ascii="Times New Roman" w:hAnsi="Times New Roman" w:cs="Times New Roman"/>
          <w:sz w:val="28"/>
          <w:szCs w:val="28"/>
          <w:lang w:val="uk-UA"/>
        </w:rPr>
        <w:t xml:space="preserve"> </w:t>
      </w:r>
      <w:r w:rsidR="00070567">
        <w:rPr>
          <w:rFonts w:ascii="Times New Roman" w:hAnsi="Times New Roman" w:cs="Times New Roman"/>
          <w:sz w:val="28"/>
          <w:szCs w:val="28"/>
          <w:lang w:val="uk-UA"/>
        </w:rPr>
        <w:t xml:space="preserve">  </w:t>
      </w:r>
      <w:r w:rsidR="00070567">
        <w:rPr>
          <w:rFonts w:ascii="Times New Roman" w:hAnsi="Times New Roman" w:cs="Times New Roman"/>
          <w:b/>
          <w:sz w:val="28"/>
          <w:szCs w:val="28"/>
          <w:lang w:val="uk-UA"/>
        </w:rPr>
        <w:t xml:space="preserve"> </w:t>
      </w:r>
      <w:r w:rsidR="002C3568">
        <w:rPr>
          <w:rFonts w:ascii="Times New Roman" w:hAnsi="Times New Roman" w:cs="Times New Roman"/>
          <w:sz w:val="28"/>
          <w:szCs w:val="28"/>
          <w:lang w:val="uk-UA"/>
        </w:rPr>
        <w:t xml:space="preserve">  </w:t>
      </w:r>
      <w:r w:rsidR="002C3568" w:rsidRPr="0014337D">
        <w:rPr>
          <w:rFonts w:ascii="Times New Roman" w:hAnsi="Times New Roman" w:cs="Times New Roman"/>
          <w:sz w:val="28"/>
          <w:szCs w:val="28"/>
          <w:lang w:val="uk-UA"/>
        </w:rPr>
        <w:t>До складу Білківського старостинського округу входять сім населених пунктів: с.Білка, с.Олексине, с.Микитівка, с.Вишневе, с.Новоселівка, с.Грузьке та с.Хвощова. Загальна кількість зареєстрованого населення стано</w:t>
      </w:r>
      <w:r w:rsidR="002C3568">
        <w:rPr>
          <w:rFonts w:ascii="Times New Roman" w:hAnsi="Times New Roman" w:cs="Times New Roman"/>
          <w:sz w:val="28"/>
          <w:szCs w:val="28"/>
          <w:lang w:val="uk-UA"/>
        </w:rPr>
        <w:t>м на 01.04.2026 становить 1968 осіб</w:t>
      </w:r>
      <w:r w:rsidR="002C3568" w:rsidRPr="0014337D">
        <w:rPr>
          <w:rFonts w:ascii="Times New Roman" w:hAnsi="Times New Roman" w:cs="Times New Roman"/>
          <w:sz w:val="28"/>
          <w:szCs w:val="28"/>
          <w:lang w:val="uk-UA"/>
        </w:rPr>
        <w:t>.</w:t>
      </w:r>
    </w:p>
    <w:p w14:paraId="4CB48BF6" w14:textId="2B646F4E" w:rsidR="002C3568" w:rsidRPr="0014337D"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 </w:t>
      </w:r>
      <w:r w:rsidRPr="0014337D">
        <w:rPr>
          <w:rFonts w:ascii="Times New Roman" w:hAnsi="Times New Roman" w:cs="Times New Roman"/>
          <w:sz w:val="28"/>
          <w:szCs w:val="28"/>
          <w:lang w:val="uk-UA"/>
        </w:rPr>
        <w:t xml:space="preserve"> Білківсько</w:t>
      </w:r>
      <w:r>
        <w:rPr>
          <w:rFonts w:ascii="Times New Roman" w:hAnsi="Times New Roman" w:cs="Times New Roman"/>
          <w:sz w:val="28"/>
          <w:szCs w:val="28"/>
          <w:lang w:val="uk-UA"/>
        </w:rPr>
        <w:t>му  старостаті працювало</w:t>
      </w:r>
      <w:r w:rsidRPr="0014337D">
        <w:rPr>
          <w:rFonts w:ascii="Times New Roman" w:hAnsi="Times New Roman" w:cs="Times New Roman"/>
          <w:sz w:val="28"/>
          <w:szCs w:val="28"/>
          <w:lang w:val="uk-UA"/>
        </w:rPr>
        <w:t xml:space="preserve"> 5 осіб: </w:t>
      </w:r>
    </w:p>
    <w:p w14:paraId="456A4BC9" w14:textId="77777777" w:rsidR="002C3568" w:rsidRPr="0014337D" w:rsidRDefault="002C3568" w:rsidP="008C5EF5">
      <w:pPr>
        <w:pStyle w:val="a3"/>
        <w:numPr>
          <w:ilvl w:val="0"/>
          <w:numId w:val="28"/>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староста,</w:t>
      </w:r>
    </w:p>
    <w:p w14:paraId="19EA3BAF" w14:textId="77777777" w:rsidR="002C3568" w:rsidRPr="0014337D" w:rsidRDefault="002C3568" w:rsidP="008C5EF5">
      <w:pPr>
        <w:pStyle w:val="a3"/>
        <w:numPr>
          <w:ilvl w:val="0"/>
          <w:numId w:val="28"/>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адміністратор,</w:t>
      </w:r>
    </w:p>
    <w:p w14:paraId="4A005DFF" w14:textId="77777777" w:rsidR="002C3568" w:rsidRPr="0014337D" w:rsidRDefault="002C3568" w:rsidP="008C5EF5">
      <w:pPr>
        <w:pStyle w:val="a3"/>
        <w:numPr>
          <w:ilvl w:val="0"/>
          <w:numId w:val="28"/>
        </w:numPr>
        <w:spacing w:after="0" w:line="240" w:lineRule="auto"/>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діловод,</w:t>
      </w:r>
    </w:p>
    <w:p w14:paraId="0B22ED09" w14:textId="77777777" w:rsidR="002C3568" w:rsidRPr="0014337D" w:rsidRDefault="002C3568" w:rsidP="008C5EF5">
      <w:pPr>
        <w:pStyle w:val="a3"/>
        <w:numPr>
          <w:ilvl w:val="0"/>
          <w:numId w:val="28"/>
        </w:num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водій,</w:t>
      </w:r>
    </w:p>
    <w:p w14:paraId="55EC2D3D" w14:textId="77777777" w:rsidR="002C3568"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а</w:t>
      </w:r>
      <w:r w:rsidRPr="0014337D">
        <w:rPr>
          <w:rFonts w:ascii="Times New Roman" w:hAnsi="Times New Roman" w:cs="Times New Roman"/>
          <w:sz w:val="28"/>
          <w:szCs w:val="28"/>
          <w:lang w:val="uk-UA"/>
        </w:rPr>
        <w:t xml:space="preserve"> в зимовий опалювальний період ще й 2 опалювача.</w:t>
      </w:r>
    </w:p>
    <w:p w14:paraId="60905520" w14:textId="77777777" w:rsidR="002C3568"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8C5F82">
        <w:rPr>
          <w:rFonts w:ascii="Times New Roman" w:hAnsi="Times New Roman" w:cs="Times New Roman"/>
          <w:sz w:val="28"/>
          <w:szCs w:val="28"/>
          <w:lang w:val="uk-UA"/>
        </w:rPr>
        <w:t xml:space="preserve">За </w:t>
      </w:r>
      <w:r>
        <w:rPr>
          <w:rFonts w:ascii="Times New Roman" w:hAnsi="Times New Roman" w:cs="Times New Roman"/>
          <w:sz w:val="28"/>
          <w:szCs w:val="28"/>
          <w:lang w:val="uk-UA"/>
        </w:rPr>
        <w:t>звітній період старостою Білківського старостинського округу видано 27 довідок різного характеру, з них 2 – довідки-характеристики. За 3   місяців 2026 року вчинено 9 нотаріальних дій.</w:t>
      </w:r>
    </w:p>
    <w:p w14:paraId="1C1E8FE8" w14:textId="77777777" w:rsidR="002C3568"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Проводиться постійна співпраця з ЗСУ, щодо розселення та вирішення інших організаційних і  матеріально-побутових питань.</w:t>
      </w:r>
    </w:p>
    <w:p w14:paraId="5B83849B" w14:textId="77777777" w:rsidR="002C3568"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Постійно ведеться облік та оповіщення військовозобов’язаних, що проживають на території Білківського старостинського округу.</w:t>
      </w:r>
    </w:p>
    <w:p w14:paraId="5F831988" w14:textId="77777777" w:rsidR="002C3568" w:rsidRPr="007E656E"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Діловодом проводиться робота по заповненню книг  погосподарського обліку, підготовка листів, довідок, табелів обліку робочого часу, підготовка та надання різної інформації для Відділу соціального захисту населення ТМР, а також ведення сторінки Білківського старостинського округу в соцмережах.</w:t>
      </w:r>
    </w:p>
    <w:p w14:paraId="43774D79" w14:textId="77777777" w:rsidR="002C3568" w:rsidRDefault="002C3568" w:rsidP="002C3568">
      <w:pPr>
        <w:spacing w:after="0" w:line="240" w:lineRule="auto"/>
        <w:ind w:firstLine="708"/>
        <w:jc w:val="both"/>
        <w:rPr>
          <w:rFonts w:ascii="Times New Roman" w:hAnsi="Times New Roman" w:cs="Times New Roman"/>
          <w:color w:val="000000" w:themeColor="text1"/>
          <w:sz w:val="28"/>
          <w:szCs w:val="28"/>
          <w:lang w:val="uk-UA"/>
        </w:rPr>
      </w:pPr>
      <w:r w:rsidRPr="0014337D">
        <w:rPr>
          <w:rFonts w:ascii="Times New Roman" w:hAnsi="Times New Roman" w:cs="Times New Roman"/>
          <w:sz w:val="28"/>
          <w:szCs w:val="28"/>
          <w:lang w:val="uk-UA"/>
        </w:rPr>
        <w:t>При старостаті є віддалене робоче місце ЦНАП Тростянецької міської ради. Адміністратором ВРМ ЦНАП Білківс</w:t>
      </w:r>
      <w:r>
        <w:rPr>
          <w:rFonts w:ascii="Times New Roman" w:hAnsi="Times New Roman" w:cs="Times New Roman"/>
          <w:sz w:val="28"/>
          <w:szCs w:val="28"/>
          <w:lang w:val="uk-UA"/>
        </w:rPr>
        <w:t xml:space="preserve">ького старостинського округу надаються послуги різного характеру. </w:t>
      </w:r>
      <w:r>
        <w:rPr>
          <w:rFonts w:ascii="Times New Roman" w:hAnsi="Times New Roman" w:cs="Times New Roman"/>
          <w:color w:val="000000"/>
          <w:sz w:val="28"/>
          <w:szCs w:val="28"/>
          <w:lang w:val="uk-UA"/>
        </w:rPr>
        <w:t xml:space="preserve">За 3 місяці  2026  року </w:t>
      </w:r>
      <w:r>
        <w:rPr>
          <w:rFonts w:ascii="Times New Roman" w:hAnsi="Times New Roman" w:cs="Times New Roman"/>
          <w:sz w:val="28"/>
          <w:szCs w:val="28"/>
          <w:lang w:val="uk-UA"/>
        </w:rPr>
        <w:t xml:space="preserve">  надано </w:t>
      </w:r>
      <w:r>
        <w:rPr>
          <w:rFonts w:ascii="Times New Roman" w:hAnsi="Times New Roman" w:cs="Times New Roman"/>
          <w:color w:val="000000" w:themeColor="text1"/>
          <w:sz w:val="28"/>
          <w:szCs w:val="28"/>
          <w:lang w:val="uk-UA"/>
        </w:rPr>
        <w:t>189</w:t>
      </w:r>
      <w:r w:rsidRPr="000C48B4">
        <w:rPr>
          <w:rFonts w:ascii="Times New Roman" w:hAnsi="Times New Roman" w:cs="Times New Roman"/>
          <w:color w:val="FF0000"/>
          <w:sz w:val="28"/>
          <w:szCs w:val="28"/>
          <w:lang w:val="uk-UA"/>
        </w:rPr>
        <w:t xml:space="preserve"> </w:t>
      </w:r>
      <w:r>
        <w:rPr>
          <w:rFonts w:ascii="Times New Roman" w:hAnsi="Times New Roman" w:cs="Times New Roman"/>
          <w:color w:val="000000" w:themeColor="text1"/>
          <w:sz w:val="28"/>
          <w:szCs w:val="28"/>
          <w:lang w:val="uk-UA"/>
        </w:rPr>
        <w:t xml:space="preserve"> адміністративних</w:t>
      </w:r>
      <w:r w:rsidRPr="003B3CF6">
        <w:rPr>
          <w:rFonts w:ascii="Times New Roman" w:hAnsi="Times New Roman" w:cs="Times New Roman"/>
          <w:color w:val="000000" w:themeColor="text1"/>
          <w:sz w:val="28"/>
          <w:szCs w:val="28"/>
          <w:lang w:val="uk-UA"/>
        </w:rPr>
        <w:t xml:space="preserve"> послуг. Кожний вівторок проводиться виїзний прийом.</w:t>
      </w:r>
    </w:p>
    <w:p w14:paraId="52E3F758" w14:textId="77777777" w:rsidR="002C3568" w:rsidRDefault="002C3568" w:rsidP="002C3568">
      <w:pPr>
        <w:spacing w:after="0" w:line="240" w:lineRule="auto"/>
        <w:jc w:val="both"/>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 xml:space="preserve">          </w:t>
      </w:r>
      <w:r w:rsidRPr="007C292F">
        <w:rPr>
          <w:rFonts w:ascii="Times New Roman" w:hAnsi="Times New Roman" w:cs="Times New Roman"/>
          <w:color w:val="000000" w:themeColor="text1"/>
          <w:sz w:val="28"/>
          <w:szCs w:val="28"/>
          <w:lang w:val="uk-UA"/>
        </w:rPr>
        <w:t xml:space="preserve">В </w:t>
      </w:r>
      <w:r>
        <w:rPr>
          <w:rFonts w:ascii="Times New Roman" w:hAnsi="Times New Roman" w:cs="Times New Roman"/>
          <w:color w:val="000000" w:themeColor="text1"/>
          <w:sz w:val="28"/>
          <w:szCs w:val="28"/>
          <w:lang w:val="uk-UA"/>
        </w:rPr>
        <w:t>січні-березні 2026 року організовано реалізацію Програми Міжнародного Комітету Червоного Хреста з підтримки сільського господарства в с. Олексине, Микитівка, Вишневе та Білка.</w:t>
      </w:r>
    </w:p>
    <w:p w14:paraId="0E94C363" w14:textId="77777777" w:rsidR="002C3568" w:rsidRPr="0014337D"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Фахівцем з соціальної роботи </w:t>
      </w:r>
      <w:r w:rsidRPr="004E267D">
        <w:rPr>
          <w:rFonts w:ascii="Times New Roman" w:hAnsi="Times New Roman" w:cs="Times New Roman"/>
          <w:sz w:val="28"/>
          <w:szCs w:val="28"/>
          <w:lang w:val="uk-UA"/>
        </w:rPr>
        <w:t>КУ «Центр надання соціальних послуг»</w:t>
      </w:r>
      <w:r w:rsidRPr="0014337D">
        <w:rPr>
          <w:rFonts w:ascii="Times New Roman" w:hAnsi="Times New Roman" w:cs="Times New Roman"/>
          <w:sz w:val="28"/>
          <w:szCs w:val="28"/>
          <w:lang w:val="uk-UA"/>
        </w:rPr>
        <w:t xml:space="preserve"> Тростянецької міської ради надавалися інформ</w:t>
      </w:r>
      <w:r>
        <w:rPr>
          <w:rFonts w:ascii="Times New Roman" w:hAnsi="Times New Roman" w:cs="Times New Roman"/>
          <w:sz w:val="28"/>
          <w:szCs w:val="28"/>
          <w:lang w:val="uk-UA"/>
        </w:rPr>
        <w:t>аційні послуги</w:t>
      </w:r>
      <w:r w:rsidRPr="0014337D">
        <w:rPr>
          <w:rFonts w:ascii="Times New Roman" w:hAnsi="Times New Roman" w:cs="Times New Roman"/>
          <w:sz w:val="28"/>
          <w:szCs w:val="28"/>
          <w:lang w:val="uk-UA"/>
        </w:rPr>
        <w:t xml:space="preserve"> сім’ям, що опинилися в складних життєвих обставинах. </w:t>
      </w:r>
    </w:p>
    <w:p w14:paraId="7C186D53" w14:textId="77777777" w:rsidR="002C3568"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sidRPr="0014337D">
        <w:rPr>
          <w:rFonts w:ascii="Times New Roman" w:hAnsi="Times New Roman" w:cs="Times New Roman"/>
          <w:sz w:val="28"/>
          <w:szCs w:val="28"/>
          <w:lang w:val="uk-UA"/>
        </w:rPr>
        <w:t>На території старостин</w:t>
      </w:r>
      <w:r>
        <w:rPr>
          <w:rFonts w:ascii="Times New Roman" w:hAnsi="Times New Roman" w:cs="Times New Roman"/>
          <w:sz w:val="28"/>
          <w:szCs w:val="28"/>
          <w:lang w:val="uk-UA"/>
        </w:rPr>
        <w:t>ського округу працює Білківська філія ліцею №2 ТМР</w:t>
      </w:r>
      <w:r w:rsidRPr="0014337D">
        <w:rPr>
          <w:rFonts w:ascii="Times New Roman" w:hAnsi="Times New Roman" w:cs="Times New Roman"/>
          <w:sz w:val="28"/>
          <w:szCs w:val="28"/>
          <w:lang w:val="uk-UA"/>
        </w:rPr>
        <w:t>, наповн</w:t>
      </w:r>
      <w:r>
        <w:rPr>
          <w:rFonts w:ascii="Times New Roman" w:hAnsi="Times New Roman" w:cs="Times New Roman"/>
          <w:sz w:val="28"/>
          <w:szCs w:val="28"/>
          <w:lang w:val="uk-UA"/>
        </w:rPr>
        <w:t>юваність якої</w:t>
      </w:r>
      <w:r w:rsidRPr="0014337D">
        <w:rPr>
          <w:rFonts w:ascii="Times New Roman" w:hAnsi="Times New Roman" w:cs="Times New Roman"/>
          <w:sz w:val="28"/>
          <w:szCs w:val="28"/>
          <w:lang w:val="uk-UA"/>
        </w:rPr>
        <w:t xml:space="preserve"> </w:t>
      </w:r>
      <w:r>
        <w:rPr>
          <w:rFonts w:ascii="Times New Roman" w:hAnsi="Times New Roman" w:cs="Times New Roman"/>
          <w:sz w:val="28"/>
          <w:szCs w:val="28"/>
          <w:lang w:val="uk-UA"/>
        </w:rPr>
        <w:t>становить 141 учень</w:t>
      </w:r>
      <w:r w:rsidRPr="0014337D">
        <w:rPr>
          <w:rFonts w:ascii="Times New Roman" w:hAnsi="Times New Roman" w:cs="Times New Roman"/>
          <w:sz w:val="28"/>
          <w:szCs w:val="28"/>
          <w:lang w:val="uk-UA"/>
        </w:rPr>
        <w:t>.</w:t>
      </w:r>
    </w:p>
    <w:p w14:paraId="50270A7A" w14:textId="77777777" w:rsidR="002C3568" w:rsidRPr="00763152" w:rsidRDefault="002C3568" w:rsidP="002C3568">
      <w:pPr>
        <w:spacing w:after="0" w:line="240" w:lineRule="auto"/>
        <w:jc w:val="both"/>
        <w:rPr>
          <w:rFonts w:ascii="Times New Roman" w:hAnsi="Times New Roman" w:cs="Times New Roman"/>
          <w:b/>
          <w:sz w:val="28"/>
          <w:szCs w:val="28"/>
          <w:lang w:val="uk-UA"/>
        </w:rPr>
      </w:pPr>
      <w:r>
        <w:rPr>
          <w:rFonts w:ascii="Times New Roman" w:hAnsi="Times New Roman" w:cs="Times New Roman"/>
          <w:sz w:val="28"/>
          <w:szCs w:val="28"/>
          <w:lang w:val="uk-UA"/>
        </w:rPr>
        <w:t xml:space="preserve">       При Білківській філії ліцею №2 діє дошкільний підрозділ, в якому організовано роботу двох  різновікових груп. Для дітей облаштовано дві окремі кімнати. Там проведено косметичний ремонт, є необхідні меблі, іграшки, дидактичні  матеріали. Для вихованців садочка виділено та облаштовано всім необхідним окремий простір в укритті.</w:t>
      </w: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Дошкільний підрозділ відвідує 30 вихованців.</w:t>
      </w:r>
    </w:p>
    <w:p w14:paraId="04C9D7F2" w14:textId="77777777" w:rsidR="002C3568" w:rsidRDefault="002C3568" w:rsidP="002C3568">
      <w:pPr>
        <w:spacing w:after="0" w:line="240" w:lineRule="auto"/>
        <w:ind w:firstLine="567"/>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На території округу функціонує</w:t>
      </w:r>
      <w:r>
        <w:rPr>
          <w:rFonts w:ascii="Times New Roman" w:hAnsi="Times New Roman" w:cs="Times New Roman"/>
          <w:sz w:val="28"/>
          <w:szCs w:val="28"/>
          <w:lang w:val="uk-UA"/>
        </w:rPr>
        <w:t xml:space="preserve"> а</w:t>
      </w:r>
      <w:r w:rsidRPr="0014337D">
        <w:rPr>
          <w:rFonts w:ascii="Times New Roman" w:hAnsi="Times New Roman" w:cs="Times New Roman"/>
          <w:sz w:val="28"/>
          <w:szCs w:val="28"/>
          <w:lang w:val="uk-UA"/>
        </w:rPr>
        <w:t xml:space="preserve">мбулаторія в с.Білка, ФАП в с. Вишневе та ФАП в с.Олексине. Ведеться амбулаторний прийом громадян. </w:t>
      </w:r>
      <w:r>
        <w:rPr>
          <w:rFonts w:ascii="Times New Roman" w:hAnsi="Times New Roman" w:cs="Times New Roman"/>
          <w:sz w:val="28"/>
          <w:szCs w:val="28"/>
          <w:lang w:val="uk-UA"/>
        </w:rPr>
        <w:t>В</w:t>
      </w:r>
      <w:r w:rsidRPr="0014337D">
        <w:rPr>
          <w:rFonts w:ascii="Times New Roman" w:hAnsi="Times New Roman" w:cs="Times New Roman"/>
          <w:sz w:val="28"/>
          <w:szCs w:val="28"/>
          <w:lang w:val="uk-UA"/>
        </w:rPr>
        <w:t xml:space="preserve"> амбулаторії с.</w:t>
      </w:r>
      <w:r>
        <w:rPr>
          <w:rFonts w:ascii="Times New Roman" w:hAnsi="Times New Roman" w:cs="Times New Roman"/>
          <w:sz w:val="28"/>
          <w:szCs w:val="28"/>
          <w:lang w:val="uk-UA"/>
        </w:rPr>
        <w:t xml:space="preserve"> Білка працює 3 працівника</w:t>
      </w:r>
      <w:r w:rsidRPr="0014337D">
        <w:rPr>
          <w:rFonts w:ascii="Times New Roman" w:hAnsi="Times New Roman" w:cs="Times New Roman"/>
          <w:sz w:val="28"/>
          <w:szCs w:val="28"/>
          <w:lang w:val="uk-UA"/>
        </w:rPr>
        <w:t xml:space="preserve"> та на період опалювального сезону ще два опалювача. Також працює два працівника у ФАП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Вишневе та с.</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Олексине. </w:t>
      </w:r>
      <w:r w:rsidRPr="0014337D">
        <w:rPr>
          <w:rFonts w:ascii="Times New Roman" w:hAnsi="Times New Roman" w:cs="Times New Roman"/>
          <w:sz w:val="28"/>
          <w:szCs w:val="28"/>
          <w:lang w:val="uk-UA"/>
        </w:rPr>
        <w:tab/>
        <w:t>За звітний період на</w:t>
      </w:r>
      <w:r>
        <w:rPr>
          <w:rFonts w:ascii="Times New Roman" w:hAnsi="Times New Roman" w:cs="Times New Roman"/>
          <w:sz w:val="28"/>
          <w:szCs w:val="28"/>
          <w:lang w:val="uk-UA"/>
        </w:rPr>
        <w:t xml:space="preserve"> прийомі у лікаря побувало 381 особа.</w:t>
      </w:r>
    </w:p>
    <w:p w14:paraId="4E6E086C" w14:textId="77777777" w:rsidR="002C3568" w:rsidRPr="0014337D" w:rsidRDefault="002C3568" w:rsidP="002C3568">
      <w:pPr>
        <w:spacing w:after="0" w:line="240" w:lineRule="auto"/>
        <w:jc w:val="both"/>
        <w:rPr>
          <w:rFonts w:ascii="Times New Roman" w:hAnsi="Times New Roman" w:cs="Times New Roman"/>
          <w:sz w:val="28"/>
          <w:szCs w:val="28"/>
          <w:lang w:val="uk-UA"/>
        </w:rPr>
      </w:pPr>
      <w:r>
        <w:rPr>
          <w:rFonts w:ascii="Times New Roman" w:hAnsi="Times New Roman" w:cs="Times New Roman"/>
          <w:b/>
          <w:sz w:val="28"/>
          <w:szCs w:val="28"/>
          <w:lang w:val="uk-UA"/>
        </w:rPr>
        <w:t xml:space="preserve">          </w:t>
      </w:r>
      <w:r>
        <w:rPr>
          <w:rFonts w:ascii="Times New Roman" w:hAnsi="Times New Roman" w:cs="Times New Roman"/>
          <w:sz w:val="28"/>
          <w:szCs w:val="28"/>
          <w:lang w:val="uk-UA"/>
        </w:rPr>
        <w:t>Працює</w:t>
      </w:r>
      <w:r w:rsidRPr="0014337D">
        <w:rPr>
          <w:rFonts w:ascii="Times New Roman" w:hAnsi="Times New Roman" w:cs="Times New Roman"/>
          <w:sz w:val="28"/>
          <w:szCs w:val="28"/>
          <w:lang w:val="uk-UA"/>
        </w:rPr>
        <w:t xml:space="preserve"> оновлена сільська бібліотека.</w:t>
      </w:r>
      <w:r>
        <w:rPr>
          <w:rFonts w:ascii="Times New Roman" w:hAnsi="Times New Roman" w:cs="Times New Roman"/>
          <w:sz w:val="28"/>
          <w:szCs w:val="28"/>
          <w:lang w:val="uk-UA"/>
        </w:rPr>
        <w:t xml:space="preserve"> В лютому завершено ремонт додаткової зали, в березні встановлено меблі. </w:t>
      </w:r>
      <w:r w:rsidRPr="0014337D">
        <w:rPr>
          <w:rFonts w:ascii="Times New Roman" w:hAnsi="Times New Roman" w:cs="Times New Roman"/>
          <w:sz w:val="28"/>
          <w:szCs w:val="28"/>
          <w:lang w:val="uk-UA"/>
        </w:rPr>
        <w:t>Загаль</w:t>
      </w:r>
      <w:r>
        <w:rPr>
          <w:rFonts w:ascii="Times New Roman" w:hAnsi="Times New Roman" w:cs="Times New Roman"/>
          <w:sz w:val="28"/>
          <w:szCs w:val="28"/>
          <w:lang w:val="uk-UA"/>
        </w:rPr>
        <w:t>на кількість читачів - 329</w:t>
      </w:r>
      <w:r w:rsidRPr="0014337D">
        <w:rPr>
          <w:rFonts w:ascii="Times New Roman" w:hAnsi="Times New Roman" w:cs="Times New Roman"/>
          <w:sz w:val="28"/>
          <w:szCs w:val="28"/>
          <w:lang w:val="uk-UA"/>
        </w:rPr>
        <w:t>, з</w:t>
      </w:r>
      <w:r>
        <w:rPr>
          <w:rFonts w:ascii="Times New Roman" w:hAnsi="Times New Roman" w:cs="Times New Roman"/>
          <w:sz w:val="28"/>
          <w:szCs w:val="28"/>
          <w:lang w:val="uk-UA"/>
        </w:rPr>
        <w:t xml:space="preserve"> них 67 діти. </w:t>
      </w:r>
      <w:r w:rsidRPr="0014337D">
        <w:rPr>
          <w:rFonts w:ascii="Times New Roman" w:hAnsi="Times New Roman" w:cs="Times New Roman"/>
          <w:sz w:val="28"/>
          <w:szCs w:val="28"/>
          <w:lang w:val="uk-UA"/>
        </w:rPr>
        <w:t>За участі бібліотеки с.</w:t>
      </w:r>
      <w:r>
        <w:rPr>
          <w:rFonts w:ascii="Times New Roman" w:hAnsi="Times New Roman" w:cs="Times New Roman"/>
          <w:sz w:val="28"/>
          <w:szCs w:val="28"/>
          <w:lang w:val="uk-UA"/>
        </w:rPr>
        <w:t xml:space="preserve"> Білка в січні-березні 2026 року проведено 33 заходи</w:t>
      </w:r>
      <w:r w:rsidRPr="0014337D">
        <w:rPr>
          <w:rFonts w:ascii="Times New Roman" w:hAnsi="Times New Roman" w:cs="Times New Roman"/>
          <w:sz w:val="28"/>
          <w:szCs w:val="28"/>
          <w:lang w:val="uk-UA"/>
        </w:rPr>
        <w:t>.</w:t>
      </w:r>
    </w:p>
    <w:p w14:paraId="6E460933" w14:textId="77777777" w:rsidR="002C3568" w:rsidRDefault="002C3568" w:rsidP="002C3568">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На території старостинського округу працює Білківський сільський Будинок культур</w:t>
      </w:r>
      <w:r>
        <w:rPr>
          <w:rFonts w:ascii="Times New Roman" w:hAnsi="Times New Roman" w:cs="Times New Roman"/>
          <w:sz w:val="28"/>
          <w:szCs w:val="28"/>
          <w:lang w:val="uk-UA"/>
        </w:rPr>
        <w:t xml:space="preserve">и. </w:t>
      </w:r>
      <w:r w:rsidRPr="0014337D">
        <w:rPr>
          <w:rFonts w:ascii="Times New Roman" w:hAnsi="Times New Roman" w:cs="Times New Roman"/>
          <w:sz w:val="28"/>
          <w:szCs w:val="28"/>
          <w:lang w:val="uk-UA"/>
        </w:rPr>
        <w:t>При Білківському Будинку культури діє народний аматорський ансамбль «Перлина Слобожанщини</w:t>
      </w:r>
      <w:r>
        <w:rPr>
          <w:rFonts w:ascii="Times New Roman" w:hAnsi="Times New Roman" w:cs="Times New Roman"/>
          <w:sz w:val="28"/>
          <w:szCs w:val="28"/>
          <w:lang w:val="uk-UA"/>
        </w:rPr>
        <w:t>»</w:t>
      </w:r>
      <w:r w:rsidRPr="0014337D">
        <w:rPr>
          <w:rFonts w:ascii="Times New Roman" w:hAnsi="Times New Roman" w:cs="Times New Roman"/>
          <w:sz w:val="28"/>
          <w:szCs w:val="28"/>
          <w:lang w:val="uk-UA"/>
        </w:rPr>
        <w:t>, працює 6 гуртків.</w:t>
      </w:r>
      <w:r>
        <w:rPr>
          <w:rFonts w:ascii="Times New Roman" w:hAnsi="Times New Roman" w:cs="Times New Roman"/>
          <w:sz w:val="28"/>
          <w:szCs w:val="28"/>
          <w:lang w:val="uk-UA"/>
        </w:rPr>
        <w:t xml:space="preserve"> За 3 місяці 2026 року Білківським Будинком культури проведено 17 заходів.</w:t>
      </w:r>
    </w:p>
    <w:p w14:paraId="0FDBCDEF" w14:textId="77777777" w:rsidR="002C3568" w:rsidRDefault="002C3568" w:rsidP="002C3568">
      <w:pPr>
        <w:spacing w:after="0" w:line="240" w:lineRule="auto"/>
        <w:ind w:firstLine="708"/>
        <w:jc w:val="both"/>
        <w:rPr>
          <w:rFonts w:ascii="Times New Roman" w:hAnsi="Times New Roman" w:cs="Times New Roman"/>
          <w:color w:val="050505"/>
          <w:sz w:val="28"/>
          <w:szCs w:val="28"/>
          <w:shd w:val="clear" w:color="auto" w:fill="FFFFFF"/>
          <w:lang w:val="uk-UA"/>
        </w:rPr>
      </w:pPr>
      <w:r>
        <w:rPr>
          <w:rFonts w:ascii="Times New Roman" w:hAnsi="Times New Roman" w:cs="Times New Roman"/>
          <w:sz w:val="28"/>
          <w:szCs w:val="28"/>
          <w:lang w:val="uk-UA"/>
        </w:rPr>
        <w:t xml:space="preserve">На території старостату працює  </w:t>
      </w:r>
      <w:r>
        <w:rPr>
          <w:rFonts w:ascii="Times New Roman" w:hAnsi="Times New Roman" w:cs="Times New Roman"/>
          <w:color w:val="050505"/>
          <w:sz w:val="28"/>
          <w:szCs w:val="28"/>
          <w:shd w:val="clear" w:color="auto" w:fill="FFFFFF"/>
          <w:lang w:val="uk-UA"/>
        </w:rPr>
        <w:t>д</w:t>
      </w:r>
      <w:r w:rsidRPr="00A045D2">
        <w:rPr>
          <w:rFonts w:ascii="Times New Roman" w:hAnsi="Times New Roman" w:cs="Times New Roman"/>
          <w:color w:val="050505"/>
          <w:sz w:val="28"/>
          <w:szCs w:val="28"/>
          <w:shd w:val="clear" w:color="auto" w:fill="FFFFFF"/>
          <w:lang w:val="ru-RU"/>
        </w:rPr>
        <w:t>обровольч</w:t>
      </w:r>
      <w:r>
        <w:rPr>
          <w:rFonts w:ascii="Times New Roman" w:hAnsi="Times New Roman" w:cs="Times New Roman"/>
          <w:color w:val="050505"/>
          <w:sz w:val="28"/>
          <w:szCs w:val="28"/>
          <w:shd w:val="clear" w:color="auto" w:fill="FFFFFF"/>
          <w:lang w:val="uk-UA"/>
        </w:rPr>
        <w:t>а</w:t>
      </w:r>
      <w:r w:rsidRPr="00A045D2">
        <w:rPr>
          <w:rFonts w:ascii="Times New Roman" w:hAnsi="Times New Roman" w:cs="Times New Roman"/>
          <w:color w:val="050505"/>
          <w:sz w:val="28"/>
          <w:szCs w:val="28"/>
          <w:shd w:val="clear" w:color="auto" w:fill="FFFFFF"/>
          <w:lang w:val="ru-RU"/>
        </w:rPr>
        <w:t xml:space="preserve"> пожежн</w:t>
      </w:r>
      <w:r>
        <w:rPr>
          <w:rFonts w:ascii="Times New Roman" w:hAnsi="Times New Roman" w:cs="Times New Roman"/>
          <w:color w:val="050505"/>
          <w:sz w:val="28"/>
          <w:szCs w:val="28"/>
          <w:shd w:val="clear" w:color="auto" w:fill="FFFFFF"/>
          <w:lang w:val="uk-UA"/>
        </w:rPr>
        <w:t>а</w:t>
      </w:r>
      <w:r w:rsidRPr="00A045D2">
        <w:rPr>
          <w:rFonts w:ascii="Times New Roman" w:hAnsi="Times New Roman" w:cs="Times New Roman"/>
          <w:color w:val="050505"/>
          <w:sz w:val="28"/>
          <w:szCs w:val="28"/>
          <w:shd w:val="clear" w:color="auto" w:fill="FFFFFF"/>
          <w:lang w:val="ru-RU"/>
        </w:rPr>
        <w:t xml:space="preserve"> команд</w:t>
      </w:r>
      <w:r>
        <w:rPr>
          <w:rFonts w:ascii="Times New Roman" w:hAnsi="Times New Roman" w:cs="Times New Roman"/>
          <w:color w:val="050505"/>
          <w:sz w:val="28"/>
          <w:szCs w:val="28"/>
          <w:shd w:val="clear" w:color="auto" w:fill="FFFFFF"/>
          <w:lang w:val="uk-UA"/>
        </w:rPr>
        <w:t>а</w:t>
      </w:r>
      <w:r w:rsidRPr="00A045D2">
        <w:rPr>
          <w:rFonts w:ascii="Times New Roman" w:hAnsi="Times New Roman" w:cs="Times New Roman"/>
          <w:color w:val="050505"/>
          <w:sz w:val="28"/>
          <w:szCs w:val="28"/>
          <w:shd w:val="clear" w:color="auto" w:fill="FFFFFF"/>
          <w:lang w:val="ru-RU"/>
        </w:rPr>
        <w:t>,</w:t>
      </w:r>
      <w:r>
        <w:rPr>
          <w:rFonts w:ascii="Times New Roman" w:hAnsi="Times New Roman" w:cs="Times New Roman"/>
          <w:color w:val="050505"/>
          <w:sz w:val="28"/>
          <w:szCs w:val="28"/>
          <w:shd w:val="clear" w:color="auto" w:fill="FFFFFF"/>
          <w:lang w:val="uk-UA"/>
        </w:rPr>
        <w:t xml:space="preserve">  </w:t>
      </w:r>
      <w:r w:rsidRPr="00A045D2">
        <w:rPr>
          <w:rFonts w:ascii="Times New Roman" w:hAnsi="Times New Roman" w:cs="Times New Roman"/>
          <w:color w:val="050505"/>
          <w:sz w:val="28"/>
          <w:szCs w:val="28"/>
          <w:shd w:val="clear" w:color="auto" w:fill="FFFFFF"/>
          <w:lang w:val="ru-RU"/>
        </w:rPr>
        <w:t xml:space="preserve">до складу </w:t>
      </w:r>
      <w:r>
        <w:rPr>
          <w:rFonts w:ascii="Times New Roman" w:hAnsi="Times New Roman" w:cs="Times New Roman"/>
          <w:color w:val="050505"/>
          <w:sz w:val="28"/>
          <w:szCs w:val="28"/>
          <w:shd w:val="clear" w:color="auto" w:fill="FFFFFF"/>
          <w:lang w:val="uk-UA"/>
        </w:rPr>
        <w:t>якої</w:t>
      </w:r>
      <w:r w:rsidRPr="00A045D2">
        <w:rPr>
          <w:rFonts w:ascii="Times New Roman" w:hAnsi="Times New Roman" w:cs="Times New Roman"/>
          <w:color w:val="050505"/>
          <w:sz w:val="28"/>
          <w:szCs w:val="28"/>
          <w:shd w:val="clear" w:color="auto" w:fill="FFFFFF"/>
          <w:lang w:val="ru-RU"/>
        </w:rPr>
        <w:t xml:space="preserve"> входить 12 бійців. </w:t>
      </w:r>
      <w:r>
        <w:rPr>
          <w:rFonts w:ascii="Times New Roman" w:hAnsi="Times New Roman" w:cs="Times New Roman"/>
          <w:color w:val="050505"/>
          <w:sz w:val="28"/>
          <w:szCs w:val="28"/>
          <w:shd w:val="clear" w:color="auto" w:fill="FFFFFF"/>
          <w:lang w:val="uk-UA"/>
        </w:rPr>
        <w:t>В звітному періоді пожежною командою здійснено  7 виїздів.</w:t>
      </w:r>
    </w:p>
    <w:p w14:paraId="7E780C95" w14:textId="77777777" w:rsidR="002C3568" w:rsidRPr="00BF63EE" w:rsidRDefault="002C3568" w:rsidP="002C3568">
      <w:pPr>
        <w:spacing w:after="0" w:line="240" w:lineRule="auto"/>
        <w:ind w:firstLine="708"/>
        <w:jc w:val="both"/>
        <w:rPr>
          <w:rFonts w:ascii="Times New Roman" w:hAnsi="Times New Roman" w:cs="Times New Roman"/>
          <w:color w:val="050505"/>
          <w:sz w:val="28"/>
          <w:szCs w:val="28"/>
          <w:shd w:val="clear" w:color="auto" w:fill="FFFFFF"/>
          <w:lang w:val="uk-UA"/>
        </w:rPr>
      </w:pPr>
      <w:r w:rsidRPr="00BF63EE">
        <w:rPr>
          <w:rFonts w:ascii="Times New Roman" w:hAnsi="Times New Roman" w:cs="Times New Roman"/>
          <w:b/>
          <w:color w:val="050505"/>
          <w:sz w:val="28"/>
          <w:szCs w:val="28"/>
          <w:shd w:val="clear" w:color="auto" w:fill="FFFFFF"/>
          <w:lang w:val="uk-UA"/>
        </w:rPr>
        <w:t xml:space="preserve"> </w:t>
      </w:r>
      <w:r w:rsidRPr="00BF63EE">
        <w:rPr>
          <w:rFonts w:ascii="Times New Roman" w:hAnsi="Times New Roman" w:cs="Times New Roman"/>
          <w:color w:val="050505"/>
          <w:sz w:val="28"/>
          <w:szCs w:val="28"/>
          <w:shd w:val="clear" w:color="auto" w:fill="FFFFFF"/>
          <w:lang w:val="uk-UA"/>
        </w:rPr>
        <w:t xml:space="preserve">З </w:t>
      </w:r>
      <w:r>
        <w:rPr>
          <w:rFonts w:ascii="Times New Roman" w:hAnsi="Times New Roman" w:cs="Times New Roman"/>
          <w:color w:val="050505"/>
          <w:sz w:val="28"/>
          <w:szCs w:val="28"/>
          <w:shd w:val="clear" w:color="auto" w:fill="FFFFFF"/>
          <w:lang w:val="uk-UA"/>
        </w:rPr>
        <w:t>18 березня 2026р. налагоджене автобусне сполучення сіл Вишневе, Микитівка, Білка та  Олексине з м. Тростянець, з понеділка по п’ятницю по два рейси кожного дня.</w:t>
      </w:r>
    </w:p>
    <w:p w14:paraId="5E87AA43" w14:textId="77777777" w:rsidR="002C3568" w:rsidRPr="00185BE3" w:rsidRDefault="002C3568" w:rsidP="002C3568">
      <w:pPr>
        <w:pStyle w:val="a3"/>
        <w:spacing w:after="0" w:line="240" w:lineRule="auto"/>
        <w:ind w:left="0"/>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В січні-лютому 2026 року ФГ «Родина» надано послуги по чищенню доріг від снігу – 60 год.</w:t>
      </w:r>
    </w:p>
    <w:p w14:paraId="159BA92E" w14:textId="77777777" w:rsidR="002C3568" w:rsidRDefault="002C3568" w:rsidP="002C3568">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В березні 2026</w:t>
      </w:r>
      <w:r w:rsidRPr="00B04FC2">
        <w:rPr>
          <w:rFonts w:ascii="Times New Roman" w:hAnsi="Times New Roman" w:cs="Times New Roman"/>
          <w:sz w:val="28"/>
          <w:szCs w:val="28"/>
          <w:lang w:val="uk-UA"/>
        </w:rPr>
        <w:t xml:space="preserve"> року</w:t>
      </w:r>
      <w:r>
        <w:rPr>
          <w:rFonts w:ascii="Times New Roman" w:hAnsi="Times New Roman" w:cs="Times New Roman"/>
          <w:sz w:val="28"/>
          <w:szCs w:val="28"/>
          <w:lang w:val="uk-UA"/>
        </w:rPr>
        <w:t xml:space="preserve"> проведено  грейдування  дороги до с. Олексине та частково дороги по с.Білка – 8 год.</w:t>
      </w:r>
    </w:p>
    <w:p w14:paraId="0FB5FF37" w14:textId="77777777" w:rsidR="002C3568" w:rsidRDefault="002C3568" w:rsidP="002C3568">
      <w:pPr>
        <w:spacing w:after="0" w:line="240" w:lineRule="auto"/>
        <w:ind w:firstLine="708"/>
        <w:jc w:val="both"/>
        <w:rPr>
          <w:rFonts w:ascii="Times New Roman" w:hAnsi="Times New Roman" w:cs="Times New Roman"/>
          <w:sz w:val="28"/>
          <w:szCs w:val="28"/>
          <w:lang w:val="uk-UA"/>
        </w:rPr>
      </w:pPr>
      <w:r>
        <w:rPr>
          <w:rFonts w:ascii="Times New Roman" w:hAnsi="Times New Roman" w:cs="Times New Roman"/>
          <w:sz w:val="28"/>
          <w:szCs w:val="28"/>
          <w:lang w:val="uk-UA"/>
        </w:rPr>
        <w:t>На території старостату з березня 2026 з метою виконання суспільно-корисних робіт  було  прийнято до Будинку культури КЗ «Центру надання культурних послуг» від  Тростянецького центру зайнятості 3 працівники.  За місяць роботи, ними було сплетено 51 м. маскувальної сітки.</w:t>
      </w:r>
    </w:p>
    <w:p w14:paraId="540C889E" w14:textId="77777777" w:rsidR="002C3568" w:rsidRDefault="002C3568" w:rsidP="002C3568">
      <w:pPr>
        <w:spacing w:after="0" w:line="240" w:lineRule="auto"/>
        <w:ind w:firstLine="600"/>
        <w:jc w:val="both"/>
        <w:rPr>
          <w:rFonts w:ascii="Times New Roman" w:hAnsi="Times New Roman" w:cs="Times New Roman"/>
          <w:sz w:val="28"/>
          <w:szCs w:val="28"/>
          <w:lang w:val="uk-UA"/>
        </w:rPr>
      </w:pPr>
      <w:r>
        <w:rPr>
          <w:rFonts w:ascii="Times New Roman" w:hAnsi="Times New Roman" w:cs="Times New Roman"/>
          <w:sz w:val="28"/>
          <w:szCs w:val="28"/>
          <w:lang w:val="uk-UA"/>
        </w:rPr>
        <w:t>Тричі на місяць КП «Комунсервіс» проводиться вивіз сміття в селі Білка, Олексина та Микитівка.</w:t>
      </w:r>
    </w:p>
    <w:p w14:paraId="7FE1F29B" w14:textId="2FCBC1AD" w:rsidR="002C3568" w:rsidRDefault="002C3568" w:rsidP="002C3568">
      <w:pPr>
        <w:spacing w:after="0" w:line="240" w:lineRule="auto"/>
        <w:ind w:firstLine="708"/>
        <w:jc w:val="both"/>
        <w:rPr>
          <w:rFonts w:ascii="Times New Roman" w:hAnsi="Times New Roman" w:cs="Times New Roman"/>
          <w:sz w:val="28"/>
          <w:szCs w:val="28"/>
          <w:lang w:val="uk-UA"/>
        </w:rPr>
      </w:pPr>
      <w:r w:rsidRPr="0014337D">
        <w:rPr>
          <w:rFonts w:ascii="Times New Roman" w:hAnsi="Times New Roman" w:cs="Times New Roman"/>
          <w:sz w:val="28"/>
          <w:szCs w:val="28"/>
          <w:lang w:val="uk-UA"/>
        </w:rPr>
        <w:t>При Білківському</w:t>
      </w:r>
      <w:r>
        <w:rPr>
          <w:rFonts w:ascii="Times New Roman" w:hAnsi="Times New Roman" w:cs="Times New Roman"/>
          <w:sz w:val="28"/>
          <w:szCs w:val="28"/>
          <w:lang w:val="uk-UA"/>
        </w:rPr>
        <w:t xml:space="preserve"> </w:t>
      </w:r>
      <w:r w:rsidRPr="0014337D">
        <w:rPr>
          <w:rFonts w:ascii="Times New Roman" w:hAnsi="Times New Roman" w:cs="Times New Roman"/>
          <w:sz w:val="28"/>
          <w:szCs w:val="28"/>
          <w:lang w:val="uk-UA"/>
        </w:rPr>
        <w:t xml:space="preserve">старостинському окрузі </w:t>
      </w:r>
      <w:r>
        <w:rPr>
          <w:rFonts w:ascii="Times New Roman" w:hAnsi="Times New Roman" w:cs="Times New Roman"/>
          <w:sz w:val="28"/>
          <w:szCs w:val="28"/>
          <w:lang w:val="uk-UA"/>
        </w:rPr>
        <w:t>з</w:t>
      </w:r>
      <w:r w:rsidRPr="0014337D">
        <w:rPr>
          <w:rFonts w:ascii="Times New Roman" w:hAnsi="Times New Roman" w:cs="Times New Roman"/>
          <w:sz w:val="28"/>
          <w:szCs w:val="28"/>
          <w:lang w:val="uk-UA"/>
        </w:rPr>
        <w:t>акріплено 3 робітника КП ТМР «Чисте місто», котрі займаються благоус</w:t>
      </w:r>
      <w:r>
        <w:rPr>
          <w:rFonts w:ascii="Times New Roman" w:hAnsi="Times New Roman" w:cs="Times New Roman"/>
          <w:sz w:val="28"/>
          <w:szCs w:val="28"/>
          <w:lang w:val="uk-UA"/>
        </w:rPr>
        <w:t xml:space="preserve">троєм </w:t>
      </w:r>
      <w:r w:rsidRPr="0014337D">
        <w:rPr>
          <w:rFonts w:ascii="Times New Roman" w:hAnsi="Times New Roman" w:cs="Times New Roman"/>
          <w:sz w:val="28"/>
          <w:szCs w:val="28"/>
          <w:lang w:val="uk-UA"/>
        </w:rPr>
        <w:t xml:space="preserve"> старостату. </w:t>
      </w:r>
      <w:r>
        <w:rPr>
          <w:rFonts w:ascii="Times New Roman" w:hAnsi="Times New Roman" w:cs="Times New Roman"/>
          <w:sz w:val="28"/>
          <w:szCs w:val="28"/>
          <w:lang w:val="uk-UA"/>
        </w:rPr>
        <w:t>За І квартал 2026 працівниками заготовлено  250  складометрів дров. З березн</w:t>
      </w:r>
      <w:r w:rsidR="001028E4">
        <w:rPr>
          <w:rFonts w:ascii="Times New Roman" w:hAnsi="Times New Roman" w:cs="Times New Roman"/>
          <w:sz w:val="28"/>
          <w:szCs w:val="28"/>
          <w:lang w:val="uk-UA"/>
        </w:rPr>
        <w:t>я</w:t>
      </w:r>
      <w:r>
        <w:rPr>
          <w:rFonts w:ascii="Times New Roman" w:hAnsi="Times New Roman" w:cs="Times New Roman"/>
          <w:sz w:val="28"/>
          <w:szCs w:val="28"/>
          <w:lang w:val="uk-UA"/>
        </w:rPr>
        <w:t xml:space="preserve"> 2026 працівниками проводиться випилювання чагарників по узбіччю дороги Т-19-13.</w:t>
      </w:r>
    </w:p>
    <w:p w14:paraId="525C4291" w14:textId="438FF21A" w:rsidR="00DD769E" w:rsidRPr="00822CFE" w:rsidRDefault="00DD769E" w:rsidP="00DD769E">
      <w:pPr>
        <w:spacing w:after="0" w:line="240" w:lineRule="auto"/>
        <w:ind w:firstLine="708"/>
        <w:jc w:val="both"/>
        <w:rPr>
          <w:rFonts w:ascii="Times New Roman" w:hAnsi="Times New Roman" w:cs="Times New Roman"/>
          <w:sz w:val="28"/>
          <w:szCs w:val="28"/>
          <w:lang w:val="uk-UA"/>
        </w:rPr>
      </w:pPr>
    </w:p>
    <w:p w14:paraId="107B4614" w14:textId="77777777" w:rsidR="009F3222" w:rsidRPr="00AD0668" w:rsidRDefault="004472D1" w:rsidP="009F3222">
      <w:pPr>
        <w:pStyle w:val="a3"/>
        <w:spacing w:after="0" w:line="240" w:lineRule="auto"/>
        <w:ind w:left="0"/>
        <w:jc w:val="both"/>
        <w:rPr>
          <w:rFonts w:ascii="Times New Roman" w:hAnsi="Times New Roman"/>
          <w:sz w:val="28"/>
          <w:szCs w:val="28"/>
          <w:lang w:val="uk-UA"/>
        </w:rPr>
      </w:pPr>
      <w:r w:rsidRPr="00F86650">
        <w:rPr>
          <w:noProof/>
          <w:highlight w:val="yellow"/>
          <w:lang w:eastAsia="ru-RU"/>
        </w:rPr>
        <mc:AlternateContent>
          <mc:Choice Requires="wps">
            <w:drawing>
              <wp:anchor distT="45720" distB="45720" distL="114300" distR="114300" simplePos="0" relativeHeight="251667968" behindDoc="0" locked="0" layoutInCell="1" allowOverlap="1" wp14:anchorId="05DDBE55" wp14:editId="7D9014D0">
                <wp:simplePos x="0" y="0"/>
                <wp:positionH relativeFrom="page">
                  <wp:posOffset>0</wp:posOffset>
                </wp:positionH>
                <wp:positionV relativeFrom="paragraph">
                  <wp:posOffset>-73025</wp:posOffset>
                </wp:positionV>
                <wp:extent cx="7767955" cy="521970"/>
                <wp:effectExtent l="0" t="0" r="23495" b="11430"/>
                <wp:wrapSquare wrapText="bothSides"/>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21970"/>
                        </a:xfrm>
                        <a:prstGeom prst="rect">
                          <a:avLst/>
                        </a:prstGeom>
                        <a:solidFill>
                          <a:srgbClr val="00B0F0"/>
                        </a:solidFill>
                        <a:ln w="9525">
                          <a:solidFill>
                            <a:srgbClr val="000000"/>
                          </a:solidFill>
                          <a:miter lim="800000"/>
                          <a:headEnd/>
                          <a:tailEnd/>
                        </a:ln>
                      </wps:spPr>
                      <wps:txbx>
                        <w:txbxContent>
                          <w:p w14:paraId="464286AE" w14:textId="77777777" w:rsidR="00F12D81" w:rsidRPr="001E20AA" w:rsidRDefault="00F12D81"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779224343" name="Рисунок 77922434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F12D81" w:rsidRPr="00D01A11" w:rsidRDefault="00F12D81" w:rsidP="008532A8">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DDBE55" id="Надпись 8" o:spid="_x0000_s1072" type="#_x0000_t202" style="position:absolute;left:0;text-align:left;margin-left:0;margin-top:-5.75pt;width:611.65pt;height:41.1pt;z-index:2516679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GXWSgIAAF4EAAAOAAAAZHJzL2Uyb0RvYy54bWysVM2O0zAQviPxDpbvNGnVn23UdLXbpQhp&#10;+ZEWHsB1nMbC8RjbbVJu3PcVeAcOHLjxCt03Yuy0pSwSB0QPlicz/mbm+2Y6u2xrRbbCOgk6p/1e&#10;SonQHAqp1zl9/2757IIS55kumAItcroTjl7Onz6ZNSYTA6hAFcISBNEua0xOK+9NliSOV6JmrgdG&#10;aHSWYGvm0bTrpLCsQfRaJYM0HScN2MJY4MI5/HrTOek84pel4P5NWTrhicop1ubjaeO5Cmcyn7Fs&#10;bZmpJD+Uwf6hippJjUlPUDfMM7Kx8g+oWnILDkrf41AnUJaSi9gDdtNPH3VzVzEjYi9IjjMnmtz/&#10;g+Wvt28tkUVOUSjNapRo/2X/df9t/2P//eHzwz25CBw1xmUYemcw2LfX0KLWsV9nboF/cETDomJ6&#10;La6shaYSrMAa++Flcva0w3EBZNW8ggKTsY2HCNSWtg4EIiUE0VGr3Ukf0XrC8eNkMp5MRyNKOPpG&#10;g/50EgVMWHZ8bazzLwTUJFxyalH/iM62t86Halh2DAnJHChZLKVS0bDr1UJZsmVhVtLrdHlE/y1M&#10;adLkdDoajDoC/gKR4i9y8ChTLT0OvZI1sh5iDmMYaHuuiziSnknV3bFkpQ88Buo6En27aqNsw/FR&#10;nxUUO2TWQjfkuJR4qcB+oqTBAc+p+7hhVlCiXmpUZ9ofDsNGRGM4mgzQsOee1bmHaY5QOfWUdNeF&#10;77ZoY6xcV5ipmwcNV6hoKSPZQfquqkP9OMRRg8PChS05t2PUr7+F+U8AAAD//wMAUEsDBBQABgAI&#10;AAAAIQCyEk1O3wAAAAgBAAAPAAAAZHJzL2Rvd25yZXYueG1sTI/BTsMwEETvSPyDtUjcWjupoCVk&#10;U1VICC6oSuHCbRNvk4jYjmK3Df163FM5jmY08yZfT6YXRx595yxCMlcg2NZOd7ZB+Pp8na1A+EBW&#10;U+8sI/yyh3Vxe5NTpt3JlnzchUbEEuszQmhDGDIpfd2yIT93A9vo7d1oKEQ5NlKPdIrlppepUo/S&#10;UGfjQksDv7Rc/+wOBuGbVuWYltvz217WH+fN01a9VxLx/m7aPIMIPIVrGC74ER2KyFS5g9Ve9Ajx&#10;SECYJckDiIudposFiAphqZYgi1z+P1D8AQAA//8DAFBLAQItABQABgAIAAAAIQC2gziS/gAAAOEB&#10;AAATAAAAAAAAAAAAAAAAAAAAAABbQ29udGVudF9UeXBlc10ueG1sUEsBAi0AFAAGAAgAAAAhADj9&#10;If/WAAAAlAEAAAsAAAAAAAAAAAAAAAAALwEAAF9yZWxzLy5yZWxzUEsBAi0AFAAGAAgAAAAhAHN0&#10;ZdZKAgAAXgQAAA4AAAAAAAAAAAAAAAAALgIAAGRycy9lMm9Eb2MueG1sUEsBAi0AFAAGAAgAAAAh&#10;ALISTU7fAAAACAEAAA8AAAAAAAAAAAAAAAAApAQAAGRycy9kb3ducmV2LnhtbFBLBQYAAAAABAAE&#10;APMAAACwBQAAAAA=&#10;" fillcolor="#00b0f0">
                <v:textbox>
                  <w:txbxContent>
                    <w:p w14:paraId="464286AE" w14:textId="77777777" w:rsidR="00F12D81" w:rsidRPr="001E20AA" w:rsidRDefault="00F12D81" w:rsidP="008532A8">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49B289D" wp14:editId="2F720A25">
                            <wp:extent cx="476885" cy="381635"/>
                            <wp:effectExtent l="0" t="0" r="0" b="0"/>
                            <wp:docPr id="779224343" name="Рисунок 779224343"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КРИНИЧАНСЬКИЙ С</w:t>
                      </w:r>
                      <w:r w:rsidRPr="001E20AA">
                        <w:rPr>
                          <w:rFonts w:ascii="Times New Roman" w:hAnsi="Times New Roman" w:cs="Times New Roman"/>
                          <w:b/>
                          <w:color w:val="FFFFFF"/>
                          <w:sz w:val="28"/>
                          <w:szCs w:val="28"/>
                        </w:rPr>
                        <w:t>ТАРОСТИНСЬКИЙ ОКРУГ</w:t>
                      </w:r>
                    </w:p>
                    <w:p w14:paraId="01358F37" w14:textId="77777777" w:rsidR="00F12D81" w:rsidRPr="00D01A11" w:rsidRDefault="00F12D81" w:rsidP="008532A8">
                      <w:pPr>
                        <w:widowControl w:val="0"/>
                        <w:autoSpaceDE w:val="0"/>
                        <w:autoSpaceDN w:val="0"/>
                        <w:adjustRightInd w:val="0"/>
                        <w:rPr>
                          <w:color w:val="FFFFFF"/>
                          <w:lang w:val="uk-UA"/>
                        </w:rPr>
                      </w:pPr>
                    </w:p>
                  </w:txbxContent>
                </v:textbox>
                <w10:wrap type="square" anchorx="page"/>
              </v:shape>
            </w:pict>
          </mc:Fallback>
        </mc:AlternateContent>
      </w:r>
      <w:r w:rsidR="00635497">
        <w:rPr>
          <w:rFonts w:ascii="Times New Roman" w:hAnsi="Times New Roman"/>
          <w:sz w:val="28"/>
          <w:szCs w:val="28"/>
        </w:rPr>
        <w:t xml:space="preserve">        </w:t>
      </w:r>
      <w:r w:rsidR="00C12826">
        <w:rPr>
          <w:rFonts w:ascii="Times New Roman" w:hAnsi="Times New Roman"/>
          <w:sz w:val="28"/>
          <w:szCs w:val="28"/>
        </w:rPr>
        <w:t xml:space="preserve"> </w:t>
      </w:r>
      <w:r w:rsidR="00EC33F5" w:rsidRPr="00EC33F5">
        <w:rPr>
          <w:rFonts w:ascii="Times New Roman" w:hAnsi="Times New Roman" w:cs="Times New Roman"/>
          <w:sz w:val="28"/>
          <w:szCs w:val="28"/>
        </w:rPr>
        <w:t xml:space="preserve">    </w:t>
      </w:r>
      <w:r w:rsidR="009F3222" w:rsidRPr="00AD0668">
        <w:rPr>
          <w:rFonts w:ascii="Times New Roman" w:hAnsi="Times New Roman"/>
          <w:sz w:val="28"/>
          <w:szCs w:val="28"/>
          <w:lang w:val="uk-UA"/>
        </w:rPr>
        <w:t>До складу Криничанського старостинського округу Тростянецької міської ради входить три населених пункти – Криничне, Лісне та Машкове. Загальна кількість зареєстрованого населення станом 01.04.2026 року становить 262 чоловіки. Внутрішньо переміщених осіб на території Криничанського старостинського округу зареєстровано 2 особи.</w:t>
      </w:r>
    </w:p>
    <w:p w14:paraId="643C2589"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За перший квартал до старости на прийом звернулося 13 чоловік  з різних питань, а найбільше з  питань соціального захисту, питання стосувалися щодо завезення паливної деревини, завезення скрапленого газу,  звертались мешканці по видаленню аварійних дерев, грейдуванню доріг, ремонту колодязів, нарахування субсидій, нарахування допомоги учасникам бойових дій.</w:t>
      </w:r>
    </w:p>
    <w:p w14:paraId="7278E26A"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За перший квартал було видано 9 довідок з них 2 довідки-характеристики,  Виготовлено 2 акти на підрізку та видалення зелених насадж</w:t>
      </w:r>
      <w:r>
        <w:rPr>
          <w:rFonts w:ascii="Times New Roman" w:hAnsi="Times New Roman"/>
          <w:sz w:val="28"/>
          <w:szCs w:val="28"/>
          <w:lang w:val="uk-UA"/>
        </w:rPr>
        <w:t>е</w:t>
      </w:r>
      <w:r w:rsidRPr="00AD0668">
        <w:rPr>
          <w:rFonts w:ascii="Times New Roman" w:hAnsi="Times New Roman"/>
          <w:sz w:val="28"/>
          <w:szCs w:val="28"/>
          <w:lang w:val="uk-UA"/>
        </w:rPr>
        <w:t xml:space="preserve">нь. </w:t>
      </w:r>
    </w:p>
    <w:p w14:paraId="2293010F"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Ведеться робота з першим відділенням Охтирського РТЦК та СП м. Тростянець. Проведена звірка даних, заведено 69 карток, надання інформації та видача повісток військовозобовׄ’язаним, які мешкають на території округу.</w:t>
      </w:r>
    </w:p>
    <w:p w14:paraId="7C9C5C5C"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 Криничанському старостинському окрузі працює адміністратор ВРМ ЦНАП. Її послугою скористалися 21 житель переважно з питань субсидій та пільг УБД. Було видано 7 витягів з реєстру територіальної громади та 27 довідок про реєстрацію місця проживання, 1 довідка про пічне опалення.</w:t>
      </w:r>
    </w:p>
    <w:p w14:paraId="1590334E"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 Криничавнському старостинському окрузі по селам  надаються послуги виїзної торгівлі продуктами харчування та надає послуги виїзне відділення пошти. Транспортне сполучення </w:t>
      </w:r>
      <w:r>
        <w:rPr>
          <w:rFonts w:ascii="Times New Roman" w:hAnsi="Times New Roman"/>
          <w:sz w:val="28"/>
          <w:szCs w:val="28"/>
          <w:lang w:val="uk-UA"/>
        </w:rPr>
        <w:t xml:space="preserve">- </w:t>
      </w:r>
      <w:r w:rsidRPr="00AD0668">
        <w:rPr>
          <w:rFonts w:ascii="Times New Roman" w:hAnsi="Times New Roman"/>
          <w:sz w:val="28"/>
          <w:szCs w:val="28"/>
          <w:lang w:val="uk-UA"/>
        </w:rPr>
        <w:t>4 рази на місяць курсує рейсовий автобус.</w:t>
      </w:r>
    </w:p>
    <w:p w14:paraId="580CF0CE" w14:textId="77777777" w:rsidR="009F3222"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ТОВ «Роад Констракшн» проводились роботи по чищенню снігу</w:t>
      </w:r>
      <w:r>
        <w:rPr>
          <w:rFonts w:ascii="Times New Roman" w:hAnsi="Times New Roman"/>
          <w:sz w:val="28"/>
          <w:szCs w:val="28"/>
          <w:lang w:val="uk-UA"/>
        </w:rPr>
        <w:t xml:space="preserve">, </w:t>
      </w:r>
      <w:r w:rsidRPr="00AD0668">
        <w:rPr>
          <w:rFonts w:ascii="Times New Roman" w:hAnsi="Times New Roman"/>
          <w:sz w:val="28"/>
          <w:szCs w:val="28"/>
          <w:lang w:val="uk-UA"/>
        </w:rPr>
        <w:t>завезенн</w:t>
      </w:r>
      <w:r>
        <w:rPr>
          <w:rFonts w:ascii="Times New Roman" w:hAnsi="Times New Roman"/>
          <w:sz w:val="28"/>
          <w:szCs w:val="28"/>
          <w:lang w:val="uk-UA"/>
        </w:rPr>
        <w:t>ю</w:t>
      </w:r>
      <w:r w:rsidRPr="00AD0668">
        <w:rPr>
          <w:rFonts w:ascii="Times New Roman" w:hAnsi="Times New Roman"/>
          <w:sz w:val="28"/>
          <w:szCs w:val="28"/>
          <w:lang w:val="uk-UA"/>
        </w:rPr>
        <w:t xml:space="preserve"> піщано-сольової суміші  та підсипки </w:t>
      </w:r>
      <w:r>
        <w:rPr>
          <w:rFonts w:ascii="Times New Roman" w:hAnsi="Times New Roman"/>
          <w:sz w:val="28"/>
          <w:szCs w:val="28"/>
          <w:lang w:val="uk-UA"/>
        </w:rPr>
        <w:t xml:space="preserve">нею </w:t>
      </w:r>
      <w:r w:rsidRPr="00AD0668">
        <w:rPr>
          <w:rFonts w:ascii="Times New Roman" w:hAnsi="Times New Roman"/>
          <w:sz w:val="28"/>
          <w:szCs w:val="28"/>
          <w:lang w:val="uk-UA"/>
        </w:rPr>
        <w:t>доріґ</w:t>
      </w:r>
      <w:r>
        <w:rPr>
          <w:rFonts w:ascii="Times New Roman" w:hAnsi="Times New Roman"/>
          <w:sz w:val="28"/>
          <w:szCs w:val="28"/>
          <w:lang w:val="uk-UA"/>
        </w:rPr>
        <w:t>.</w:t>
      </w:r>
    </w:p>
    <w:p w14:paraId="037EF4E4"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Pr>
          <w:rFonts w:ascii="Times New Roman" w:hAnsi="Times New Roman"/>
          <w:sz w:val="28"/>
          <w:szCs w:val="28"/>
          <w:lang w:val="uk-UA"/>
        </w:rPr>
        <w:t xml:space="preserve">        </w:t>
      </w:r>
      <w:r w:rsidRPr="00AD0668">
        <w:rPr>
          <w:rFonts w:ascii="Times New Roman" w:hAnsi="Times New Roman"/>
          <w:sz w:val="28"/>
          <w:szCs w:val="28"/>
          <w:lang w:val="uk-UA"/>
        </w:rPr>
        <w:t xml:space="preserve">ФОП Куліченко О.О. проводив роботи по чищенню сільських доріг від снігу, надавав послуги по  завезенню дров до закладів культури 2 рейси. Проводив роботи по завезенню піску до кладовищ округу </w:t>
      </w:r>
      <w:r>
        <w:rPr>
          <w:rFonts w:ascii="Times New Roman" w:hAnsi="Times New Roman"/>
          <w:sz w:val="28"/>
          <w:szCs w:val="28"/>
          <w:lang w:val="uk-UA"/>
        </w:rPr>
        <w:t>-</w:t>
      </w:r>
      <w:r w:rsidRPr="00AD0668">
        <w:rPr>
          <w:rFonts w:ascii="Times New Roman" w:hAnsi="Times New Roman"/>
          <w:sz w:val="28"/>
          <w:szCs w:val="28"/>
          <w:lang w:val="uk-UA"/>
        </w:rPr>
        <w:t xml:space="preserve"> 3 рейси. На постійній основі надає підтримку та допомогу ЗСУ. </w:t>
      </w:r>
    </w:p>
    <w:p w14:paraId="38859171"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Компанією БВС «Полтава-газ» на територію округу був 1 раз завезений скраплений газ, яким скористалося 10 домоволодінь.    </w:t>
      </w:r>
    </w:p>
    <w:p w14:paraId="772961E2"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Робітниками з благоустрою КП «Чисте місто» було проведено роботи з видалення аварійних дерев, видалення кущів та парослів. Всього заготовлено дров 231 скл.м. До закладів культури та освіти громади завезено 146 скл.м дров. На території старостату знаходиться 85 скл.м не вивезених дров.   Проведена робота з благоустрою територій кладовищ  округу.  Проведена робота з благоустрою прилеглих територій старостату та парку біля Криничанського СБК.</w:t>
      </w:r>
    </w:p>
    <w:p w14:paraId="099D0009"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З початку року один раз на місяць надає послуги перукар. Всього виїздів </w:t>
      </w:r>
      <w:r>
        <w:rPr>
          <w:rFonts w:ascii="Times New Roman" w:hAnsi="Times New Roman"/>
          <w:sz w:val="28"/>
          <w:szCs w:val="28"/>
          <w:lang w:val="uk-UA"/>
        </w:rPr>
        <w:t>-</w:t>
      </w:r>
      <w:r w:rsidRPr="00AD0668">
        <w:rPr>
          <w:rFonts w:ascii="Times New Roman" w:hAnsi="Times New Roman"/>
          <w:sz w:val="28"/>
          <w:szCs w:val="28"/>
          <w:lang w:val="uk-UA"/>
        </w:rPr>
        <w:t xml:space="preserve"> 3, скористалось послугою 11 чоловік. </w:t>
      </w:r>
    </w:p>
    <w:p w14:paraId="67170028"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З початку року згідно графіку в окрузі ведуть прийом лікарі «Червоного хреста» - 3 виїзди, їх послугою скористалося 37 чоловік, </w:t>
      </w:r>
    </w:p>
    <w:p w14:paraId="786DE2C8"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 окрузі було проведено 3 толоки з благоустрою  кладовищ, пам’ятників, скверів, криниці та прилеглих територій старостинського округу.</w:t>
      </w:r>
    </w:p>
    <w:p w14:paraId="2AA21435" w14:textId="77777777" w:rsidR="009F3222"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 Криничанському СБК організований волонтерський осередок з плетіння маскувальних сіток для ЗСУ. Виготовлено 35  маскувальних сіток та сплетено 57  пар в’язаних шкарпеток. На постійній основі проводиться збір  продуктів харчування для ЗСУ. Постійно проводиться збір постільної білизни для потреб шпиталю, збір непотрібних речей для плетіння маскувальних сіток для «Благодійного фонду «Людина Ольга Сумщина».</w:t>
      </w:r>
    </w:p>
    <w:p w14:paraId="26EE1158"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 Криничанському старостинському окрузі проведено роботу з видачі гуманітарної допомоги жителям округу 60+  та особам з інвалідністю від громадської організації «</w:t>
      </w:r>
      <w:r>
        <w:rPr>
          <w:rFonts w:ascii="Times New Roman" w:hAnsi="Times New Roman"/>
          <w:sz w:val="28"/>
          <w:szCs w:val="28"/>
          <w:lang w:val="uk-UA"/>
        </w:rPr>
        <w:t>П</w:t>
      </w:r>
      <w:r w:rsidRPr="00AD0668">
        <w:rPr>
          <w:rFonts w:ascii="Times New Roman" w:hAnsi="Times New Roman"/>
          <w:sz w:val="28"/>
          <w:szCs w:val="28"/>
          <w:lang w:val="uk-UA"/>
        </w:rPr>
        <w:t>РОЛІСКА»</w:t>
      </w:r>
      <w:r>
        <w:rPr>
          <w:rFonts w:ascii="Times New Roman" w:hAnsi="Times New Roman"/>
          <w:sz w:val="28"/>
          <w:szCs w:val="28"/>
          <w:lang w:val="uk-UA"/>
        </w:rPr>
        <w:t>,</w:t>
      </w:r>
      <w:r w:rsidRPr="00AD0668">
        <w:rPr>
          <w:rFonts w:ascii="Times New Roman" w:hAnsi="Times New Roman"/>
          <w:sz w:val="28"/>
          <w:szCs w:val="28"/>
          <w:lang w:val="uk-UA"/>
        </w:rPr>
        <w:t xml:space="preserve"> видано 36 обігрівачів</w:t>
      </w:r>
      <w:r>
        <w:rPr>
          <w:rFonts w:ascii="Times New Roman" w:hAnsi="Times New Roman"/>
          <w:sz w:val="28"/>
          <w:szCs w:val="28"/>
          <w:lang w:val="uk-UA"/>
        </w:rPr>
        <w:t>.</w:t>
      </w:r>
    </w:p>
    <w:p w14:paraId="161C1984" w14:textId="77777777" w:rsidR="009F3222" w:rsidRPr="00AD0668" w:rsidRDefault="009F3222" w:rsidP="009F3222">
      <w:pPr>
        <w:pStyle w:val="a3"/>
        <w:spacing w:after="0" w:line="240" w:lineRule="auto"/>
        <w:ind w:left="0"/>
        <w:jc w:val="both"/>
        <w:rPr>
          <w:rFonts w:ascii="Times New Roman" w:hAnsi="Times New Roman"/>
          <w:sz w:val="28"/>
          <w:szCs w:val="28"/>
          <w:lang w:val="uk-UA"/>
        </w:rPr>
      </w:pPr>
      <w:r w:rsidRPr="00AD0668">
        <w:rPr>
          <w:rFonts w:ascii="Times New Roman" w:hAnsi="Times New Roman"/>
          <w:sz w:val="28"/>
          <w:szCs w:val="28"/>
          <w:lang w:val="uk-UA"/>
        </w:rPr>
        <w:t xml:space="preserve">         В Криничанській та Ліснянській сільських бібліотеках проводяться різноманітні заходи та онлайн-виставки згідно планів роботи закладів.  </w:t>
      </w:r>
    </w:p>
    <w:p w14:paraId="5E7CEAAF" w14:textId="372D01B0" w:rsidR="00CF3FD4" w:rsidRPr="00A045D2" w:rsidRDefault="00722165" w:rsidP="00722165">
      <w:pPr>
        <w:spacing w:after="0" w:line="240" w:lineRule="auto"/>
        <w:jc w:val="both"/>
        <w:rPr>
          <w:rFonts w:ascii="Times New Roman" w:hAnsi="Times New Roman"/>
          <w:sz w:val="28"/>
          <w:szCs w:val="28"/>
          <w:lang w:val="uk-UA"/>
        </w:rPr>
      </w:pPr>
      <w:r w:rsidRPr="00A045D2">
        <w:rPr>
          <w:rFonts w:ascii="Times New Roman" w:hAnsi="Times New Roman"/>
          <w:sz w:val="28"/>
          <w:szCs w:val="28"/>
          <w:lang w:val="uk-UA"/>
        </w:rPr>
        <w:t xml:space="preserve">  </w:t>
      </w:r>
    </w:p>
    <w:p w14:paraId="302D3506" w14:textId="5157F3FB" w:rsidR="007E7138" w:rsidRPr="00A045D2" w:rsidRDefault="007E7138" w:rsidP="00722165">
      <w:pPr>
        <w:spacing w:after="0" w:line="240" w:lineRule="auto"/>
        <w:jc w:val="both"/>
        <w:rPr>
          <w:rFonts w:ascii="Times New Roman" w:hAnsi="Times New Roman"/>
          <w:sz w:val="28"/>
          <w:szCs w:val="28"/>
          <w:lang w:val="uk-UA"/>
        </w:rPr>
      </w:pPr>
    </w:p>
    <w:p w14:paraId="0CDE56EA" w14:textId="1ED421AD" w:rsidR="00635497" w:rsidRPr="00A045D2" w:rsidRDefault="00CF3FD4" w:rsidP="00635497">
      <w:pPr>
        <w:spacing w:after="0" w:line="240" w:lineRule="auto"/>
        <w:jc w:val="both"/>
        <w:rPr>
          <w:rFonts w:ascii="Times New Roman" w:hAnsi="Times New Roman"/>
          <w:sz w:val="28"/>
          <w:szCs w:val="28"/>
          <w:lang w:val="uk-UA"/>
        </w:rPr>
      </w:pPr>
      <w:r w:rsidRPr="00F86650">
        <w:rPr>
          <w:rFonts w:ascii="Times New Roman" w:eastAsia="Times New Roman" w:hAnsi="Times New Roman" w:cs="Times New Roman"/>
          <w:noProof/>
          <w:color w:val="000000"/>
          <w:sz w:val="28"/>
          <w:szCs w:val="28"/>
          <w:highlight w:val="yellow"/>
          <w:lang w:val="ru-RU" w:eastAsia="ru-RU"/>
        </w:rPr>
        <mc:AlternateContent>
          <mc:Choice Requires="wps">
            <w:drawing>
              <wp:anchor distT="45720" distB="45720" distL="114300" distR="114300" simplePos="0" relativeHeight="251634176" behindDoc="0" locked="0" layoutInCell="1" allowOverlap="1" wp14:anchorId="42AA0C4D" wp14:editId="1B7B65CD">
                <wp:simplePos x="0" y="0"/>
                <wp:positionH relativeFrom="page">
                  <wp:posOffset>0</wp:posOffset>
                </wp:positionH>
                <wp:positionV relativeFrom="paragraph">
                  <wp:posOffset>52895</wp:posOffset>
                </wp:positionV>
                <wp:extent cx="7767955" cy="622935"/>
                <wp:effectExtent l="0" t="0" r="23495" b="24765"/>
                <wp:wrapSquare wrapText="bothSides"/>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622935"/>
                        </a:xfrm>
                        <a:prstGeom prst="rect">
                          <a:avLst/>
                        </a:prstGeom>
                        <a:solidFill>
                          <a:srgbClr val="00B0F0"/>
                        </a:solidFill>
                        <a:ln w="9525">
                          <a:solidFill>
                            <a:srgbClr val="000000"/>
                          </a:solidFill>
                          <a:miter lim="800000"/>
                          <a:headEnd/>
                          <a:tailEnd/>
                        </a:ln>
                      </wps:spPr>
                      <wps:txbx>
                        <w:txbxContent>
                          <w:p w14:paraId="1B28C8EB" w14:textId="77777777" w:rsidR="00F12D81" w:rsidRPr="001E20AA" w:rsidRDefault="00F12D81"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779224344" name="Рисунок 77922434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F12D81" w:rsidRPr="00D01A11" w:rsidRDefault="00F12D81" w:rsidP="00CF3FD4">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AA0C4D" id="_x0000_s1073" type="#_x0000_t202" style="position:absolute;left:0;text-align:left;margin-left:0;margin-top:4.15pt;width:611.65pt;height:49.05pt;z-index:25163417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1+TAIAAF4EAAAOAAAAZHJzL2Uyb0RvYy54bWysVM2O0zAQviPxDpbvNGnozzbadLXbpQhp&#10;+ZEWHsB1nMbC8RjbbVJu3HkF3oEDB268QveNGDvd0gWJA6IHy5MZfzPzfTM9v+gaRbbCOgm6oMNB&#10;SonQHEqp1wV993b55IwS55kumQItCroTjl7MHz86b00uMqhBlcISBNEub01Ba+9NniSO16JhbgBG&#10;aHRWYBvm0bTrpLSsRfRGJVmaTpIWbGkscOEcfr3unXQe8atKcP+6qpzwRBUUa/PxtPFchTOZn7N8&#10;bZmpJT+Uwf6hioZJjUmPUNfMM7Kx8g+oRnILDio/4NAkUFWSi9gDdjNMf+vmtmZGxF6QHGeONLn/&#10;B8tfbd9YIsuCZpRo1qBE+y/7r/tv+x/773ef7j6TLHDUGpdj6K3BYN9dQYdax36duQH+3hENi5rp&#10;tbi0FtpasBJrHIaXycnTHscFkFX7EkpMxjYeIlBX2SYQiJQQREetdkd9ROcJx4/T6WQ6G48p4eib&#10;ZNns6TimYPn9a2Odfy6gIeFSUIv6R3S2vXE+VMPy+5CQzIGS5VIqFQ27Xi2UJVsWZiW9SpdxPPDJ&#10;gzClSVvQ2Tgb9wT8BSLF36HABxCN9Dj0SjYFPQsxhzEMtD3TZRxJz6Tq75hf6QOPgbqeRN+tuijb&#10;aHqvzwrKHTJroR9yXEq81GA/UtLigBfUfdgwKyhRLzSqMxuORmEjojEaTzM07KlndephmiNUQT0l&#10;/XXh+y3aGCvXNWbq50HDJSpayUh2kL6v6lA/DnHU4LBwYUtO7Rj1629h/hMAAP//AwBQSwMEFAAG&#10;AAgAAAAhALM6ZKjdAAAABwEAAA8AAABkcnMvZG93bnJldi54bWxMj8FOwzAQRO9I/IO1SNyoTYqq&#10;EOJUFRKCC6pSuHBz4m0SEa8j221Dv57tCW6zmtXMm3I9u1EcMcTBk4b7hQKB1Ho7UKfh8+PlLgcR&#10;kyFrRk+o4QcjrKvrq9IU1p+oxuMudYJDKBZGQ5/SVEgZ2x6diQs/IbG398GZxGfopA3mxOFulJlS&#10;K+nMQNzQmwmfe2y/dwen4cvkdcjq7fl1L9v38+Zxq94aqfXtzbx5ApFwTn/PcMFndKiYqfEHslGM&#10;GnhI0pAvQVzMLFuyalip1QPIqpT/+atfAAAA//8DAFBLAQItABQABgAIAAAAIQC2gziS/gAAAOEB&#10;AAATAAAAAAAAAAAAAAAAAAAAAABbQ29udGVudF9UeXBlc10ueG1sUEsBAi0AFAAGAAgAAAAhADj9&#10;If/WAAAAlAEAAAsAAAAAAAAAAAAAAAAALwEAAF9yZWxzLy5yZWxzUEsBAi0AFAAGAAgAAAAhADHh&#10;vX5MAgAAXgQAAA4AAAAAAAAAAAAAAAAALgIAAGRycy9lMm9Eb2MueG1sUEsBAi0AFAAGAAgAAAAh&#10;ALM6ZKjdAAAABwEAAA8AAAAAAAAAAAAAAAAApgQAAGRycy9kb3ducmV2LnhtbFBLBQYAAAAABAAE&#10;APMAAACwBQAAAAA=&#10;" fillcolor="#00b0f0">
                <v:textbox>
                  <w:txbxContent>
                    <w:p w14:paraId="1B28C8EB" w14:textId="77777777" w:rsidR="00F12D81" w:rsidRPr="001E20AA" w:rsidRDefault="00F12D81" w:rsidP="00CF3FD4">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5B0518AE" wp14:editId="6D90B622">
                            <wp:extent cx="476885" cy="381635"/>
                            <wp:effectExtent l="0" t="0" r="0" b="0"/>
                            <wp:docPr id="779224344" name="Рисунок 779224344"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СЕМЕРЕНКІВСЬКИЙ С</w:t>
                      </w:r>
                      <w:r w:rsidRPr="001E20AA">
                        <w:rPr>
                          <w:rFonts w:ascii="Times New Roman" w:hAnsi="Times New Roman" w:cs="Times New Roman"/>
                          <w:b/>
                          <w:color w:val="FFFFFF"/>
                          <w:sz w:val="28"/>
                          <w:szCs w:val="28"/>
                        </w:rPr>
                        <w:t>ТАРОСТИНСЬКИЙ ОКРУГ</w:t>
                      </w:r>
                    </w:p>
                    <w:p w14:paraId="06B0A043" w14:textId="77777777" w:rsidR="00F12D81" w:rsidRPr="00D01A11" w:rsidRDefault="00F12D81" w:rsidP="00CF3FD4">
                      <w:pPr>
                        <w:widowControl w:val="0"/>
                        <w:autoSpaceDE w:val="0"/>
                        <w:autoSpaceDN w:val="0"/>
                        <w:adjustRightInd w:val="0"/>
                        <w:rPr>
                          <w:color w:val="FFFFFF"/>
                          <w:lang w:val="uk-UA"/>
                        </w:rPr>
                      </w:pPr>
                    </w:p>
                  </w:txbxContent>
                </v:textbox>
                <w10:wrap type="square" anchorx="page"/>
              </v:shape>
            </w:pict>
          </mc:Fallback>
        </mc:AlternateContent>
      </w:r>
      <w:r w:rsidR="00635497" w:rsidRPr="00A045D2">
        <w:rPr>
          <w:rFonts w:ascii="Times New Roman" w:hAnsi="Times New Roman"/>
          <w:sz w:val="28"/>
          <w:szCs w:val="28"/>
          <w:lang w:val="uk-UA"/>
        </w:rPr>
        <w:t xml:space="preserve">                     </w:t>
      </w:r>
    </w:p>
    <w:p w14:paraId="0B937232" w14:textId="77777777" w:rsidR="00F617F6" w:rsidRDefault="00A169D2" w:rsidP="00F617F6">
      <w:pPr>
        <w:tabs>
          <w:tab w:val="left" w:pos="142"/>
          <w:tab w:val="left" w:pos="1425"/>
          <w:tab w:val="right" w:pos="9355"/>
        </w:tabs>
        <w:spacing w:after="0" w:line="240" w:lineRule="auto"/>
        <w:ind w:left="142"/>
        <w:jc w:val="both"/>
        <w:rPr>
          <w:rFonts w:ascii="Times New Roman" w:hAnsi="Times New Roman"/>
          <w:color w:val="000000"/>
          <w:sz w:val="28"/>
          <w:szCs w:val="28"/>
          <w:lang w:val="uk-UA"/>
        </w:rPr>
      </w:pPr>
      <w:r>
        <w:rPr>
          <w:rFonts w:ascii="Times New Roman" w:hAnsi="Times New Roman"/>
          <w:color w:val="000000"/>
          <w:sz w:val="26"/>
          <w:szCs w:val="26"/>
          <w:lang w:val="uk-UA"/>
        </w:rPr>
        <w:t xml:space="preserve">          </w:t>
      </w:r>
      <w:r w:rsidR="00F617F6" w:rsidRPr="00C14DFF">
        <w:rPr>
          <w:rFonts w:ascii="Times New Roman" w:hAnsi="Times New Roman"/>
          <w:color w:val="000000"/>
          <w:sz w:val="28"/>
          <w:szCs w:val="28"/>
          <w:lang w:val="uk-UA"/>
        </w:rPr>
        <w:t>До складу  Семереньківського старостинського округу Тростянецької міської ради входять два населених пункти: с.Семереньки, с.Поляне. Загальна кількість зареєстро</w:t>
      </w:r>
      <w:r w:rsidR="00F617F6">
        <w:rPr>
          <w:rFonts w:ascii="Times New Roman" w:hAnsi="Times New Roman"/>
          <w:color w:val="000000"/>
          <w:sz w:val="28"/>
          <w:szCs w:val="28"/>
          <w:lang w:val="uk-UA"/>
        </w:rPr>
        <w:t>ваного населення станом на 01.04.2026</w:t>
      </w:r>
      <w:r w:rsidR="00F617F6" w:rsidRPr="00C14DFF">
        <w:rPr>
          <w:rFonts w:ascii="Times New Roman" w:hAnsi="Times New Roman"/>
          <w:color w:val="000000"/>
          <w:sz w:val="28"/>
          <w:szCs w:val="28"/>
          <w:lang w:val="uk-UA"/>
        </w:rPr>
        <w:t xml:space="preserve"> року становить </w:t>
      </w:r>
      <w:r w:rsidR="00F617F6">
        <w:rPr>
          <w:rFonts w:ascii="Times New Roman" w:hAnsi="Times New Roman"/>
          <w:color w:val="000000"/>
          <w:sz w:val="28"/>
          <w:szCs w:val="28"/>
          <w:lang w:val="uk-UA"/>
        </w:rPr>
        <w:t>365 осіб</w:t>
      </w:r>
      <w:r w:rsidR="00F617F6" w:rsidRPr="00C14DFF">
        <w:rPr>
          <w:rFonts w:ascii="Times New Roman" w:hAnsi="Times New Roman"/>
          <w:color w:val="000000"/>
          <w:sz w:val="28"/>
          <w:szCs w:val="28"/>
          <w:lang w:val="uk-UA"/>
        </w:rPr>
        <w:t>,</w:t>
      </w:r>
      <w:r w:rsidR="00F617F6">
        <w:rPr>
          <w:rFonts w:ascii="Times New Roman" w:hAnsi="Times New Roman"/>
          <w:color w:val="000000"/>
          <w:sz w:val="28"/>
          <w:szCs w:val="28"/>
          <w:lang w:val="uk-UA"/>
        </w:rPr>
        <w:t xml:space="preserve"> що на 15 осіб менше аналогічного періоду минулого року, </w:t>
      </w:r>
      <w:r w:rsidR="00F617F6" w:rsidRPr="00C14DFF">
        <w:rPr>
          <w:rFonts w:ascii="Times New Roman" w:hAnsi="Times New Roman"/>
          <w:color w:val="000000"/>
          <w:sz w:val="28"/>
          <w:szCs w:val="28"/>
          <w:lang w:val="uk-UA"/>
        </w:rPr>
        <w:t xml:space="preserve"> фактично проживає  із зареєстро</w:t>
      </w:r>
      <w:r w:rsidR="00F617F6">
        <w:rPr>
          <w:rFonts w:ascii="Times New Roman" w:hAnsi="Times New Roman"/>
          <w:color w:val="000000"/>
          <w:sz w:val="28"/>
          <w:szCs w:val="28"/>
          <w:lang w:val="uk-UA"/>
        </w:rPr>
        <w:t xml:space="preserve">ваних, не зареєстрованих  та ВПО - 257 осіб, що на 18 осіб менше аналогічного періоду минулого року </w:t>
      </w:r>
      <w:r w:rsidR="00F617F6" w:rsidRPr="00C14DFF">
        <w:rPr>
          <w:rFonts w:ascii="Times New Roman" w:hAnsi="Times New Roman"/>
          <w:color w:val="000000"/>
          <w:sz w:val="28"/>
          <w:szCs w:val="28"/>
          <w:lang w:val="uk-UA"/>
        </w:rPr>
        <w:t>.</w:t>
      </w:r>
    </w:p>
    <w:p w14:paraId="736A34D2" w14:textId="77777777" w:rsidR="00F617F6" w:rsidRPr="00C14DFF" w:rsidRDefault="00F617F6" w:rsidP="00F617F6">
      <w:pPr>
        <w:shd w:val="clear" w:color="auto" w:fill="FFFFFF"/>
        <w:spacing w:after="0" w:line="240" w:lineRule="auto"/>
        <w:ind w:left="426" w:hanging="284"/>
        <w:rPr>
          <w:rFonts w:ascii="Times New Roman" w:hAnsi="Times New Roman"/>
          <w:b/>
          <w:color w:val="050505"/>
          <w:sz w:val="28"/>
          <w:szCs w:val="28"/>
          <w:lang w:val="uk-UA"/>
        </w:rPr>
      </w:pPr>
      <w:r w:rsidRPr="00C14DFF">
        <w:rPr>
          <w:rFonts w:ascii="Times New Roman" w:hAnsi="Times New Roman"/>
          <w:b/>
          <w:color w:val="000000"/>
          <w:sz w:val="28"/>
          <w:szCs w:val="28"/>
          <w:lang w:val="uk-UA"/>
        </w:rPr>
        <w:t>На території Семереньківського старостинського</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округу </w:t>
      </w:r>
      <w:r>
        <w:rPr>
          <w:rFonts w:ascii="Times New Roman" w:hAnsi="Times New Roman"/>
          <w:b/>
          <w:color w:val="000000"/>
          <w:sz w:val="28"/>
          <w:szCs w:val="28"/>
          <w:lang w:val="uk-UA"/>
        </w:rPr>
        <w:t xml:space="preserve"> </w:t>
      </w:r>
      <w:r w:rsidRPr="00C14DFF">
        <w:rPr>
          <w:rFonts w:ascii="Times New Roman" w:hAnsi="Times New Roman"/>
          <w:b/>
          <w:color w:val="000000"/>
          <w:sz w:val="28"/>
          <w:szCs w:val="28"/>
          <w:lang w:val="uk-UA"/>
        </w:rPr>
        <w:t xml:space="preserve">працює: </w:t>
      </w:r>
    </w:p>
    <w:p w14:paraId="4C795812" w14:textId="77777777" w:rsidR="00F617F6" w:rsidRPr="00C14DFF" w:rsidRDefault="00F617F6" w:rsidP="008C5EF5">
      <w:pPr>
        <w:numPr>
          <w:ilvl w:val="0"/>
          <w:numId w:val="15"/>
        </w:numPr>
        <w:shd w:val="clear" w:color="auto" w:fill="FFFFFF"/>
        <w:spacing w:after="0" w:line="240" w:lineRule="auto"/>
        <w:ind w:left="426" w:hanging="284"/>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2 філії Тростянецької публічної бібліотеки в с. Семереньки та с. Поляне;</w:t>
      </w:r>
    </w:p>
    <w:p w14:paraId="66348713" w14:textId="77777777" w:rsidR="00F617F6" w:rsidRPr="00C14DFF" w:rsidRDefault="00F617F6" w:rsidP="008C5EF5">
      <w:pPr>
        <w:numPr>
          <w:ilvl w:val="0"/>
          <w:numId w:val="15"/>
        </w:numPr>
        <w:shd w:val="clear" w:color="auto" w:fill="FFFFFF"/>
        <w:spacing w:after="0" w:line="240" w:lineRule="auto"/>
        <w:ind w:left="426" w:hanging="284"/>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Семереньківський  сільський будинок культури;</w:t>
      </w:r>
    </w:p>
    <w:p w14:paraId="082ECA42" w14:textId="77777777" w:rsidR="00F617F6" w:rsidRPr="00C14DFF" w:rsidRDefault="00F617F6" w:rsidP="008C5EF5">
      <w:pPr>
        <w:numPr>
          <w:ilvl w:val="0"/>
          <w:numId w:val="15"/>
        </w:numPr>
        <w:shd w:val="clear" w:color="auto" w:fill="FFFFFF"/>
        <w:spacing w:after="0" w:line="240" w:lineRule="auto"/>
        <w:ind w:left="426" w:hanging="284"/>
        <w:rPr>
          <w:rFonts w:ascii="Times New Roman" w:hAnsi="Times New Roman"/>
          <w:color w:val="050505"/>
          <w:sz w:val="28"/>
          <w:szCs w:val="28"/>
          <w:lang w:val="uk-UA"/>
        </w:rPr>
      </w:pPr>
      <w:r w:rsidRPr="00C14DFF">
        <w:rPr>
          <w:rFonts w:ascii="Times New Roman" w:hAnsi="Times New Roman"/>
          <w:color w:val="000000"/>
          <w:sz w:val="28"/>
          <w:szCs w:val="28"/>
          <w:lang w:val="uk-UA"/>
        </w:rPr>
        <w:t xml:space="preserve"> По</w:t>
      </w:r>
      <w:r>
        <w:rPr>
          <w:rFonts w:ascii="Times New Roman" w:hAnsi="Times New Roman"/>
          <w:color w:val="000000"/>
          <w:sz w:val="28"/>
          <w:szCs w:val="28"/>
          <w:lang w:val="uk-UA"/>
        </w:rPr>
        <w:t>лянський ФП</w:t>
      </w:r>
      <w:r w:rsidRPr="00C14DFF">
        <w:rPr>
          <w:rFonts w:ascii="Times New Roman" w:hAnsi="Times New Roman"/>
          <w:color w:val="000000"/>
          <w:sz w:val="28"/>
          <w:szCs w:val="28"/>
          <w:lang w:val="uk-UA"/>
        </w:rPr>
        <w:t>;</w:t>
      </w:r>
    </w:p>
    <w:p w14:paraId="0611FE1A" w14:textId="4D5E71FA" w:rsidR="00F617F6" w:rsidRPr="00C14DFF" w:rsidRDefault="00F617F6" w:rsidP="008C5EF5">
      <w:pPr>
        <w:numPr>
          <w:ilvl w:val="0"/>
          <w:numId w:val="15"/>
        </w:numPr>
        <w:shd w:val="clear" w:color="auto" w:fill="FFFFFF"/>
        <w:tabs>
          <w:tab w:val="clear" w:pos="720"/>
          <w:tab w:val="left" w:pos="426"/>
        </w:tabs>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Полянська</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філія Ліцею №3</w:t>
      </w:r>
      <w:r w:rsidRPr="00C14DFF">
        <w:rPr>
          <w:rFonts w:ascii="Times New Roman" w:hAnsi="Times New Roman"/>
          <w:color w:val="000000"/>
          <w:sz w:val="28"/>
          <w:szCs w:val="28"/>
          <w:lang w:val="uk-UA"/>
        </w:rPr>
        <w:t xml:space="preserve"> Тростянецької міської ради, напо</w:t>
      </w:r>
      <w:r>
        <w:rPr>
          <w:rFonts w:ascii="Times New Roman" w:hAnsi="Times New Roman"/>
          <w:color w:val="000000"/>
          <w:sz w:val="28"/>
          <w:szCs w:val="28"/>
          <w:lang w:val="uk-UA"/>
        </w:rPr>
        <w:t>внюваність якої станом на 01.04.2026 року становить 45</w:t>
      </w:r>
      <w:r w:rsidRPr="00C14DFF">
        <w:rPr>
          <w:rFonts w:ascii="Times New Roman" w:hAnsi="Times New Roman"/>
          <w:color w:val="000000"/>
          <w:sz w:val="28"/>
          <w:szCs w:val="28"/>
          <w:lang w:val="uk-UA"/>
        </w:rPr>
        <w:t xml:space="preserve"> учнів</w:t>
      </w:r>
      <w:r>
        <w:rPr>
          <w:rFonts w:ascii="Times New Roman" w:hAnsi="Times New Roman"/>
          <w:color w:val="000000"/>
          <w:sz w:val="28"/>
          <w:szCs w:val="28"/>
          <w:lang w:val="uk-UA"/>
        </w:rPr>
        <w:t>, що на 5 дітей менше аналогічного періоду минулого року</w:t>
      </w:r>
      <w:r w:rsidRPr="00C14DFF">
        <w:rPr>
          <w:rFonts w:ascii="Times New Roman" w:hAnsi="Times New Roman"/>
          <w:color w:val="000000"/>
          <w:sz w:val="28"/>
          <w:szCs w:val="28"/>
          <w:lang w:val="uk-UA"/>
        </w:rPr>
        <w:t>;</w:t>
      </w:r>
    </w:p>
    <w:p w14:paraId="7B4DE0CA" w14:textId="77777777" w:rsidR="00F617F6" w:rsidRPr="00C14DFF" w:rsidRDefault="00F617F6" w:rsidP="008C5EF5">
      <w:pPr>
        <w:numPr>
          <w:ilvl w:val="0"/>
          <w:numId w:val="15"/>
        </w:numPr>
        <w:shd w:val="clear" w:color="auto" w:fill="FFFFFF"/>
        <w:tabs>
          <w:tab w:val="clear" w:pos="720"/>
          <w:tab w:val="num" w:pos="426"/>
        </w:tabs>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Один  приватний магазин «Продукти» в с. Поляне </w:t>
      </w:r>
      <w:r w:rsidRPr="00C14DFF">
        <w:rPr>
          <w:rFonts w:ascii="Times New Roman" w:hAnsi="Times New Roman"/>
          <w:color w:val="000000"/>
          <w:sz w:val="28"/>
          <w:szCs w:val="28"/>
          <w:lang w:val="uk-UA"/>
        </w:rPr>
        <w:t xml:space="preserve"> і пересувна торгівля авто лавками;</w:t>
      </w:r>
    </w:p>
    <w:p w14:paraId="75B5B22C" w14:textId="77777777" w:rsidR="00F617F6" w:rsidRPr="00C14DFF" w:rsidRDefault="00F617F6" w:rsidP="008C5EF5">
      <w:pPr>
        <w:numPr>
          <w:ilvl w:val="0"/>
          <w:numId w:val="15"/>
        </w:numPr>
        <w:shd w:val="clear" w:color="auto" w:fill="FFFFFF"/>
        <w:tabs>
          <w:tab w:val="clear" w:pos="720"/>
          <w:tab w:val="left" w:pos="426"/>
        </w:tabs>
        <w:spacing w:after="0" w:line="240" w:lineRule="auto"/>
        <w:ind w:left="0" w:firstLine="142"/>
        <w:jc w:val="both"/>
        <w:rPr>
          <w:rFonts w:ascii="Times New Roman" w:hAnsi="Times New Roman"/>
          <w:color w:val="050505"/>
          <w:sz w:val="28"/>
          <w:szCs w:val="28"/>
          <w:lang w:val="uk-UA"/>
        </w:rPr>
      </w:pPr>
      <w:r w:rsidRPr="00C14DFF">
        <w:rPr>
          <w:rFonts w:ascii="Times New Roman" w:hAnsi="Times New Roman"/>
          <w:color w:val="050505"/>
          <w:sz w:val="28"/>
          <w:szCs w:val="28"/>
          <w:lang w:val="uk-UA"/>
        </w:rPr>
        <w:t xml:space="preserve">1 раз на місяць обслуговує жителів </w:t>
      </w:r>
      <w:r>
        <w:rPr>
          <w:rFonts w:ascii="Times New Roman" w:hAnsi="Times New Roman"/>
          <w:color w:val="050505"/>
          <w:sz w:val="28"/>
          <w:szCs w:val="28"/>
          <w:lang w:val="uk-UA"/>
        </w:rPr>
        <w:t>старостату</w:t>
      </w:r>
      <w:r w:rsidRPr="00C14DFF">
        <w:rPr>
          <w:rFonts w:ascii="Times New Roman" w:hAnsi="Times New Roman"/>
          <w:color w:val="050505"/>
          <w:sz w:val="28"/>
          <w:szCs w:val="28"/>
          <w:lang w:val="uk-UA"/>
        </w:rPr>
        <w:t xml:space="preserve"> КУ "Центр надання соціальних послуг" (надає послуги перукар, швачка, взуттєвик);</w:t>
      </w:r>
    </w:p>
    <w:p w14:paraId="56812783" w14:textId="77777777" w:rsidR="00F617F6" w:rsidRPr="00C14DFF" w:rsidRDefault="00F617F6" w:rsidP="008C5EF5">
      <w:pPr>
        <w:numPr>
          <w:ilvl w:val="0"/>
          <w:numId w:val="15"/>
        </w:numPr>
        <w:shd w:val="clear" w:color="auto" w:fill="FFFFFF"/>
        <w:spacing w:after="0" w:line="240" w:lineRule="auto"/>
        <w:ind w:left="426" w:hanging="284"/>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один раз на тиждень надає послуги соціальний працівник не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захищеним сім'ям; </w:t>
      </w:r>
    </w:p>
    <w:p w14:paraId="33D5AB3A" w14:textId="77777777" w:rsidR="00F617F6" w:rsidRPr="00C14DFF" w:rsidRDefault="00F617F6" w:rsidP="008C5EF5">
      <w:pPr>
        <w:numPr>
          <w:ilvl w:val="0"/>
          <w:numId w:val="15"/>
        </w:numPr>
        <w:shd w:val="clear" w:color="auto" w:fill="FFFFFF"/>
        <w:spacing w:after="0" w:line="240" w:lineRule="auto"/>
        <w:ind w:left="426" w:hanging="284"/>
        <w:jc w:val="both"/>
        <w:rPr>
          <w:rFonts w:ascii="Times New Roman" w:hAnsi="Times New Roman"/>
          <w:color w:val="050505"/>
          <w:sz w:val="28"/>
          <w:szCs w:val="28"/>
          <w:lang w:val="uk-UA"/>
        </w:rPr>
      </w:pPr>
      <w:r w:rsidRPr="00C14DFF">
        <w:rPr>
          <w:rFonts w:ascii="Times New Roman" w:hAnsi="Times New Roman"/>
          <w:color w:val="050505"/>
          <w:sz w:val="28"/>
          <w:szCs w:val="28"/>
          <w:lang w:val="uk-UA"/>
        </w:rPr>
        <w:t>ВРМ ЦНАП (адміністратор 1 раз на тиждень);</w:t>
      </w:r>
    </w:p>
    <w:p w14:paraId="2716935C" w14:textId="5FBA440A" w:rsidR="00F617F6" w:rsidRPr="00C14DFF" w:rsidRDefault="00F617F6" w:rsidP="00F617F6">
      <w:pPr>
        <w:pStyle w:val="aa"/>
        <w:spacing w:before="0" w:beforeAutospacing="0" w:after="0" w:afterAutospacing="0"/>
        <w:ind w:hanging="284"/>
        <w:jc w:val="both"/>
        <w:rPr>
          <w:color w:val="000000"/>
          <w:sz w:val="28"/>
          <w:szCs w:val="28"/>
          <w:lang w:val="uk-UA"/>
        </w:rPr>
      </w:pPr>
      <w:r>
        <w:rPr>
          <w:color w:val="000000"/>
          <w:sz w:val="28"/>
          <w:szCs w:val="28"/>
          <w:lang w:val="uk-UA"/>
        </w:rPr>
        <w:t xml:space="preserve">          За 1 квартал  2026 року</w:t>
      </w:r>
      <w:r w:rsidRPr="00C14DFF">
        <w:rPr>
          <w:color w:val="000000"/>
          <w:sz w:val="28"/>
          <w:szCs w:val="28"/>
          <w:lang w:val="uk-UA"/>
        </w:rPr>
        <w:t xml:space="preserve">  на при</w:t>
      </w:r>
      <w:r>
        <w:rPr>
          <w:color w:val="000000"/>
          <w:sz w:val="28"/>
          <w:szCs w:val="28"/>
          <w:lang w:val="uk-UA"/>
        </w:rPr>
        <w:t>йомі у  старости  побувало - 117</w:t>
      </w:r>
      <w:r w:rsidRPr="00C14DFF">
        <w:rPr>
          <w:color w:val="000000"/>
          <w:sz w:val="28"/>
          <w:szCs w:val="28"/>
          <w:lang w:val="uk-UA"/>
        </w:rPr>
        <w:t xml:space="preserve">  ос</w:t>
      </w:r>
      <w:r>
        <w:rPr>
          <w:color w:val="000000"/>
          <w:sz w:val="28"/>
          <w:szCs w:val="28"/>
          <w:lang w:val="uk-UA"/>
        </w:rPr>
        <w:t>іб, що на  46 осіб менше аналогічного періоду минулого року</w:t>
      </w:r>
      <w:r w:rsidRPr="00C14DFF">
        <w:rPr>
          <w:color w:val="000000"/>
          <w:sz w:val="28"/>
          <w:szCs w:val="28"/>
          <w:lang w:val="uk-UA"/>
        </w:rPr>
        <w:t>. Переважна більшість звернень стосується соціального захисту населення, зокрема, призначення субсидії</w:t>
      </w:r>
      <w:r>
        <w:rPr>
          <w:color w:val="000000"/>
          <w:sz w:val="28"/>
          <w:szCs w:val="28"/>
          <w:lang w:val="uk-UA"/>
        </w:rPr>
        <w:t xml:space="preserve"> </w:t>
      </w:r>
      <w:r w:rsidRPr="00C14DFF">
        <w:rPr>
          <w:color w:val="000000"/>
          <w:sz w:val="28"/>
          <w:szCs w:val="28"/>
          <w:lang w:val="uk-UA"/>
        </w:rPr>
        <w:t>на оплату комунальних послуг та соціальні</w:t>
      </w:r>
      <w:r>
        <w:rPr>
          <w:color w:val="000000"/>
          <w:sz w:val="28"/>
          <w:szCs w:val="28"/>
          <w:lang w:val="uk-UA"/>
        </w:rPr>
        <w:t xml:space="preserve"> </w:t>
      </w:r>
      <w:r w:rsidRPr="00C14DFF">
        <w:rPr>
          <w:color w:val="000000"/>
          <w:sz w:val="28"/>
          <w:szCs w:val="28"/>
          <w:lang w:val="uk-UA"/>
        </w:rPr>
        <w:t>допомоги малозабезпеченим сім</w:t>
      </w:r>
      <w:r>
        <w:rPr>
          <w:color w:val="000000"/>
          <w:sz w:val="28"/>
          <w:szCs w:val="28"/>
          <w:lang w:val="uk-UA"/>
        </w:rPr>
        <w:t>’</w:t>
      </w:r>
      <w:r w:rsidRPr="00C14DFF">
        <w:rPr>
          <w:color w:val="000000"/>
          <w:sz w:val="28"/>
          <w:szCs w:val="28"/>
          <w:lang w:val="uk-UA"/>
        </w:rPr>
        <w:t xml:space="preserve">ям, оформлення багатодітної родини, </w:t>
      </w:r>
      <w:r>
        <w:rPr>
          <w:color w:val="000000"/>
          <w:sz w:val="28"/>
          <w:szCs w:val="28"/>
          <w:lang w:val="uk-UA"/>
        </w:rPr>
        <w:t>оформлення статусу «діти війни», п</w:t>
      </w:r>
      <w:r w:rsidRPr="00C14DFF">
        <w:rPr>
          <w:color w:val="000000"/>
          <w:sz w:val="28"/>
          <w:szCs w:val="28"/>
          <w:lang w:val="uk-UA"/>
        </w:rPr>
        <w:t>о земельним питання</w:t>
      </w:r>
      <w:r>
        <w:rPr>
          <w:color w:val="000000"/>
          <w:sz w:val="28"/>
          <w:szCs w:val="28"/>
          <w:lang w:val="uk-UA"/>
        </w:rPr>
        <w:t>м</w:t>
      </w:r>
      <w:r w:rsidRPr="00C14DFF">
        <w:rPr>
          <w:color w:val="000000"/>
          <w:sz w:val="28"/>
          <w:szCs w:val="28"/>
          <w:lang w:val="uk-UA"/>
        </w:rPr>
        <w:t xml:space="preserve">, оформлення спадщини на житловий будинок та земельні ділянки, оформлення права власності на земельні ділянки, видача гуманітарної допомоги та допомоги за пошкоджене майно в наслідок ворожого обстрілу, оформлення </w:t>
      </w:r>
      <w:r>
        <w:rPr>
          <w:color w:val="000000"/>
          <w:sz w:val="28"/>
          <w:szCs w:val="28"/>
          <w:lang w:val="uk-UA"/>
        </w:rPr>
        <w:t>та переоформлення ВПО</w:t>
      </w:r>
      <w:r w:rsidRPr="00C14DFF">
        <w:rPr>
          <w:color w:val="000000"/>
          <w:sz w:val="28"/>
          <w:szCs w:val="28"/>
          <w:lang w:val="uk-UA"/>
        </w:rPr>
        <w:t>, підвезення скра</w:t>
      </w:r>
      <w:r>
        <w:rPr>
          <w:color w:val="000000"/>
          <w:sz w:val="28"/>
          <w:szCs w:val="28"/>
          <w:lang w:val="uk-UA"/>
        </w:rPr>
        <w:t xml:space="preserve">пленого газу, тощо. За 1 квартал  2026 року </w:t>
      </w:r>
      <w:r w:rsidRPr="00C14DFF">
        <w:rPr>
          <w:color w:val="000000"/>
          <w:sz w:val="28"/>
          <w:szCs w:val="28"/>
          <w:lang w:val="uk-UA"/>
        </w:rPr>
        <w:t xml:space="preserve"> старостою було</w:t>
      </w:r>
      <w:r>
        <w:rPr>
          <w:color w:val="000000"/>
          <w:sz w:val="28"/>
          <w:szCs w:val="28"/>
          <w:lang w:val="uk-UA"/>
        </w:rPr>
        <w:t xml:space="preserve"> видано – 85 довідок, що на 70 довідок менше  аналогічного періоду минулого року.  С</w:t>
      </w:r>
      <w:r w:rsidRPr="00C14DFF">
        <w:rPr>
          <w:color w:val="000000"/>
          <w:sz w:val="28"/>
          <w:szCs w:val="28"/>
          <w:lang w:val="uk-UA"/>
        </w:rPr>
        <w:t xml:space="preserve">таростат має  на сайті свою власну сторінку, де висвітлюється  інформаційно – роз’яснювальна робота. </w:t>
      </w:r>
    </w:p>
    <w:p w14:paraId="281FE83F" w14:textId="77777777" w:rsidR="00F617F6" w:rsidRPr="00C14DFF" w:rsidRDefault="00F617F6" w:rsidP="00F617F6">
      <w:pPr>
        <w:tabs>
          <w:tab w:val="left" w:pos="452"/>
          <w:tab w:val="left" w:pos="1425"/>
          <w:tab w:val="right" w:pos="9355"/>
        </w:tabs>
        <w:spacing w:after="0" w:line="240" w:lineRule="auto"/>
        <w:ind w:left="426" w:hanging="284"/>
        <w:jc w:val="both"/>
        <w:rPr>
          <w:rFonts w:ascii="Times New Roman" w:hAnsi="Times New Roman"/>
          <w:b/>
          <w:color w:val="000000"/>
          <w:sz w:val="28"/>
          <w:szCs w:val="28"/>
          <w:u w:val="single"/>
          <w:lang w:val="uk-UA"/>
        </w:rPr>
      </w:pPr>
      <w:r>
        <w:rPr>
          <w:rFonts w:ascii="Times New Roman" w:hAnsi="Times New Roman"/>
          <w:b/>
          <w:color w:val="000000"/>
          <w:sz w:val="28"/>
          <w:szCs w:val="28"/>
          <w:u w:val="single"/>
          <w:lang w:val="uk-UA"/>
        </w:rPr>
        <w:t xml:space="preserve">        Впродовж  1 кварталу 2026 року</w:t>
      </w:r>
      <w:r w:rsidRPr="00C14DFF">
        <w:rPr>
          <w:rFonts w:ascii="Times New Roman" w:hAnsi="Times New Roman"/>
          <w:b/>
          <w:color w:val="000000"/>
          <w:sz w:val="28"/>
          <w:szCs w:val="28"/>
          <w:u w:val="single"/>
          <w:lang w:val="uk-UA"/>
        </w:rPr>
        <w:t xml:space="preserve"> по старостату проведено наступні роботи  та надано послуги:                                </w:t>
      </w:r>
    </w:p>
    <w:p w14:paraId="6B1D78B9" w14:textId="77777777" w:rsidR="00F617F6" w:rsidRPr="00C14DFF" w:rsidRDefault="00F617F6" w:rsidP="00F617F6">
      <w:pPr>
        <w:tabs>
          <w:tab w:val="left" w:pos="452"/>
          <w:tab w:val="left" w:pos="1425"/>
          <w:tab w:val="right" w:pos="9355"/>
        </w:tabs>
        <w:spacing w:after="0" w:line="240" w:lineRule="auto"/>
        <w:ind w:left="426" w:hanging="284"/>
        <w:rPr>
          <w:rFonts w:ascii="Times New Roman" w:hAnsi="Times New Roman"/>
          <w:b/>
          <w:color w:val="000000"/>
          <w:sz w:val="28"/>
          <w:szCs w:val="28"/>
          <w:lang w:val="uk-UA"/>
        </w:rPr>
      </w:pPr>
      <w:r w:rsidRPr="00C14DFF">
        <w:rPr>
          <w:rFonts w:ascii="Times New Roman" w:hAnsi="Times New Roman"/>
          <w:b/>
          <w:color w:val="000000"/>
          <w:sz w:val="28"/>
          <w:szCs w:val="28"/>
          <w:lang w:val="uk-UA"/>
        </w:rPr>
        <w:t>ОХОРОНА ЗДОРОВ’Я</w:t>
      </w:r>
    </w:p>
    <w:p w14:paraId="64AD481E" w14:textId="5902D9D4" w:rsidR="00F617F6" w:rsidRPr="00C14DFF" w:rsidRDefault="00F617F6" w:rsidP="00F617F6">
      <w:pPr>
        <w:shd w:val="clear" w:color="auto" w:fill="FFFFFF"/>
        <w:spacing w:after="0" w:line="240" w:lineRule="auto"/>
        <w:ind w:left="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001A4A40">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Медичні послуги в ста</w:t>
      </w:r>
      <w:r>
        <w:rPr>
          <w:rFonts w:ascii="Times New Roman" w:hAnsi="Times New Roman"/>
          <w:color w:val="050505"/>
          <w:sz w:val="28"/>
          <w:szCs w:val="28"/>
          <w:lang w:val="uk-UA"/>
        </w:rPr>
        <w:t xml:space="preserve">ростаті надаються  фельдшером </w:t>
      </w:r>
      <w:r w:rsidRPr="00C14DFF">
        <w:rPr>
          <w:rFonts w:ascii="Times New Roman" w:hAnsi="Times New Roman"/>
          <w:color w:val="050505"/>
          <w:sz w:val="28"/>
          <w:szCs w:val="28"/>
          <w:lang w:val="uk-UA"/>
        </w:rPr>
        <w:t xml:space="preserve"> ФП </w:t>
      </w:r>
      <w:r>
        <w:rPr>
          <w:rFonts w:ascii="Times New Roman" w:hAnsi="Times New Roman"/>
          <w:color w:val="050505"/>
          <w:sz w:val="28"/>
          <w:szCs w:val="28"/>
          <w:lang w:val="uk-UA"/>
        </w:rPr>
        <w:t xml:space="preserve">села  Поляне </w:t>
      </w:r>
      <w:r w:rsidRPr="00C14DFF">
        <w:rPr>
          <w:rFonts w:ascii="Times New Roman" w:hAnsi="Times New Roman"/>
          <w:color w:val="050505"/>
          <w:sz w:val="28"/>
          <w:szCs w:val="28"/>
          <w:lang w:val="uk-UA"/>
        </w:rPr>
        <w:t xml:space="preserve"> і сімейними лікарями</w:t>
      </w:r>
      <w:r>
        <w:rPr>
          <w:rFonts w:ascii="Times New Roman" w:hAnsi="Times New Roman"/>
          <w:color w:val="050505"/>
          <w:sz w:val="28"/>
          <w:szCs w:val="28"/>
          <w:lang w:val="uk-UA"/>
        </w:rPr>
        <w:t xml:space="preserve"> КНП ЦПМД Тростянецької міської ради</w:t>
      </w:r>
      <w:r w:rsidRPr="00C14DFF">
        <w:rPr>
          <w:rFonts w:ascii="Times New Roman" w:hAnsi="Times New Roman"/>
          <w:color w:val="050505"/>
          <w:sz w:val="28"/>
          <w:szCs w:val="28"/>
          <w:lang w:val="uk-UA"/>
        </w:rPr>
        <w:t>. Враховуючи складну  ситуацію, яка склалась з 24 лютого 2022 року (проведення  бойових дій зі сторони РФ),  жителям Семереньківського старостату два рази на місяць якісні послуги</w:t>
      </w:r>
      <w:r>
        <w:rPr>
          <w:rFonts w:ascii="Times New Roman" w:hAnsi="Times New Roman"/>
          <w:color w:val="050505"/>
          <w:sz w:val="28"/>
          <w:szCs w:val="28"/>
          <w:lang w:val="uk-UA"/>
        </w:rPr>
        <w:t xml:space="preserve"> надають сімейні лікарі  Червоного Хреста.</w:t>
      </w:r>
    </w:p>
    <w:p w14:paraId="66B48AED" w14:textId="14857E06" w:rsidR="00F617F6" w:rsidRPr="00C14DFF" w:rsidRDefault="00F617F6" w:rsidP="00F617F6">
      <w:pPr>
        <w:shd w:val="clear" w:color="auto" w:fill="FFFFFF"/>
        <w:spacing w:after="0" w:line="240" w:lineRule="auto"/>
        <w:ind w:left="426" w:hanging="284"/>
        <w:jc w:val="both"/>
        <w:rPr>
          <w:rFonts w:ascii="Times New Roman" w:hAnsi="Times New Roman"/>
          <w:color w:val="050505"/>
          <w:sz w:val="28"/>
          <w:szCs w:val="28"/>
          <w:lang w:val="uk-UA"/>
        </w:rPr>
      </w:pPr>
      <w:r w:rsidRPr="00C14DFF">
        <w:rPr>
          <w:rFonts w:ascii="Times New Roman" w:hAnsi="Times New Roman"/>
          <w:b/>
          <w:color w:val="050505"/>
          <w:sz w:val="28"/>
          <w:szCs w:val="28"/>
          <w:lang w:val="uk-UA"/>
        </w:rPr>
        <w:t>СОЦІАЛЬНИЙ ЗАХИСТ</w:t>
      </w:r>
    </w:p>
    <w:p w14:paraId="374292BF" w14:textId="55FEE5EE" w:rsidR="00F617F6" w:rsidRPr="00C14DFF" w:rsidRDefault="00F617F6" w:rsidP="00F617F6">
      <w:pPr>
        <w:shd w:val="clear" w:color="auto" w:fill="FFFFFF"/>
        <w:spacing w:after="0" w:line="240" w:lineRule="auto"/>
        <w:ind w:left="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001A4A40">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Адміністративні послуги мешканцям старостату надає адміністратор ВРМ ЦНАП Печинського старостату один раз на тиждень (щосереди з 9.00 до 12.00 годин). </w:t>
      </w:r>
    </w:p>
    <w:p w14:paraId="10046B67" w14:textId="3007F9AF" w:rsidR="00F617F6" w:rsidRPr="00C14DFF" w:rsidRDefault="00F617F6" w:rsidP="00F617F6">
      <w:pPr>
        <w:shd w:val="clear" w:color="auto" w:fill="FFFFFF"/>
        <w:spacing w:after="0" w:line="240" w:lineRule="auto"/>
        <w:ind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2026  року </w:t>
      </w:r>
      <w:r w:rsidRPr="00C14DFF">
        <w:rPr>
          <w:rFonts w:ascii="Times New Roman" w:hAnsi="Times New Roman"/>
          <w:color w:val="050505"/>
          <w:sz w:val="28"/>
          <w:szCs w:val="28"/>
          <w:lang w:val="uk-UA"/>
        </w:rPr>
        <w:t xml:space="preserve"> було </w:t>
      </w:r>
      <w:r>
        <w:rPr>
          <w:rFonts w:ascii="Times New Roman" w:hAnsi="Times New Roman"/>
          <w:color w:val="050505"/>
          <w:sz w:val="28"/>
          <w:szCs w:val="28"/>
          <w:lang w:val="uk-UA"/>
        </w:rPr>
        <w:t>оформлено субсидій - 49</w:t>
      </w:r>
      <w:r w:rsidRPr="00C14DFF">
        <w:rPr>
          <w:rFonts w:ascii="Times New Roman" w:hAnsi="Times New Roman"/>
          <w:color w:val="050505"/>
          <w:sz w:val="28"/>
          <w:szCs w:val="28"/>
          <w:lang w:val="uk-UA"/>
        </w:rPr>
        <w:t xml:space="preserve"> домоволодінням, </w:t>
      </w:r>
      <w:r>
        <w:rPr>
          <w:rFonts w:ascii="Times New Roman" w:hAnsi="Times New Roman"/>
          <w:color w:val="050505"/>
          <w:sz w:val="28"/>
          <w:szCs w:val="28"/>
          <w:lang w:val="uk-UA"/>
        </w:rPr>
        <w:t xml:space="preserve">що на 5 домоволодінь менше аналогічного періоду минулого року, </w:t>
      </w:r>
      <w:r w:rsidRPr="00C14DFF">
        <w:rPr>
          <w:rFonts w:ascii="Times New Roman" w:hAnsi="Times New Roman"/>
          <w:color w:val="050505"/>
          <w:sz w:val="28"/>
          <w:szCs w:val="28"/>
          <w:lang w:val="uk-UA"/>
        </w:rPr>
        <w:t>оформл</w:t>
      </w:r>
      <w:r>
        <w:rPr>
          <w:rFonts w:ascii="Times New Roman" w:hAnsi="Times New Roman"/>
          <w:color w:val="050505"/>
          <w:sz w:val="28"/>
          <w:szCs w:val="28"/>
          <w:lang w:val="uk-UA"/>
        </w:rPr>
        <w:t>ено пільга на тверде паливо - 7</w:t>
      </w:r>
      <w:r w:rsidRPr="00C14DFF">
        <w:rPr>
          <w:rFonts w:ascii="Times New Roman" w:hAnsi="Times New Roman"/>
          <w:color w:val="050505"/>
          <w:sz w:val="28"/>
          <w:szCs w:val="28"/>
          <w:lang w:val="uk-UA"/>
        </w:rPr>
        <w:t xml:space="preserve"> особам,</w:t>
      </w:r>
      <w:r>
        <w:rPr>
          <w:rFonts w:ascii="Times New Roman" w:hAnsi="Times New Roman"/>
          <w:color w:val="050505"/>
          <w:sz w:val="28"/>
          <w:szCs w:val="28"/>
          <w:lang w:val="uk-UA"/>
        </w:rPr>
        <w:t xml:space="preserve"> що на 3 особи  менше аналогічного періоду минулого року, </w:t>
      </w:r>
      <w:r w:rsidRPr="00C14DFF">
        <w:rPr>
          <w:rFonts w:ascii="Times New Roman" w:hAnsi="Times New Roman"/>
          <w:color w:val="050505"/>
          <w:sz w:val="28"/>
          <w:szCs w:val="28"/>
          <w:lang w:val="uk-UA"/>
        </w:rPr>
        <w:t xml:space="preserve"> оформлено соціальну виплату (багатодітним родинам, неповним сім’ям</w:t>
      </w:r>
      <w:r>
        <w:rPr>
          <w:rFonts w:ascii="Times New Roman" w:hAnsi="Times New Roman"/>
          <w:color w:val="050505"/>
          <w:sz w:val="28"/>
          <w:szCs w:val="28"/>
          <w:lang w:val="uk-UA"/>
        </w:rPr>
        <w:t>, малозабезпеченим родинам, соціальна пенсія) - 5</w:t>
      </w:r>
      <w:r w:rsidRPr="00C14DFF">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справ, що становить на рівні  аналогічного періоду минулого року, оформлення та переоформлення ВПО - 4 особи, що становить на 2 особи менше аналогічного періоду минулого року. За  1 квартал 2026  року </w:t>
      </w:r>
      <w:r w:rsidRPr="00C14DFF">
        <w:rPr>
          <w:rFonts w:ascii="Times New Roman" w:hAnsi="Times New Roman"/>
          <w:color w:val="050505"/>
          <w:sz w:val="28"/>
          <w:szCs w:val="28"/>
          <w:lang w:val="uk-UA"/>
        </w:rPr>
        <w:t xml:space="preserve">було </w:t>
      </w:r>
      <w:r>
        <w:rPr>
          <w:rFonts w:ascii="Times New Roman" w:hAnsi="Times New Roman"/>
          <w:color w:val="050505"/>
          <w:sz w:val="28"/>
          <w:szCs w:val="28"/>
          <w:lang w:val="uk-UA"/>
        </w:rPr>
        <w:t>здійснено - 12  нотаріальних дій, що на 5 нотаріальних дій менше  аналогічного періоду минулого року.</w:t>
      </w:r>
    </w:p>
    <w:p w14:paraId="149902DF" w14:textId="471E79F1" w:rsidR="00F617F6" w:rsidRPr="00C14DFF" w:rsidRDefault="00F617F6" w:rsidP="00F617F6">
      <w:pPr>
        <w:shd w:val="clear" w:color="auto" w:fill="FFFFFF"/>
        <w:spacing w:after="0" w:line="240" w:lineRule="auto"/>
        <w:ind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Соціальні послуги надаються: соціальн</w:t>
      </w:r>
      <w:r>
        <w:rPr>
          <w:rFonts w:ascii="Times New Roman" w:hAnsi="Times New Roman"/>
          <w:color w:val="050505"/>
          <w:sz w:val="28"/>
          <w:szCs w:val="28"/>
          <w:lang w:val="uk-UA"/>
        </w:rPr>
        <w:t>им працівником, яка обслуговує  6</w:t>
      </w:r>
      <w:r w:rsidRPr="00C14DFF">
        <w:rPr>
          <w:rFonts w:ascii="Times New Roman" w:hAnsi="Times New Roman"/>
          <w:color w:val="050505"/>
          <w:sz w:val="28"/>
          <w:szCs w:val="28"/>
          <w:lang w:val="uk-UA"/>
        </w:rPr>
        <w:t xml:space="preserve"> соціально незахищених мешканців </w:t>
      </w:r>
      <w:r>
        <w:rPr>
          <w:rFonts w:ascii="Times New Roman" w:hAnsi="Times New Roman"/>
          <w:color w:val="050505"/>
          <w:sz w:val="28"/>
          <w:szCs w:val="28"/>
          <w:lang w:val="uk-UA"/>
        </w:rPr>
        <w:t>старостату.</w:t>
      </w:r>
    </w:p>
    <w:p w14:paraId="4D0FDE2E" w14:textId="0E38E73C" w:rsidR="00F617F6" w:rsidRPr="00C14DFF" w:rsidRDefault="00F617F6" w:rsidP="00F617F6">
      <w:pPr>
        <w:shd w:val="clear" w:color="auto" w:fill="FFFFFF"/>
        <w:spacing w:after="0" w:line="240" w:lineRule="auto"/>
        <w:ind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Один  раз</w:t>
      </w:r>
      <w:r w:rsidRPr="00C14DFF">
        <w:rPr>
          <w:rFonts w:ascii="Times New Roman" w:hAnsi="Times New Roman"/>
          <w:color w:val="050505"/>
          <w:sz w:val="28"/>
          <w:szCs w:val="28"/>
          <w:lang w:val="uk-UA"/>
        </w:rPr>
        <w:t xml:space="preserve"> на місяць соціальним працівником КУ "ЦНСП" проводиться обстеження матеріально - побутових умов соціально незахищених сімей (малозабезпечених, матерів - одиначок, багатодітних родин)</w:t>
      </w:r>
      <w:r>
        <w:rPr>
          <w:rFonts w:ascii="Times New Roman" w:hAnsi="Times New Roman"/>
          <w:color w:val="050505"/>
          <w:sz w:val="28"/>
          <w:szCs w:val="28"/>
          <w:lang w:val="uk-UA"/>
        </w:rPr>
        <w:t>. Н</w:t>
      </w:r>
      <w:r w:rsidRPr="00C14DFF">
        <w:rPr>
          <w:rFonts w:ascii="Times New Roman" w:hAnsi="Times New Roman"/>
          <w:color w:val="050505"/>
          <w:sz w:val="28"/>
          <w:szCs w:val="28"/>
          <w:lang w:val="uk-UA"/>
        </w:rPr>
        <w:t xml:space="preserve">алагоджена тісна </w:t>
      </w:r>
      <w:r w:rsidRPr="00C14DFF">
        <w:rPr>
          <w:rFonts w:ascii="Times New Roman" w:eastAsiaTheme="majorEastAsia" w:hAnsi="Times New Roman"/>
          <w:color w:val="000000" w:themeColor="text1"/>
          <w:kern w:val="24"/>
          <w:sz w:val="28"/>
          <w:szCs w:val="28"/>
          <w:lang w:val="uk-UA"/>
        </w:rPr>
        <w:t>співпраця Семереньківськ</w:t>
      </w:r>
      <w:r>
        <w:rPr>
          <w:rFonts w:ascii="Times New Roman" w:eastAsiaTheme="majorEastAsia" w:hAnsi="Times New Roman"/>
          <w:color w:val="000000" w:themeColor="text1"/>
          <w:kern w:val="24"/>
          <w:sz w:val="28"/>
          <w:szCs w:val="28"/>
          <w:lang w:val="uk-UA"/>
        </w:rPr>
        <w:t>ого старостату, Полянської філії Ліцею №3 Тростянецької міської ради</w:t>
      </w:r>
      <w:r w:rsidRPr="00C14DFF">
        <w:rPr>
          <w:rFonts w:ascii="Times New Roman" w:eastAsiaTheme="majorEastAsia" w:hAnsi="Times New Roman"/>
          <w:color w:val="000000" w:themeColor="text1"/>
          <w:kern w:val="24"/>
          <w:sz w:val="28"/>
          <w:szCs w:val="28"/>
          <w:lang w:val="uk-UA"/>
        </w:rPr>
        <w:t xml:space="preserve"> та соціального фахівця КУ «ЦНСП» Тростянецькоїміської ради. За</w:t>
      </w:r>
      <w:r>
        <w:rPr>
          <w:rFonts w:ascii="Times New Roman" w:eastAsiaTheme="majorEastAsia" w:hAnsi="Times New Roman"/>
          <w:color w:val="000000" w:themeColor="text1"/>
          <w:kern w:val="24"/>
          <w:sz w:val="28"/>
          <w:szCs w:val="28"/>
          <w:lang w:val="uk-UA"/>
        </w:rPr>
        <w:t xml:space="preserve">  1 квартал  2026 року  було обстежено  5</w:t>
      </w:r>
      <w:r w:rsidRPr="00C14DFF">
        <w:rPr>
          <w:rFonts w:ascii="Times New Roman" w:eastAsiaTheme="majorEastAsia" w:hAnsi="Times New Roman"/>
          <w:color w:val="000000" w:themeColor="text1"/>
          <w:kern w:val="24"/>
          <w:sz w:val="28"/>
          <w:szCs w:val="28"/>
          <w:lang w:val="uk-UA"/>
        </w:rPr>
        <w:t xml:space="preserve"> родин</w:t>
      </w:r>
      <w:r>
        <w:rPr>
          <w:rFonts w:ascii="Times New Roman" w:eastAsiaTheme="majorEastAsia" w:hAnsi="Times New Roman"/>
          <w:color w:val="000000" w:themeColor="text1"/>
          <w:kern w:val="24"/>
          <w:sz w:val="28"/>
          <w:szCs w:val="28"/>
          <w:lang w:val="uk-UA"/>
        </w:rPr>
        <w:t>, що на 12 родин менше аналогічного періоду минулого року та складено 5 актів.</w:t>
      </w:r>
    </w:p>
    <w:p w14:paraId="74CB7B40" w14:textId="1D7BE112" w:rsidR="00F617F6" w:rsidRPr="00C14DFF" w:rsidRDefault="00F617F6" w:rsidP="00F617F6">
      <w:pPr>
        <w:shd w:val="clear" w:color="auto" w:fill="FFFFFF"/>
        <w:spacing w:after="0" w:line="240" w:lineRule="auto"/>
        <w:ind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Три рази на тиждень (середа, п’ятниц</w:t>
      </w:r>
      <w:r>
        <w:rPr>
          <w:rFonts w:ascii="Times New Roman" w:hAnsi="Times New Roman"/>
          <w:color w:val="050505"/>
          <w:sz w:val="28"/>
          <w:szCs w:val="28"/>
          <w:lang w:val="uk-UA"/>
        </w:rPr>
        <w:t>я</w:t>
      </w:r>
      <w:r w:rsidRPr="00C14DFF">
        <w:rPr>
          <w:rFonts w:ascii="Times New Roman" w:hAnsi="Times New Roman"/>
          <w:color w:val="050505"/>
          <w:sz w:val="28"/>
          <w:szCs w:val="28"/>
          <w:lang w:val="uk-UA"/>
        </w:rPr>
        <w:t xml:space="preserve"> та неділя) курсує соціальний автобус №18 Тростянець</w:t>
      </w:r>
      <w:r>
        <w:rPr>
          <w:rFonts w:ascii="Times New Roman" w:hAnsi="Times New Roman"/>
          <w:color w:val="050505"/>
          <w:sz w:val="28"/>
          <w:szCs w:val="28"/>
          <w:lang w:val="uk-UA"/>
        </w:rPr>
        <w:t>-</w:t>
      </w:r>
      <w:r w:rsidRPr="00C14DFF">
        <w:rPr>
          <w:rFonts w:ascii="Times New Roman" w:hAnsi="Times New Roman"/>
          <w:color w:val="050505"/>
          <w:sz w:val="28"/>
          <w:szCs w:val="28"/>
          <w:lang w:val="uk-UA"/>
        </w:rPr>
        <w:t>Дернове,</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який надає послуги мешканцям Семереньківського </w:t>
      </w:r>
      <w:r>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старостинського округу</w:t>
      </w:r>
      <w:r>
        <w:rPr>
          <w:rFonts w:ascii="Times New Roman" w:hAnsi="Times New Roman"/>
          <w:color w:val="050505"/>
          <w:sz w:val="28"/>
          <w:szCs w:val="28"/>
          <w:lang w:val="uk-UA"/>
        </w:rPr>
        <w:t>.</w:t>
      </w:r>
    </w:p>
    <w:p w14:paraId="3D443FB6" w14:textId="23B49580" w:rsidR="00F617F6" w:rsidRDefault="00F617F6" w:rsidP="00F617F6">
      <w:pPr>
        <w:shd w:val="clear" w:color="auto" w:fill="FFFFFF"/>
        <w:spacing w:after="0" w:line="240" w:lineRule="auto"/>
        <w:ind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2026 року  було здійснено  1  виїзд</w:t>
      </w:r>
      <w:r w:rsidRPr="00C14DFF">
        <w:rPr>
          <w:rFonts w:ascii="Times New Roman" w:hAnsi="Times New Roman"/>
          <w:color w:val="050505"/>
          <w:sz w:val="28"/>
          <w:szCs w:val="28"/>
          <w:lang w:val="uk-UA"/>
        </w:rPr>
        <w:t xml:space="preserve"> працівників КУ «Центр надання соціаль</w:t>
      </w:r>
      <w:r>
        <w:rPr>
          <w:rFonts w:ascii="Times New Roman" w:hAnsi="Times New Roman"/>
          <w:color w:val="050505"/>
          <w:sz w:val="28"/>
          <w:szCs w:val="28"/>
          <w:lang w:val="uk-UA"/>
        </w:rPr>
        <w:t xml:space="preserve">них послуг», отримали послуги перукаря - 6 </w:t>
      </w:r>
      <w:r w:rsidRPr="00C14DFF">
        <w:rPr>
          <w:rFonts w:ascii="Times New Roman" w:hAnsi="Times New Roman"/>
          <w:color w:val="050505"/>
          <w:sz w:val="28"/>
          <w:szCs w:val="28"/>
          <w:lang w:val="uk-UA"/>
        </w:rPr>
        <w:t xml:space="preserve"> ос</w:t>
      </w:r>
      <w:r>
        <w:rPr>
          <w:rFonts w:ascii="Times New Roman" w:hAnsi="Times New Roman"/>
          <w:color w:val="050505"/>
          <w:sz w:val="28"/>
          <w:szCs w:val="28"/>
          <w:lang w:val="uk-UA"/>
        </w:rPr>
        <w:t xml:space="preserve">іб. </w:t>
      </w:r>
    </w:p>
    <w:p w14:paraId="7E4CED86" w14:textId="77777777" w:rsidR="00F617F6" w:rsidRPr="00C14DFF" w:rsidRDefault="00F617F6" w:rsidP="00F617F6">
      <w:pPr>
        <w:shd w:val="clear" w:color="auto" w:fill="FFFFFF"/>
        <w:spacing w:after="0" w:line="240" w:lineRule="auto"/>
        <w:ind w:left="426" w:hanging="284"/>
        <w:jc w:val="both"/>
        <w:rPr>
          <w:rFonts w:ascii="Times New Roman" w:hAnsi="Times New Roman"/>
          <w:color w:val="000000"/>
          <w:sz w:val="28"/>
          <w:szCs w:val="28"/>
          <w:lang w:val="uk-UA"/>
        </w:rPr>
      </w:pPr>
      <w:r w:rsidRPr="00C14DFF">
        <w:rPr>
          <w:rFonts w:ascii="Times New Roman" w:eastAsiaTheme="majorEastAsia" w:hAnsi="Times New Roman"/>
          <w:b/>
          <w:color w:val="000000" w:themeColor="text1"/>
          <w:kern w:val="24"/>
          <w:sz w:val="28"/>
          <w:szCs w:val="28"/>
          <w:lang w:val="uk-UA"/>
        </w:rPr>
        <w:t>КУЛЬТУРА</w:t>
      </w:r>
    </w:p>
    <w:p w14:paraId="684127A9" w14:textId="3E115627" w:rsidR="00F617F6" w:rsidRPr="00214727" w:rsidRDefault="00F617F6" w:rsidP="00F617F6">
      <w:pPr>
        <w:shd w:val="clear" w:color="auto" w:fill="FFFFFF"/>
        <w:spacing w:after="0" w:line="240" w:lineRule="auto"/>
        <w:ind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001A4A40">
        <w:rPr>
          <w:rFonts w:ascii="Times New Roman" w:hAnsi="Times New Roman"/>
          <w:color w:val="050505"/>
          <w:sz w:val="28"/>
          <w:szCs w:val="28"/>
          <w:lang w:val="uk-UA"/>
        </w:rPr>
        <w:t xml:space="preserve"> </w:t>
      </w:r>
      <w:r w:rsidRPr="00C14DFF">
        <w:rPr>
          <w:rFonts w:ascii="Times New Roman" w:hAnsi="Times New Roman"/>
          <w:color w:val="050505"/>
          <w:sz w:val="28"/>
          <w:szCs w:val="28"/>
          <w:lang w:val="uk-UA"/>
        </w:rPr>
        <w:t xml:space="preserve">В Семереньківському сільському будинку культури та двох сільських бібліотеках працює </w:t>
      </w:r>
      <w:r>
        <w:rPr>
          <w:rFonts w:ascii="Times New Roman" w:hAnsi="Times New Roman"/>
          <w:color w:val="050505"/>
          <w:sz w:val="28"/>
          <w:szCs w:val="28"/>
          <w:lang w:val="uk-UA"/>
        </w:rPr>
        <w:t>- 5</w:t>
      </w:r>
      <w:r w:rsidRPr="00C14DFF">
        <w:rPr>
          <w:rFonts w:ascii="Times New Roman" w:hAnsi="Times New Roman"/>
          <w:color w:val="050505"/>
          <w:sz w:val="28"/>
          <w:szCs w:val="28"/>
          <w:lang w:val="uk-UA"/>
        </w:rPr>
        <w:t xml:space="preserve"> осіб, із них 2 опалювачі на сезон. </w:t>
      </w:r>
    </w:p>
    <w:p w14:paraId="269B7382" w14:textId="3A22F0AF" w:rsidR="00F617F6" w:rsidRDefault="00F617F6" w:rsidP="00F617F6">
      <w:pPr>
        <w:pStyle w:val="a3"/>
        <w:tabs>
          <w:tab w:val="left" w:pos="1425"/>
          <w:tab w:val="right" w:pos="9355"/>
        </w:tabs>
        <w:spacing w:after="0" w:line="240" w:lineRule="auto"/>
        <w:ind w:left="0" w:firstLine="142"/>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001A4A40">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Протягом 1 кварталу 2026  року</w:t>
      </w:r>
      <w:r w:rsidRPr="00C14DFF">
        <w:rPr>
          <w:rFonts w:ascii="Times New Roman" w:hAnsi="Times New Roman"/>
          <w:color w:val="000000"/>
          <w:sz w:val="28"/>
          <w:szCs w:val="28"/>
          <w:lang w:val="uk-UA"/>
        </w:rPr>
        <w:t xml:space="preserve"> працівни</w:t>
      </w:r>
      <w:r>
        <w:rPr>
          <w:rFonts w:ascii="Times New Roman" w:hAnsi="Times New Roman"/>
          <w:color w:val="000000"/>
          <w:sz w:val="28"/>
          <w:szCs w:val="28"/>
          <w:lang w:val="uk-UA"/>
        </w:rPr>
        <w:t>ки культури займались плетінням маскувальних сіток,</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піддубників та «кікімор»</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проведення дитячих заходів, онлайн конкурсів. За 1 квартал 2026 року  було заплетено - 5 кікімор - каверів, 4 маскувальні сітки, 28 килимків сидушок.</w:t>
      </w:r>
    </w:p>
    <w:p w14:paraId="34AB1865" w14:textId="69782D3B" w:rsidR="00F617F6" w:rsidRPr="00C14DFF" w:rsidRDefault="007C1C7E" w:rsidP="007C1C7E">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001A4A40">
        <w:rPr>
          <w:rFonts w:ascii="Times New Roman" w:hAnsi="Times New Roman"/>
          <w:color w:val="050505"/>
          <w:sz w:val="28"/>
          <w:szCs w:val="28"/>
          <w:lang w:val="uk-UA"/>
        </w:rPr>
        <w:t xml:space="preserve"> </w:t>
      </w:r>
      <w:r>
        <w:rPr>
          <w:rFonts w:ascii="Times New Roman" w:hAnsi="Times New Roman"/>
          <w:color w:val="050505"/>
          <w:sz w:val="28"/>
          <w:szCs w:val="28"/>
          <w:lang w:val="uk-UA"/>
        </w:rPr>
        <w:t xml:space="preserve"> </w:t>
      </w:r>
      <w:r w:rsidR="00F617F6">
        <w:rPr>
          <w:rFonts w:ascii="Times New Roman" w:hAnsi="Times New Roman"/>
          <w:color w:val="050505"/>
          <w:sz w:val="28"/>
          <w:szCs w:val="28"/>
          <w:lang w:val="uk-UA"/>
        </w:rPr>
        <w:t>Б</w:t>
      </w:r>
      <w:r w:rsidR="00F617F6" w:rsidRPr="00C14DFF">
        <w:rPr>
          <w:rFonts w:ascii="Times New Roman" w:hAnsi="Times New Roman"/>
          <w:color w:val="050505"/>
          <w:sz w:val="28"/>
          <w:szCs w:val="28"/>
          <w:lang w:val="uk-UA"/>
        </w:rPr>
        <w:t xml:space="preserve">ібліотечні фонди Семереньківської СБ та Полянської СБ </w:t>
      </w:r>
      <w:r w:rsidR="00F617F6">
        <w:rPr>
          <w:rFonts w:ascii="Times New Roman" w:hAnsi="Times New Roman"/>
          <w:color w:val="050505"/>
          <w:sz w:val="28"/>
          <w:szCs w:val="28"/>
          <w:lang w:val="uk-UA"/>
        </w:rPr>
        <w:t xml:space="preserve">поповнюються </w:t>
      </w:r>
      <w:r w:rsidR="00F617F6" w:rsidRPr="00C14DFF">
        <w:rPr>
          <w:rFonts w:ascii="Times New Roman" w:hAnsi="Times New Roman"/>
          <w:color w:val="050505"/>
          <w:sz w:val="28"/>
          <w:szCs w:val="28"/>
          <w:lang w:val="uk-UA"/>
        </w:rPr>
        <w:t>новою сучасною літературою</w:t>
      </w:r>
      <w:r w:rsidR="00F617F6">
        <w:rPr>
          <w:rFonts w:ascii="Times New Roman" w:hAnsi="Times New Roman"/>
          <w:color w:val="050505"/>
          <w:sz w:val="28"/>
          <w:szCs w:val="28"/>
          <w:lang w:val="uk-UA"/>
        </w:rPr>
        <w:t>.</w:t>
      </w:r>
    </w:p>
    <w:p w14:paraId="22D3B030" w14:textId="426C3176" w:rsidR="00F617F6" w:rsidRDefault="007C1C7E" w:rsidP="007C1C7E">
      <w:pPr>
        <w:pStyle w:val="a3"/>
        <w:shd w:val="clear" w:color="auto" w:fill="FFFFFF"/>
        <w:spacing w:after="0" w:line="240" w:lineRule="auto"/>
        <w:ind w:left="-142" w:firstLine="284"/>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w:t>
      </w:r>
      <w:r w:rsidR="001A4A40">
        <w:rPr>
          <w:rFonts w:ascii="Times New Roman" w:hAnsi="Times New Roman"/>
          <w:color w:val="050505"/>
          <w:sz w:val="28"/>
          <w:szCs w:val="28"/>
          <w:lang w:val="uk-UA"/>
        </w:rPr>
        <w:t xml:space="preserve"> </w:t>
      </w:r>
      <w:r w:rsidR="00F617F6" w:rsidRPr="00C14DFF">
        <w:rPr>
          <w:rFonts w:ascii="Times New Roman" w:hAnsi="Times New Roman"/>
          <w:color w:val="050505"/>
          <w:sz w:val="28"/>
          <w:szCs w:val="28"/>
          <w:lang w:val="uk-UA"/>
        </w:rPr>
        <w:t>Проводяться різноманітні</w:t>
      </w:r>
      <w:r w:rsidR="00F617F6">
        <w:rPr>
          <w:rFonts w:ascii="Times New Roman" w:hAnsi="Times New Roman"/>
          <w:color w:val="050505"/>
          <w:sz w:val="28"/>
          <w:szCs w:val="28"/>
          <w:lang w:val="uk-UA"/>
        </w:rPr>
        <w:t xml:space="preserve"> заходи до державних свят, </w:t>
      </w:r>
      <w:r w:rsidR="00F617F6" w:rsidRPr="00C14DFF">
        <w:rPr>
          <w:rFonts w:ascii="Times New Roman" w:hAnsi="Times New Roman"/>
          <w:color w:val="050505"/>
          <w:sz w:val="28"/>
          <w:szCs w:val="28"/>
          <w:lang w:val="uk-UA"/>
        </w:rPr>
        <w:t xml:space="preserve"> онлайн конкурси, приймають участь в онлайн виставках, проводять для дітей майстер класи різноманітних поробок</w:t>
      </w:r>
      <w:r w:rsidR="00F617F6">
        <w:rPr>
          <w:rFonts w:ascii="Times New Roman" w:hAnsi="Times New Roman"/>
          <w:color w:val="050505"/>
          <w:sz w:val="28"/>
          <w:szCs w:val="28"/>
          <w:lang w:val="uk-UA"/>
        </w:rPr>
        <w:t>.</w:t>
      </w:r>
    </w:p>
    <w:p w14:paraId="2E1ADE95" w14:textId="77777777" w:rsidR="00F617F6" w:rsidRPr="00C14DFF" w:rsidRDefault="00F617F6" w:rsidP="00F617F6">
      <w:pPr>
        <w:shd w:val="clear" w:color="auto" w:fill="FFFFFF"/>
        <w:spacing w:after="0" w:line="240" w:lineRule="auto"/>
        <w:ind w:left="426" w:hanging="284"/>
        <w:jc w:val="both"/>
        <w:rPr>
          <w:rFonts w:ascii="Times New Roman" w:hAnsi="Times New Roman"/>
          <w:color w:val="050505"/>
          <w:sz w:val="28"/>
          <w:szCs w:val="28"/>
          <w:lang w:val="uk-UA"/>
        </w:rPr>
      </w:pPr>
      <w:r>
        <w:rPr>
          <w:rFonts w:ascii="Times New Roman" w:eastAsiaTheme="majorEastAsia" w:hAnsi="Times New Roman"/>
          <w:b/>
          <w:color w:val="000000" w:themeColor="text1"/>
          <w:kern w:val="24"/>
          <w:sz w:val="28"/>
          <w:szCs w:val="28"/>
          <w:lang w:val="uk-UA"/>
        </w:rPr>
        <w:t>СТАРОСТАТ</w:t>
      </w:r>
    </w:p>
    <w:p w14:paraId="57D9B5FF" w14:textId="091D828A" w:rsidR="00F617F6" w:rsidRPr="00C14DFF" w:rsidRDefault="00F617F6" w:rsidP="00F617F6">
      <w:pPr>
        <w:tabs>
          <w:tab w:val="left" w:pos="452"/>
          <w:tab w:val="left" w:pos="1425"/>
          <w:tab w:val="right" w:pos="9355"/>
        </w:tabs>
        <w:spacing w:after="0" w:line="240" w:lineRule="auto"/>
        <w:ind w:left="426" w:hanging="284"/>
        <w:jc w:val="both"/>
        <w:rPr>
          <w:rFonts w:ascii="Times New Roman" w:hAnsi="Times New Roman"/>
          <w:color w:val="000000"/>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В старостаті </w:t>
      </w:r>
      <w:r>
        <w:rPr>
          <w:rFonts w:ascii="Times New Roman" w:hAnsi="Times New Roman"/>
          <w:color w:val="000000"/>
          <w:sz w:val="28"/>
          <w:szCs w:val="28"/>
          <w:lang w:val="uk-UA"/>
        </w:rPr>
        <w:t>станом на 01.04.2026  року працює 1 особа: староста.</w:t>
      </w:r>
    </w:p>
    <w:p w14:paraId="5627D67F" w14:textId="6ED7867F" w:rsidR="00F617F6" w:rsidRDefault="00F617F6" w:rsidP="00F617F6">
      <w:pPr>
        <w:tabs>
          <w:tab w:val="left" w:pos="-142"/>
          <w:tab w:val="left" w:pos="709"/>
          <w:tab w:val="right" w:pos="9355"/>
        </w:tabs>
        <w:spacing w:after="0" w:line="240" w:lineRule="auto"/>
        <w:ind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Протягом</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 xml:space="preserve"> 1 кварталу  2026 </w:t>
      </w:r>
      <w:r w:rsidRPr="00C14DFF">
        <w:rPr>
          <w:rFonts w:ascii="Times New Roman" w:hAnsi="Times New Roman"/>
          <w:color w:val="000000"/>
          <w:sz w:val="28"/>
          <w:szCs w:val="28"/>
          <w:lang w:val="uk-UA"/>
        </w:rPr>
        <w:t xml:space="preserve"> року </w:t>
      </w:r>
      <w:r>
        <w:rPr>
          <w:rFonts w:ascii="Times New Roman" w:hAnsi="Times New Roman"/>
          <w:color w:val="000000"/>
          <w:sz w:val="28"/>
          <w:szCs w:val="28"/>
          <w:lang w:val="uk-UA"/>
        </w:rPr>
        <w:t>отримання та   видача гуманітарної допомоги</w:t>
      </w:r>
      <w:r w:rsidRPr="00C14DFF">
        <w:rPr>
          <w:rFonts w:ascii="Times New Roman" w:hAnsi="Times New Roman"/>
          <w:color w:val="000000"/>
          <w:sz w:val="28"/>
          <w:szCs w:val="28"/>
          <w:lang w:val="uk-UA"/>
        </w:rPr>
        <w:t xml:space="preserve"> </w:t>
      </w:r>
      <w:r>
        <w:rPr>
          <w:rFonts w:ascii="Times New Roman" w:hAnsi="Times New Roman"/>
          <w:color w:val="000000"/>
          <w:sz w:val="28"/>
          <w:szCs w:val="28"/>
          <w:lang w:val="uk-UA"/>
        </w:rPr>
        <w:t>особам з інвалідністю 1,2,3 групи, ВПО  (</w:t>
      </w:r>
      <w:r w:rsidRPr="00C14DFF">
        <w:rPr>
          <w:rFonts w:ascii="Times New Roman" w:hAnsi="Times New Roman"/>
          <w:color w:val="000000"/>
          <w:sz w:val="28"/>
          <w:szCs w:val="28"/>
          <w:lang w:val="uk-UA"/>
        </w:rPr>
        <w:t>продуктов</w:t>
      </w:r>
      <w:r>
        <w:rPr>
          <w:rFonts w:ascii="Times New Roman" w:hAnsi="Times New Roman"/>
          <w:color w:val="000000"/>
          <w:sz w:val="28"/>
          <w:szCs w:val="28"/>
          <w:lang w:val="uk-UA"/>
        </w:rPr>
        <w:t>і</w:t>
      </w:r>
      <w:r w:rsidRPr="00C14DFF">
        <w:rPr>
          <w:rFonts w:ascii="Times New Roman" w:hAnsi="Times New Roman"/>
          <w:color w:val="000000"/>
          <w:sz w:val="28"/>
          <w:szCs w:val="28"/>
          <w:lang w:val="uk-UA"/>
        </w:rPr>
        <w:t xml:space="preserve"> набор</w:t>
      </w:r>
      <w:r>
        <w:rPr>
          <w:rFonts w:ascii="Times New Roman" w:hAnsi="Times New Roman"/>
          <w:color w:val="000000"/>
          <w:sz w:val="28"/>
          <w:szCs w:val="28"/>
          <w:lang w:val="uk-UA"/>
        </w:rPr>
        <w:t>и,</w:t>
      </w:r>
      <w:r w:rsidRPr="00C14DFF">
        <w:rPr>
          <w:rFonts w:ascii="Times New Roman" w:hAnsi="Times New Roman"/>
          <w:color w:val="000000"/>
          <w:sz w:val="28"/>
          <w:szCs w:val="28"/>
          <w:lang w:val="uk-UA"/>
        </w:rPr>
        <w:t xml:space="preserve"> ре</w:t>
      </w:r>
      <w:r>
        <w:rPr>
          <w:rFonts w:ascii="Times New Roman" w:hAnsi="Times New Roman"/>
          <w:color w:val="000000"/>
          <w:sz w:val="28"/>
          <w:szCs w:val="28"/>
          <w:lang w:val="uk-UA"/>
        </w:rPr>
        <w:t>чи, набори гігієни), збір продуктів харчування для ЗСУ та розселення,  допомога мешканцям старостату по працевлаштуванню на громадські роботи, проведення зустрічей з мешканцями старостату, оповіщення населення про виїзд мобільних бригад лікарів, інвентаризація поголів’я ВРХ  в селах старостату, заповнення книг по господарського обліку на 2026 – 2030 роки.</w:t>
      </w:r>
    </w:p>
    <w:p w14:paraId="515C9E54" w14:textId="77777777" w:rsidR="00F617F6" w:rsidRPr="00C14DFF" w:rsidRDefault="00F617F6" w:rsidP="00F617F6">
      <w:pPr>
        <w:tabs>
          <w:tab w:val="left" w:pos="452"/>
          <w:tab w:val="left" w:pos="1425"/>
          <w:tab w:val="right" w:pos="9355"/>
        </w:tabs>
        <w:spacing w:after="0" w:line="240" w:lineRule="auto"/>
        <w:ind w:left="426" w:hanging="284"/>
        <w:jc w:val="both"/>
        <w:rPr>
          <w:rFonts w:ascii="Times New Roman" w:hAnsi="Times New Roman"/>
          <w:b/>
          <w:color w:val="000000"/>
          <w:sz w:val="28"/>
          <w:szCs w:val="28"/>
          <w:u w:val="single"/>
          <w:lang w:val="uk-UA"/>
        </w:rPr>
      </w:pPr>
      <w:r w:rsidRPr="00C14DFF">
        <w:rPr>
          <w:rFonts w:ascii="Times New Roman" w:hAnsi="Times New Roman"/>
          <w:b/>
          <w:color w:val="000000"/>
          <w:sz w:val="28"/>
          <w:szCs w:val="28"/>
          <w:u w:val="single"/>
          <w:lang w:val="uk-UA"/>
        </w:rPr>
        <w:t>Благоустрій т</w:t>
      </w:r>
      <w:r>
        <w:rPr>
          <w:rFonts w:ascii="Times New Roman" w:hAnsi="Times New Roman"/>
          <w:b/>
          <w:color w:val="000000"/>
          <w:sz w:val="28"/>
          <w:szCs w:val="28"/>
          <w:u w:val="single"/>
          <w:lang w:val="uk-UA"/>
        </w:rPr>
        <w:t>ериторії старостинського округу</w:t>
      </w:r>
    </w:p>
    <w:p w14:paraId="6932CE56" w14:textId="577C8F7C" w:rsidR="00F617F6" w:rsidRPr="00C14DFF" w:rsidRDefault="00F617F6" w:rsidP="007C1C7E">
      <w:pPr>
        <w:pStyle w:val="a3"/>
        <w:shd w:val="clear" w:color="auto" w:fill="FFFFFF"/>
        <w:spacing w:after="0" w:line="240" w:lineRule="auto"/>
        <w:ind w:left="0" w:firstLine="142"/>
        <w:jc w:val="both"/>
        <w:rPr>
          <w:rFonts w:ascii="Times New Roman" w:hAnsi="Times New Roman"/>
          <w:color w:val="050505"/>
          <w:sz w:val="28"/>
          <w:szCs w:val="28"/>
          <w:lang w:val="uk-UA"/>
        </w:rPr>
      </w:pPr>
      <w:r>
        <w:rPr>
          <w:rFonts w:ascii="Times New Roman" w:hAnsi="Times New Roman"/>
          <w:color w:val="000000"/>
          <w:sz w:val="28"/>
          <w:szCs w:val="28"/>
          <w:lang w:val="uk-UA"/>
        </w:rPr>
        <w:t xml:space="preserve">     </w:t>
      </w:r>
      <w:r w:rsidRPr="00C14DFF">
        <w:rPr>
          <w:rFonts w:ascii="Times New Roman" w:hAnsi="Times New Roman"/>
          <w:color w:val="000000"/>
          <w:sz w:val="28"/>
          <w:szCs w:val="28"/>
          <w:lang w:val="uk-UA"/>
        </w:rPr>
        <w:t xml:space="preserve">Благоустрій  територій старостинського округу сіл Семереньки та Поляне здійснюється працівниками старостату, Семереньківського СБК та бібліотек, ФП сіл Семереньки та Поляне, </w:t>
      </w:r>
      <w:r>
        <w:rPr>
          <w:rFonts w:ascii="Times New Roman" w:hAnsi="Times New Roman"/>
          <w:color w:val="000000"/>
          <w:sz w:val="28"/>
          <w:szCs w:val="28"/>
          <w:lang w:val="uk-UA"/>
        </w:rPr>
        <w:t>техпрацівниками Полянського філії Ліцею №3, працівниками з благоустрою КП « Чисте місто» Тростянецької міської ради</w:t>
      </w:r>
      <w:r w:rsidRPr="00C14DFF">
        <w:rPr>
          <w:rFonts w:ascii="Times New Roman" w:hAnsi="Times New Roman"/>
          <w:color w:val="000000"/>
          <w:sz w:val="28"/>
          <w:szCs w:val="28"/>
          <w:lang w:val="uk-UA"/>
        </w:rPr>
        <w:t xml:space="preserve"> (</w:t>
      </w:r>
      <w:r w:rsidRPr="00C14DFF">
        <w:rPr>
          <w:rFonts w:ascii="Times New Roman" w:hAnsi="Times New Roman"/>
          <w:color w:val="050505"/>
          <w:sz w:val="28"/>
          <w:szCs w:val="28"/>
          <w:lang w:val="uk-UA"/>
        </w:rPr>
        <w:t>приведено до належного санітарного стану два пам'ятника загиблим воїнам в селах Семереньки та Поляне, прибрана територія від стихійних сміттєзвалищ,  здійснено прибирання сухої трави та опалого листя біля прилеглої території закладів та установ старостинського округу</w:t>
      </w:r>
      <w:r>
        <w:rPr>
          <w:rFonts w:ascii="Times New Roman" w:hAnsi="Times New Roman"/>
          <w:color w:val="050505"/>
          <w:sz w:val="28"/>
          <w:szCs w:val="28"/>
          <w:lang w:val="uk-UA"/>
        </w:rPr>
        <w:t>, упорядкування клумб</w:t>
      </w:r>
      <w:r w:rsidRPr="00C14DFF">
        <w:rPr>
          <w:rFonts w:ascii="Times New Roman" w:hAnsi="Times New Roman"/>
          <w:color w:val="000000"/>
          <w:sz w:val="28"/>
          <w:szCs w:val="28"/>
          <w:lang w:val="uk-UA"/>
        </w:rPr>
        <w:t>)</w:t>
      </w:r>
      <w:r>
        <w:rPr>
          <w:rFonts w:ascii="Times New Roman" w:hAnsi="Times New Roman"/>
          <w:color w:val="000000"/>
          <w:sz w:val="28"/>
          <w:szCs w:val="28"/>
          <w:lang w:val="uk-UA"/>
        </w:rPr>
        <w:t>.</w:t>
      </w:r>
    </w:p>
    <w:p w14:paraId="5D22A091" w14:textId="69ED3786" w:rsidR="00F617F6" w:rsidRDefault="00F617F6" w:rsidP="00F617F6">
      <w:pPr>
        <w:shd w:val="clear" w:color="auto" w:fill="FFFFFF"/>
        <w:spacing w:after="0" w:line="240" w:lineRule="auto"/>
        <w:ind w:left="426" w:hanging="284"/>
        <w:jc w:val="both"/>
        <w:rPr>
          <w:rFonts w:ascii="Times New Roman" w:hAnsi="Times New Roman"/>
          <w:color w:val="050505"/>
          <w:sz w:val="28"/>
          <w:szCs w:val="28"/>
          <w:lang w:val="uk-UA"/>
        </w:rPr>
      </w:pPr>
      <w:r>
        <w:rPr>
          <w:rFonts w:ascii="Times New Roman" w:hAnsi="Times New Roman"/>
          <w:color w:val="050505"/>
          <w:sz w:val="28"/>
          <w:szCs w:val="28"/>
          <w:lang w:val="uk-UA"/>
        </w:rPr>
        <w:t xml:space="preserve">     За  1 квартал 2026 року проведена робота:</w:t>
      </w:r>
    </w:p>
    <w:p w14:paraId="1476C706" w14:textId="77777777" w:rsidR="00F617F6" w:rsidRPr="00BF412B" w:rsidRDefault="00F617F6" w:rsidP="00F617F6">
      <w:pPr>
        <w:shd w:val="clear" w:color="auto" w:fill="FFFFFF"/>
        <w:spacing w:after="0" w:line="240" w:lineRule="auto"/>
        <w:ind w:firstLine="142"/>
        <w:jc w:val="both"/>
        <w:rPr>
          <w:rFonts w:ascii="Times New Roman" w:hAnsi="Times New Roman"/>
          <w:sz w:val="28"/>
          <w:szCs w:val="28"/>
          <w:lang w:val="uk-UA"/>
        </w:rPr>
      </w:pPr>
      <w:r>
        <w:rPr>
          <w:rFonts w:ascii="Times New Roman" w:hAnsi="Times New Roman"/>
          <w:color w:val="050505"/>
          <w:sz w:val="28"/>
          <w:szCs w:val="28"/>
          <w:lang w:val="uk-UA"/>
        </w:rPr>
        <w:t xml:space="preserve">- </w:t>
      </w:r>
      <w:r>
        <w:rPr>
          <w:rFonts w:ascii="Times New Roman" w:hAnsi="Times New Roman"/>
          <w:color w:val="000000"/>
          <w:sz w:val="28"/>
          <w:szCs w:val="28"/>
          <w:lang w:val="uk-UA"/>
        </w:rPr>
        <w:t xml:space="preserve"> р</w:t>
      </w:r>
      <w:r w:rsidRPr="00C14DFF">
        <w:rPr>
          <w:rFonts w:ascii="Times New Roman" w:hAnsi="Times New Roman"/>
          <w:color w:val="000000"/>
          <w:sz w:val="28"/>
          <w:szCs w:val="28"/>
          <w:lang w:val="uk-UA"/>
        </w:rPr>
        <w:t>озчистка вулиць сіл Семереньки та Поляне від снігу, послуги надавали СТОВ «Дружба</w:t>
      </w:r>
      <w:r>
        <w:rPr>
          <w:rFonts w:ascii="Times New Roman" w:hAnsi="Times New Roman"/>
          <w:color w:val="000000"/>
          <w:sz w:val="28"/>
          <w:szCs w:val="28"/>
          <w:lang w:val="uk-UA"/>
        </w:rPr>
        <w:t>-</w:t>
      </w:r>
      <w:r w:rsidRPr="00C14DFF">
        <w:rPr>
          <w:rFonts w:ascii="Times New Roman" w:hAnsi="Times New Roman"/>
          <w:color w:val="000000"/>
          <w:sz w:val="28"/>
          <w:szCs w:val="28"/>
          <w:lang w:val="uk-UA"/>
        </w:rPr>
        <w:t>Нова</w:t>
      </w:r>
      <w:r>
        <w:rPr>
          <w:rFonts w:ascii="Times New Roman" w:hAnsi="Times New Roman"/>
          <w:color w:val="000000"/>
          <w:sz w:val="28"/>
          <w:szCs w:val="28"/>
          <w:lang w:val="uk-UA"/>
        </w:rPr>
        <w:t>;</w:t>
      </w:r>
    </w:p>
    <w:p w14:paraId="2BBDFDAF" w14:textId="77777777" w:rsidR="00F617F6" w:rsidRDefault="00F617F6" w:rsidP="00F617F6">
      <w:pPr>
        <w:pStyle w:val="a3"/>
        <w:autoSpaceDE w:val="0"/>
        <w:autoSpaceDN w:val="0"/>
        <w:adjustRightInd w:val="0"/>
        <w:spacing w:after="0" w:line="240" w:lineRule="auto"/>
        <w:ind w:left="0" w:firstLine="142"/>
        <w:jc w:val="both"/>
        <w:rPr>
          <w:rFonts w:ascii="Times New Roman" w:hAnsi="Times New Roman"/>
          <w:sz w:val="28"/>
          <w:szCs w:val="28"/>
          <w:lang w:val="uk-UA"/>
        </w:rPr>
      </w:pPr>
      <w:r>
        <w:rPr>
          <w:rFonts w:ascii="Times New Roman" w:hAnsi="Times New Roman"/>
          <w:sz w:val="28"/>
          <w:szCs w:val="28"/>
          <w:lang w:val="uk-UA"/>
        </w:rPr>
        <w:t>- б</w:t>
      </w:r>
      <w:r w:rsidRPr="00C14DFF">
        <w:rPr>
          <w:rFonts w:ascii="Times New Roman" w:hAnsi="Times New Roman"/>
          <w:sz w:val="28"/>
          <w:szCs w:val="28"/>
          <w:lang w:val="uk-UA"/>
        </w:rPr>
        <w:t xml:space="preserve">лагоустрій </w:t>
      </w:r>
      <w:r>
        <w:rPr>
          <w:rFonts w:ascii="Times New Roman" w:hAnsi="Times New Roman"/>
          <w:sz w:val="28"/>
          <w:szCs w:val="28"/>
          <w:lang w:val="uk-UA"/>
        </w:rPr>
        <w:t xml:space="preserve">територій </w:t>
      </w:r>
      <w:r w:rsidRPr="00C14DFF">
        <w:rPr>
          <w:rFonts w:ascii="Times New Roman" w:hAnsi="Times New Roman"/>
          <w:sz w:val="28"/>
          <w:szCs w:val="28"/>
          <w:lang w:val="uk-UA"/>
        </w:rPr>
        <w:t>(</w:t>
      </w:r>
      <w:r>
        <w:rPr>
          <w:rFonts w:ascii="Times New Roman" w:hAnsi="Times New Roman"/>
          <w:sz w:val="28"/>
          <w:szCs w:val="28"/>
          <w:lang w:val="uk-UA"/>
        </w:rPr>
        <w:t xml:space="preserve">прибирання сміття та палого листя, спилювання дерев, догляд за пам’ятниками, дитячими майданчиками, території в </w:t>
      </w:r>
      <w:r w:rsidRPr="00C14DFF">
        <w:rPr>
          <w:rFonts w:ascii="Times New Roman" w:hAnsi="Times New Roman"/>
          <w:sz w:val="28"/>
          <w:szCs w:val="28"/>
          <w:lang w:val="uk-UA"/>
        </w:rPr>
        <w:t>центр</w:t>
      </w:r>
      <w:r>
        <w:rPr>
          <w:rFonts w:ascii="Times New Roman" w:hAnsi="Times New Roman"/>
          <w:sz w:val="28"/>
          <w:szCs w:val="28"/>
          <w:lang w:val="uk-UA"/>
        </w:rPr>
        <w:t>і</w:t>
      </w:r>
      <w:r w:rsidRPr="00C14DFF">
        <w:rPr>
          <w:rFonts w:ascii="Times New Roman" w:hAnsi="Times New Roman"/>
          <w:sz w:val="28"/>
          <w:szCs w:val="28"/>
          <w:lang w:val="uk-UA"/>
        </w:rPr>
        <w:t xml:space="preserve"> се</w:t>
      </w:r>
      <w:r>
        <w:rPr>
          <w:rFonts w:ascii="Times New Roman" w:hAnsi="Times New Roman"/>
          <w:sz w:val="28"/>
          <w:szCs w:val="28"/>
          <w:lang w:val="uk-UA"/>
        </w:rPr>
        <w:t xml:space="preserve">ла Поляне, біля Полянського ФП, в’їзд в </w:t>
      </w:r>
      <w:r w:rsidRPr="00C14DFF">
        <w:rPr>
          <w:rFonts w:ascii="Times New Roman" w:hAnsi="Times New Roman"/>
          <w:sz w:val="28"/>
          <w:szCs w:val="28"/>
          <w:lang w:val="uk-UA"/>
        </w:rPr>
        <w:t>с. Семереньки</w:t>
      </w:r>
      <w:r>
        <w:rPr>
          <w:rFonts w:ascii="Times New Roman" w:hAnsi="Times New Roman"/>
          <w:sz w:val="28"/>
          <w:szCs w:val="28"/>
          <w:lang w:val="uk-UA"/>
        </w:rPr>
        <w:t>,</w:t>
      </w:r>
      <w:r w:rsidRPr="00C14DFF">
        <w:rPr>
          <w:rFonts w:ascii="Times New Roman" w:hAnsi="Times New Roman"/>
          <w:sz w:val="28"/>
          <w:szCs w:val="28"/>
          <w:lang w:val="uk-UA"/>
        </w:rPr>
        <w:t xml:space="preserve"> територія старостату</w:t>
      </w:r>
      <w:r>
        <w:rPr>
          <w:rFonts w:ascii="Times New Roman" w:hAnsi="Times New Roman"/>
          <w:sz w:val="28"/>
          <w:szCs w:val="28"/>
          <w:lang w:val="uk-UA"/>
        </w:rPr>
        <w:t xml:space="preserve">, </w:t>
      </w:r>
      <w:r w:rsidRPr="00C14DFF">
        <w:rPr>
          <w:rFonts w:ascii="Times New Roman" w:hAnsi="Times New Roman"/>
          <w:sz w:val="28"/>
          <w:szCs w:val="28"/>
          <w:lang w:val="uk-UA"/>
        </w:rPr>
        <w:t>Семеренківськ</w:t>
      </w:r>
      <w:r>
        <w:rPr>
          <w:rFonts w:ascii="Times New Roman" w:hAnsi="Times New Roman"/>
          <w:sz w:val="28"/>
          <w:szCs w:val="28"/>
          <w:lang w:val="uk-UA"/>
        </w:rPr>
        <w:t>ого</w:t>
      </w:r>
      <w:r w:rsidRPr="00C14DFF">
        <w:rPr>
          <w:rFonts w:ascii="Times New Roman" w:hAnsi="Times New Roman"/>
          <w:sz w:val="28"/>
          <w:szCs w:val="28"/>
          <w:lang w:val="uk-UA"/>
        </w:rPr>
        <w:t xml:space="preserve"> СБК, Семереньківського ФП, Миколаївськ</w:t>
      </w:r>
      <w:r>
        <w:rPr>
          <w:rFonts w:ascii="Times New Roman" w:hAnsi="Times New Roman"/>
          <w:sz w:val="28"/>
          <w:szCs w:val="28"/>
          <w:lang w:val="uk-UA"/>
        </w:rPr>
        <w:t>ої</w:t>
      </w:r>
      <w:r w:rsidRPr="00C14DFF">
        <w:rPr>
          <w:rFonts w:ascii="Times New Roman" w:hAnsi="Times New Roman"/>
          <w:sz w:val="28"/>
          <w:szCs w:val="28"/>
          <w:lang w:val="uk-UA"/>
        </w:rPr>
        <w:t xml:space="preserve"> церкв</w:t>
      </w:r>
      <w:r>
        <w:rPr>
          <w:rFonts w:ascii="Times New Roman" w:hAnsi="Times New Roman"/>
          <w:sz w:val="28"/>
          <w:szCs w:val="28"/>
          <w:lang w:val="uk-UA"/>
        </w:rPr>
        <w:t>и);</w:t>
      </w:r>
    </w:p>
    <w:p w14:paraId="32B9E782" w14:textId="77777777" w:rsidR="00F617F6" w:rsidRDefault="00F617F6" w:rsidP="00F617F6">
      <w:pPr>
        <w:pStyle w:val="a3"/>
        <w:autoSpaceDE w:val="0"/>
        <w:autoSpaceDN w:val="0"/>
        <w:adjustRightInd w:val="0"/>
        <w:spacing w:after="0" w:line="240" w:lineRule="auto"/>
        <w:ind w:left="0" w:firstLine="142"/>
        <w:jc w:val="both"/>
        <w:rPr>
          <w:rFonts w:ascii="Times New Roman" w:hAnsi="Times New Roman"/>
          <w:sz w:val="28"/>
          <w:szCs w:val="28"/>
          <w:lang w:val="uk-UA"/>
        </w:rPr>
      </w:pPr>
      <w:r>
        <w:rPr>
          <w:rFonts w:ascii="Times New Roman" w:hAnsi="Times New Roman"/>
          <w:sz w:val="28"/>
          <w:szCs w:val="28"/>
          <w:lang w:val="uk-UA"/>
        </w:rPr>
        <w:t>-   навантаження та підвезення піску до 3-х кладовищ сіл Семереньки та Поляне технікою СТОВ «Дружба-Нова».</w:t>
      </w:r>
    </w:p>
    <w:p w14:paraId="3B76954A" w14:textId="5DD70D00" w:rsidR="002A6A2A" w:rsidRPr="00F86650" w:rsidRDefault="00A169D2" w:rsidP="00C73236">
      <w:pPr>
        <w:tabs>
          <w:tab w:val="left" w:pos="452"/>
          <w:tab w:val="left" w:pos="1425"/>
          <w:tab w:val="right" w:pos="9355"/>
        </w:tabs>
        <w:jc w:val="both"/>
        <w:rPr>
          <w:rFonts w:ascii="Times New Roman" w:eastAsia="Times New Roman" w:hAnsi="Times New Roman" w:cs="Times New Roman"/>
          <w:color w:val="000000"/>
          <w:sz w:val="28"/>
          <w:szCs w:val="28"/>
          <w:highlight w:val="yellow"/>
          <w:lang w:val="uk-UA" w:eastAsia="ru-RU"/>
        </w:rPr>
      </w:pPr>
      <w:r w:rsidRPr="00243DA5">
        <w:rPr>
          <w:rFonts w:ascii="Times New Roman" w:hAnsi="Times New Roman"/>
          <w:bCs/>
          <w:color w:val="000000"/>
          <w:sz w:val="28"/>
          <w:szCs w:val="28"/>
          <w:lang w:val="uk-UA"/>
        </w:rPr>
        <w:t xml:space="preserve">        </w:t>
      </w:r>
      <w:r w:rsidRPr="00243DA5">
        <w:rPr>
          <w:rFonts w:ascii="Times New Roman" w:hAnsi="Times New Roman"/>
          <w:color w:val="000000"/>
          <w:sz w:val="28"/>
          <w:szCs w:val="28"/>
          <w:lang w:val="uk-UA"/>
        </w:rPr>
        <w:t xml:space="preserve">        </w:t>
      </w:r>
    </w:p>
    <w:p w14:paraId="0C396AE0" w14:textId="77777777" w:rsidR="00E65188" w:rsidRPr="00E65188" w:rsidRDefault="004E488A" w:rsidP="00E65188">
      <w:pPr>
        <w:spacing w:after="0"/>
        <w:ind w:firstLine="709"/>
        <w:jc w:val="both"/>
        <w:rPr>
          <w:rFonts w:ascii="Times New Roman" w:eastAsia="Calibri" w:hAnsi="Times New Roman" w:cs="Times New Roman"/>
          <w:sz w:val="28"/>
          <w:szCs w:val="28"/>
          <w:lang w:val="uk-UA"/>
        </w:rPr>
      </w:pPr>
      <w:r w:rsidRPr="00F86650">
        <w:rPr>
          <w:rFonts w:ascii="Times New Roman" w:eastAsia="Times New Roman" w:hAnsi="Times New Roman" w:cs="Times New Roman"/>
          <w:noProof/>
          <w:color w:val="000000"/>
          <w:sz w:val="20"/>
          <w:szCs w:val="28"/>
          <w:highlight w:val="yellow"/>
          <w:lang w:val="ru-RU" w:eastAsia="ru-RU"/>
        </w:rPr>
        <mc:AlternateContent>
          <mc:Choice Requires="wps">
            <w:drawing>
              <wp:anchor distT="45720" distB="45720" distL="114300" distR="114300" simplePos="0" relativeHeight="251646464" behindDoc="0" locked="0" layoutInCell="1" allowOverlap="1" wp14:anchorId="5936AAB2" wp14:editId="67FD3539">
                <wp:simplePos x="0" y="0"/>
                <wp:positionH relativeFrom="page">
                  <wp:posOffset>35170</wp:posOffset>
                </wp:positionH>
                <wp:positionV relativeFrom="paragraph">
                  <wp:posOffset>-24199</wp:posOffset>
                </wp:positionV>
                <wp:extent cx="7767955" cy="536575"/>
                <wp:effectExtent l="0" t="0" r="23495" b="15875"/>
                <wp:wrapSquare wrapText="bothSides"/>
                <wp:docPr id="51" name="Надпись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1F34DDE1" w14:textId="77777777" w:rsidR="00F12D81" w:rsidRPr="001E20AA" w:rsidRDefault="00F12D81"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779224345" name="Рисунок 77922434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F12D81" w:rsidRPr="00D01A11" w:rsidRDefault="00F12D81" w:rsidP="00B72BC5">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936AAB2" id="Надпись 51" o:spid="_x0000_s1074" type="#_x0000_t202" style="position:absolute;left:0;text-align:left;margin-left:2.75pt;margin-top:-1.9pt;width:611.65pt;height:42.25pt;z-index:2516464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pv2TQIAAGAEAAAOAAAAZHJzL2Uyb0RvYy54bWysVM2O0zAQviPxDpbvNGlp+qemq90uRUjL&#10;j7TwAK7jNBaOx9huk+XGnVfgHThw4MYrdN+IsdOWLkgcED1Ynsz4m5lvvun8oq0V2QnrJOic9nsp&#10;JUJzKKTe5PTd29WTCSXOM10wBVrk9E44erF4/GjemJkYQAWqEJYgiHazxuS08t7MksTxStTM9cAI&#10;jc4SbM08mnaTFJY1iF6rZJCmo6QBWxgLXDiHX687J11E/LIU3L8uSyc8UTnF2nw8bTzX4UwWczbb&#10;WGYqyQ9lsH+oomZSY9IT1DXzjGyt/AOqltyCg9L3ONQJlKXkIvaA3fTT37q5rZgRsRckx5kTTe7/&#10;wfJXuzeWyCKnWZ8SzWqc0f7L/uv+2/7H/vv9p/vPBB3IUmPcDINvDYb79gpanHbs2Jkb4O8d0bCs&#10;mN6IS2uhqQQrsMr4Mjl72uG4ALJuXkKB2djWQwRqS1sHCpEUgug4rbvThETrCceP4/FoPM0ySjj6&#10;sqejbJyF4hI2O7421vnnAmoSLjm1qICIznY3znehx5CQzIGSxUoqFQ27WS+VJTsW1JJepasoEER/&#10;EKY0aXI6zQZZR8BfIFL8HQp8AFFLj7JXss7pJMQchBhoe6aLKErPpOrumF9pbDLwGKjrSPTtuo2D&#10;G06O81lDcYfMWuhkjmuJlwrsR0oalHhO3Ycts4IS9ULjdKb94TDsRDSG2XiAhj33rM89THOEyqmn&#10;pLsufbdHW2PlpsJMnR40XOJESxnJDiV3VR3qRxnHcR1WLuzJuR2jfv0xLH4CAAD//wMAUEsDBBQA&#10;BgAIAAAAIQAywvjh3wAAAAgBAAAPAAAAZHJzL2Rvd25yZXYueG1sTI/BTsMwEETvSPyDtUjcWpug&#10;QppmU1VICC6oSuHCzYm3SURsR7Hbhn492xO97WhGs2/y9WR7caQxdN4hPMwVCHK1N51rEL4+X2cp&#10;iBC1M7r3jhB+KcC6uL3JdWb8yZV03MVGcIkLmUZoYxwyKUPdktVh7gdy7O39aHVkOTbSjPrE5baX&#10;iVJP0urO8YdWD/TSUv2zO1iEb52WY1Juz297WX+cN8uteq8k4v3dtFmBiDTF/zBc8BkdCmaq/MGZ&#10;IHqExYKDCLNHHnCxkyTlq0JI1TPIIpfXA4o/AAAA//8DAFBLAQItABQABgAIAAAAIQC2gziS/gAA&#10;AOEBAAATAAAAAAAAAAAAAAAAAAAAAABbQ29udGVudF9UeXBlc10ueG1sUEsBAi0AFAAGAAgAAAAh&#10;ADj9If/WAAAAlAEAAAsAAAAAAAAAAAAAAAAALwEAAF9yZWxzLy5yZWxzUEsBAi0AFAAGAAgAAAAh&#10;AOium/ZNAgAAYAQAAA4AAAAAAAAAAAAAAAAALgIAAGRycy9lMm9Eb2MueG1sUEsBAi0AFAAGAAgA&#10;AAAhADLC+OHfAAAACAEAAA8AAAAAAAAAAAAAAAAApwQAAGRycy9kb3ducmV2LnhtbFBLBQYAAAAA&#10;BAAEAPMAAACzBQAAAAA=&#10;" fillcolor="#00b0f0">
                <v:textbox>
                  <w:txbxContent>
                    <w:p w14:paraId="1F34DDE1" w14:textId="77777777" w:rsidR="00F12D81" w:rsidRPr="001E20AA" w:rsidRDefault="00F12D81" w:rsidP="00B72BC5">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6A50E200" wp14:editId="3BFB1568">
                            <wp:extent cx="476885" cy="381635"/>
                            <wp:effectExtent l="0" t="0" r="0" b="0"/>
                            <wp:docPr id="779224345" name="Рисунок 779224345"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ЛЮДЖАНСЬКИЙ С</w:t>
                      </w:r>
                      <w:r w:rsidRPr="001E20AA">
                        <w:rPr>
                          <w:rFonts w:ascii="Times New Roman" w:hAnsi="Times New Roman" w:cs="Times New Roman"/>
                          <w:b/>
                          <w:color w:val="FFFFFF"/>
                          <w:sz w:val="28"/>
                          <w:szCs w:val="28"/>
                        </w:rPr>
                        <w:t>ТАРОСТИНСЬКИЙ ОКРУГ</w:t>
                      </w:r>
                    </w:p>
                    <w:p w14:paraId="4A30B38A" w14:textId="77777777" w:rsidR="00F12D81" w:rsidRPr="00D01A11" w:rsidRDefault="00F12D81" w:rsidP="00B72BC5">
                      <w:pPr>
                        <w:widowControl w:val="0"/>
                        <w:autoSpaceDE w:val="0"/>
                        <w:autoSpaceDN w:val="0"/>
                        <w:adjustRightInd w:val="0"/>
                        <w:rPr>
                          <w:color w:val="FFFFFF"/>
                          <w:lang w:val="uk-UA"/>
                        </w:rPr>
                      </w:pPr>
                    </w:p>
                  </w:txbxContent>
                </v:textbox>
                <w10:wrap type="square" anchorx="page"/>
              </v:shape>
            </w:pict>
          </mc:Fallback>
        </mc:AlternateContent>
      </w:r>
      <w:r w:rsidR="00B35B0D">
        <w:rPr>
          <w:color w:val="000000"/>
          <w:sz w:val="28"/>
          <w:szCs w:val="28"/>
          <w:lang w:val="uk-UA"/>
        </w:rPr>
        <w:t xml:space="preserve">    </w:t>
      </w:r>
      <w:r w:rsidR="00BA2E0A">
        <w:rPr>
          <w:color w:val="000000"/>
          <w:sz w:val="28"/>
          <w:szCs w:val="28"/>
          <w:lang w:val="uk-UA"/>
        </w:rPr>
        <w:t xml:space="preserve">    </w:t>
      </w:r>
      <w:r w:rsidR="00E65188" w:rsidRPr="00E65188">
        <w:rPr>
          <w:rFonts w:ascii="Times New Roman" w:eastAsia="Calibri" w:hAnsi="Times New Roman" w:cs="Times New Roman"/>
          <w:sz w:val="28"/>
          <w:szCs w:val="28"/>
          <w:lang w:val="uk-UA"/>
        </w:rPr>
        <w:t>До складу Люджанського старостинського округу Тростянецької міської ради входить один населений пункт - село Люджа. Загальна кількість зареєстрованого населення станом на 01.04.2026 року становить 496 мешканців. Внутрішньо переміщених осіб на території Люджанського старостату зареєстровано  20 чоловік.</w:t>
      </w:r>
    </w:p>
    <w:p w14:paraId="11C5C26F"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З початку року до старости на прийом з різних питань, а найбільше з питань соціального захисту, звернулось 11 чоловік, питання стосувались щодо завезення скрапленого газу, завезення паливної деревини, звертались по видаленню аварійних дерев,  вивозу твердих побутових відходів. За 1 квартал поточного року було вчинено 5  нотаріальних дій, видано 11 довідок.</w:t>
      </w:r>
    </w:p>
    <w:p w14:paraId="6AC0D27F"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Компанією «Надія Газ» на територію села за  3 місяці 2026 року 3  рази був завезений скраплений газ, яким скористались  80 домогосподарств.</w:t>
      </w:r>
    </w:p>
    <w:p w14:paraId="0258387E"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У Люджанському СБК постійно працює штаб волонтерської діяльності, з початку року зроблено 12 маскувальних сіток  для воїнів ЗСУ. За звітний період було проведено 17 різноманітних заходів.</w:t>
      </w:r>
    </w:p>
    <w:p w14:paraId="0D7BF1E6"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 xml:space="preserve"> Старостат постійно   працював  з першим відділом Охтирського РТЦК та СП м. Тростянець (надання інформації, звірка даних, вручення повісток військовозобов’язаним, які мешкають на території старостату).</w:t>
      </w:r>
    </w:p>
    <w:p w14:paraId="66FBB9E7"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 xml:space="preserve"> Проводили звірку даних по господарських книг з реєстром територіальних громад.</w:t>
      </w:r>
    </w:p>
    <w:p w14:paraId="6217D059"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До Люджанської амбулаторії неодноразово були виїзди бригади лікарів. Проводили прийом громадян фахівці  «Право на захист» та фахівці Датської ради.</w:t>
      </w:r>
    </w:p>
    <w:p w14:paraId="46A0C2B8"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 xml:space="preserve">Розпочато будівництво укриття в </w:t>
      </w:r>
      <w:r w:rsidRPr="00E65188">
        <w:rPr>
          <w:rFonts w:ascii="Times New Roman" w:eastAsia="Calibri" w:hAnsi="Times New Roman" w:cs="Times New Roman"/>
          <w:sz w:val="28"/>
          <w:lang w:val="uk-UA"/>
        </w:rPr>
        <w:t>Люджанській філії Ліцею №3 Тростянецької міської ради</w:t>
      </w:r>
      <w:r w:rsidRPr="00E65188">
        <w:rPr>
          <w:rFonts w:ascii="Times New Roman" w:eastAsia="Calibri" w:hAnsi="Times New Roman" w:cs="Times New Roman"/>
          <w:sz w:val="28"/>
          <w:szCs w:val="28"/>
          <w:lang w:val="uk-UA"/>
        </w:rPr>
        <w:t>.</w:t>
      </w:r>
    </w:p>
    <w:p w14:paraId="205AE543"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Кожен раз, після рясних опадів у вигляді снігу дороги на території старостату розчищалися та посипалися пісчано-сольовою сумішшю службою автодоріг та ФГ «Зоря».</w:t>
      </w:r>
    </w:p>
    <w:p w14:paraId="5A19FBB4" w14:textId="77777777" w:rsidR="00E65188" w:rsidRPr="00E65188" w:rsidRDefault="00E65188" w:rsidP="00E65188">
      <w:pPr>
        <w:spacing w:after="0" w:line="240" w:lineRule="auto"/>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 xml:space="preserve">         Разом з працівником соціальної сфери обстежувалися багатодітні сім’ї, сім’ї ВПО та сім’ї вразливих верств населення.</w:t>
      </w:r>
    </w:p>
    <w:p w14:paraId="31DA035B" w14:textId="77777777" w:rsidR="00E65188" w:rsidRPr="00E65188" w:rsidRDefault="00E65188" w:rsidP="00E65188">
      <w:pPr>
        <w:spacing w:after="0" w:line="240" w:lineRule="auto"/>
        <w:jc w:val="both"/>
        <w:rPr>
          <w:rFonts w:ascii="Times New Roman" w:eastAsia="Calibri" w:hAnsi="Times New Roman" w:cs="Times New Roman"/>
          <w:sz w:val="28"/>
          <w:szCs w:val="28"/>
          <w:highlight w:val="yellow"/>
          <w:lang w:val="uk-UA"/>
        </w:rPr>
      </w:pPr>
      <w:r w:rsidRPr="00E65188">
        <w:rPr>
          <w:rFonts w:ascii="Times New Roman" w:eastAsia="Calibri" w:hAnsi="Times New Roman" w:cs="Times New Roman"/>
          <w:sz w:val="28"/>
          <w:szCs w:val="28"/>
          <w:lang w:val="uk-UA"/>
        </w:rPr>
        <w:t xml:space="preserve">         Р</w:t>
      </w:r>
      <w:r w:rsidRPr="00E65188">
        <w:rPr>
          <w:rFonts w:ascii="Times New Roman" w:eastAsia="Times New Roman" w:hAnsi="Times New Roman" w:cs="Times New Roman"/>
          <w:sz w:val="28"/>
          <w:szCs w:val="28"/>
          <w:lang w:val="uk-UA" w:eastAsia="ru-RU"/>
        </w:rPr>
        <w:t>аз на місяць роблять виїзд працівники КУ «Центр соціальних послуг» (перукар, швачка, взуттєвик ).</w:t>
      </w:r>
    </w:p>
    <w:p w14:paraId="13BF812B"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Від ГО «Проліска» 62 домогосподарства старостату отримали гуманітарну допомогу у вигляді утеплювачів  для вікон  та обігрівачі.</w:t>
      </w:r>
    </w:p>
    <w:p w14:paraId="34CB108F"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У старостаті працює та надає послуги населенню адміністратор ВРМ ЦНАП, всього за звітний період надано 148 послуг.</w:t>
      </w:r>
    </w:p>
    <w:p w14:paraId="6D4711CB"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 xml:space="preserve"> Кожну неділю поточного місяця технікою  комунального підприємства «Екосервіс» надається послуга по вивезенню побутових відходів.</w:t>
      </w:r>
    </w:p>
    <w:p w14:paraId="5A827C66" w14:textId="77777777" w:rsidR="00E65188" w:rsidRPr="00E65188" w:rsidRDefault="00E65188" w:rsidP="00E65188">
      <w:pPr>
        <w:spacing w:after="0" w:line="240" w:lineRule="auto"/>
        <w:ind w:firstLine="709"/>
        <w:jc w:val="both"/>
        <w:rPr>
          <w:rFonts w:ascii="Times New Roman" w:eastAsia="Calibri" w:hAnsi="Times New Roman" w:cs="Times New Roman"/>
          <w:sz w:val="28"/>
          <w:szCs w:val="28"/>
          <w:lang w:val="uk-UA"/>
        </w:rPr>
      </w:pPr>
      <w:r w:rsidRPr="00E65188">
        <w:rPr>
          <w:rFonts w:ascii="Times New Roman" w:eastAsia="Calibri" w:hAnsi="Times New Roman" w:cs="Times New Roman"/>
          <w:sz w:val="28"/>
          <w:szCs w:val="28"/>
          <w:lang w:val="uk-UA"/>
        </w:rPr>
        <w:t xml:space="preserve">  Всі заходи висвітлювалися на сторінці фейсбук «Життя Люджанського старостинського округу».</w:t>
      </w:r>
    </w:p>
    <w:p w14:paraId="25B26CFF" w14:textId="19950AE8" w:rsidR="00B66361" w:rsidRPr="00B66361" w:rsidRDefault="00BA2E0A" w:rsidP="00E65188">
      <w:pPr>
        <w:spacing w:after="0"/>
        <w:ind w:firstLine="709"/>
        <w:jc w:val="both"/>
        <w:rPr>
          <w:rFonts w:ascii="Times New Roman" w:eastAsia="Calibri" w:hAnsi="Times New Roman" w:cs="Times New Roman"/>
          <w:sz w:val="28"/>
          <w:szCs w:val="28"/>
          <w:lang w:val="uk-UA"/>
        </w:rPr>
      </w:pPr>
      <w:r>
        <w:rPr>
          <w:color w:val="000000"/>
          <w:sz w:val="28"/>
          <w:szCs w:val="28"/>
          <w:lang w:val="uk-UA"/>
        </w:rPr>
        <w:t xml:space="preserve">  </w:t>
      </w:r>
    </w:p>
    <w:p w14:paraId="3F4DB41D" w14:textId="6FDA00B4" w:rsidR="00570FCD" w:rsidRPr="00F86650" w:rsidRDefault="00B35B0D" w:rsidP="007C47BB">
      <w:pPr>
        <w:shd w:val="clear" w:color="auto" w:fill="FFFFFF" w:themeFill="background1"/>
        <w:tabs>
          <w:tab w:val="left" w:pos="452"/>
          <w:tab w:val="left" w:pos="1425"/>
          <w:tab w:val="right" w:pos="9355"/>
        </w:tabs>
        <w:spacing w:after="0" w:line="240" w:lineRule="auto"/>
        <w:jc w:val="both"/>
        <w:rPr>
          <w:rFonts w:ascii="Times New Roman" w:eastAsia="Times New Roman" w:hAnsi="Times New Roman"/>
          <w:color w:val="000000"/>
          <w:sz w:val="28"/>
          <w:szCs w:val="28"/>
          <w:highlight w:val="yellow"/>
          <w:lang w:val="uk-UA" w:eastAsia="ru-RU"/>
        </w:rPr>
      </w:pPr>
      <w:r>
        <w:rPr>
          <w:color w:val="000000"/>
          <w:sz w:val="28"/>
          <w:szCs w:val="28"/>
          <w:lang w:val="uk-UA"/>
        </w:rPr>
        <w:t xml:space="preserve">     </w:t>
      </w:r>
      <w:r w:rsidR="00570FCD" w:rsidRPr="00F86650">
        <w:rPr>
          <w:rFonts w:ascii="Times New Roman" w:eastAsia="Times New Roman" w:hAnsi="Times New Roman"/>
          <w:color w:val="000000"/>
          <w:sz w:val="28"/>
          <w:szCs w:val="28"/>
          <w:highlight w:val="yellow"/>
          <w:lang w:val="uk-UA" w:eastAsia="ru-RU"/>
        </w:rPr>
        <w:t xml:space="preserve"> </w:t>
      </w:r>
    </w:p>
    <w:p w14:paraId="4ECBA935" w14:textId="1D62EEA4" w:rsidR="009D5079" w:rsidRPr="00051128" w:rsidRDefault="00336AC9" w:rsidP="009D5079">
      <w:pPr>
        <w:pStyle w:val="aa"/>
        <w:widowControl w:val="0"/>
        <w:shd w:val="clear" w:color="auto" w:fill="FFFFFF"/>
        <w:tabs>
          <w:tab w:val="left" w:pos="566"/>
          <w:tab w:val="left" w:pos="1424"/>
          <w:tab w:val="left" w:pos="9355"/>
        </w:tabs>
        <w:spacing w:before="0" w:beforeAutospacing="0" w:after="0" w:afterAutospacing="0"/>
        <w:jc w:val="both"/>
        <w:rPr>
          <w:sz w:val="28"/>
          <w:szCs w:val="28"/>
          <w:lang w:val="uk-UA"/>
        </w:rPr>
      </w:pPr>
      <w:r w:rsidRPr="00235FB8">
        <w:rPr>
          <w:noProof/>
          <w:color w:val="000000"/>
          <w:sz w:val="28"/>
          <w:szCs w:val="28"/>
        </w:rPr>
        <mc:AlternateContent>
          <mc:Choice Requires="wps">
            <w:drawing>
              <wp:anchor distT="45720" distB="45720" distL="114300" distR="114300" simplePos="0" relativeHeight="251639296" behindDoc="0" locked="0" layoutInCell="1" allowOverlap="1" wp14:anchorId="1440495D" wp14:editId="77EFBE0B">
                <wp:simplePos x="0" y="0"/>
                <wp:positionH relativeFrom="page">
                  <wp:posOffset>-85725</wp:posOffset>
                </wp:positionH>
                <wp:positionV relativeFrom="paragraph">
                  <wp:posOffset>-40640</wp:posOffset>
                </wp:positionV>
                <wp:extent cx="7767955" cy="536575"/>
                <wp:effectExtent l="0" t="0" r="23495" b="15875"/>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36575"/>
                        </a:xfrm>
                        <a:prstGeom prst="rect">
                          <a:avLst/>
                        </a:prstGeom>
                        <a:solidFill>
                          <a:srgbClr val="00B0F0"/>
                        </a:solidFill>
                        <a:ln w="9525">
                          <a:solidFill>
                            <a:srgbClr val="000000"/>
                          </a:solidFill>
                          <a:miter lim="800000"/>
                          <a:headEnd/>
                          <a:tailEnd/>
                        </a:ln>
                      </wps:spPr>
                      <wps:txbx>
                        <w:txbxContent>
                          <w:p w14:paraId="32ADEE0B" w14:textId="77777777" w:rsidR="00F12D81" w:rsidRPr="001E20AA" w:rsidRDefault="00F12D81"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779224346" name="Рисунок 77922434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F12D81" w:rsidRPr="00D01A11" w:rsidRDefault="00F12D81" w:rsidP="00336AC9">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40495D" id="Надпись 53" o:spid="_x0000_s1075" type="#_x0000_t202" style="position:absolute;left:0;text-align:left;margin-left:-6.75pt;margin-top:-3.2pt;width:611.65pt;height:42.25pt;z-index:2516392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159TwIAAGAEAAAOAAAAZHJzL2Uyb0RvYy54bWysVM2O0zAQviPxDpbvbNJu026jpqv9oQhp&#10;+ZEWHsBxnMbC8RjbbbLc9s4r8A4cOHDjFbpvxNjpLl2QOCB6sDyZ8Tcz3zfTxWnfKrIV1knQBR0d&#10;pZQIzaGSel3Q9+9Wz04ocZ7piinQoqA3wtHT5dMni87kYgwNqEpYgiDa5Z0paOO9yZPE8Ua0zB2B&#10;ERqdNdiWeTTtOqks6xC9Vck4TadJB7YyFrhwDr9eDk66jPh1Lbh/U9dOeKIKirX5eNp4luFMlguW&#10;ry0zjeT7Mtg/VNEyqTHpA9Ql84xsrPwDqpXcgoPaH3FoE6hryUXsAbsZpb91c90wI2IvSI4zDzS5&#10;/wfLX2/fWiKrgmbHlGjWoka7L7uvu2+7H7vvd7d3nwk6kKXOuByDrw2G+/4celQ7duzMFfAPjmi4&#10;aJheizNroWsEq7DKUXiZHDwdcFwAKbtXUGE2tvEQgfratoFCJIUgOqp186CQ6D3h+HE2m87mWUYJ&#10;R192PM1mWUzB8vvXxjr/QkBLwqWgFicgorPtlfOhGpbfh4RkDpSsVlKpaNh1eaEs2bIwLel5uooD&#10;gk8ehSlNuoLOs3E2EPAXiBR/+wIfQbTS49gr2Rb0JMTsBzHQ9lxXcSg9k2q4Y36l9zwG6gYSfV/2&#10;UbjJ/F6fEqobZNbCMOa4lnhpwH6ipMMRL6j7uGFWUKJealRnPppMwk5EY5LNxmjYQ0956GGaI1RB&#10;PSXD9cIPe7QxVq4bzDTMg4YzVLSWkewg/VDVvn4c46jBfuXCnhzaMerXH8PyJwAAAP//AwBQSwME&#10;FAAGAAgAAAAhALNiz0XhAAAACgEAAA8AAABkcnMvZG93bnJldi54bWxMj8FOwzAMhu9IvENkJG5b&#10;0gKjK02nCQnBZZo6uHBzG6+taJIqybayp192gpstf/r9/cVq0gM7kvO9NRKSuQBGprGqN62Er8+3&#10;WQbMBzQKB2tIwi95WJW3NwXmyp5MRcddaFkMMT5HCV0IY865bzrS6Od2JBNve+s0hri6liuHpxiu&#10;B54KseAaexM/dDjSa0fNz+6gJXxjVrm02p7f97zZnNfLrfiouZT3d9P6BVigKfzBcNWP6lBGp9oe&#10;jPJskDBLHp4iGofFI7ArkIplLFNLeM4S4GXB/1coLwAAAP//AwBQSwECLQAUAAYACAAAACEAtoM4&#10;kv4AAADhAQAAEwAAAAAAAAAAAAAAAAAAAAAAW0NvbnRlbnRfVHlwZXNdLnhtbFBLAQItABQABgAI&#10;AAAAIQA4/SH/1gAAAJQBAAALAAAAAAAAAAAAAAAAAC8BAABfcmVscy8ucmVsc1BLAQItABQABgAI&#10;AAAAIQCHp159TwIAAGAEAAAOAAAAAAAAAAAAAAAAAC4CAABkcnMvZTJvRG9jLnhtbFBLAQItABQA&#10;BgAIAAAAIQCzYs9F4QAAAAoBAAAPAAAAAAAAAAAAAAAAAKkEAABkcnMvZG93bnJldi54bWxQSwUG&#10;AAAAAAQABADzAAAAtwUAAAAA&#10;" fillcolor="#00b0f0">
                <v:textbox>
                  <w:txbxContent>
                    <w:p w14:paraId="32ADEE0B" w14:textId="77777777" w:rsidR="00F12D81" w:rsidRPr="001E20AA" w:rsidRDefault="00F12D81" w:rsidP="00336AC9">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2A7116D7" wp14:editId="4F860AB3">
                            <wp:extent cx="476885" cy="381635"/>
                            <wp:effectExtent l="0" t="0" r="0" b="0"/>
                            <wp:docPr id="779224346" name="Рисунок 779224346"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СОЛДАТСЬКИЙ С</w:t>
                      </w:r>
                      <w:r w:rsidRPr="001E20AA">
                        <w:rPr>
                          <w:rFonts w:ascii="Times New Roman" w:hAnsi="Times New Roman" w:cs="Times New Roman"/>
                          <w:b/>
                          <w:color w:val="FFFFFF"/>
                          <w:sz w:val="28"/>
                          <w:szCs w:val="28"/>
                        </w:rPr>
                        <w:t>ТАРОСТИНСЬКИЙ ОКРУГ</w:t>
                      </w:r>
                    </w:p>
                    <w:p w14:paraId="5591E6D9" w14:textId="77777777" w:rsidR="00F12D81" w:rsidRPr="00D01A11" w:rsidRDefault="00F12D81" w:rsidP="00336AC9">
                      <w:pPr>
                        <w:widowControl w:val="0"/>
                        <w:autoSpaceDE w:val="0"/>
                        <w:autoSpaceDN w:val="0"/>
                        <w:adjustRightInd w:val="0"/>
                        <w:rPr>
                          <w:color w:val="FFFFFF"/>
                          <w:lang w:val="uk-UA"/>
                        </w:rPr>
                      </w:pPr>
                    </w:p>
                  </w:txbxContent>
                </v:textbox>
                <w10:wrap type="square" anchorx="page"/>
              </v:shape>
            </w:pict>
          </mc:Fallback>
        </mc:AlternateContent>
      </w:r>
      <w:r w:rsidR="00E2488D" w:rsidRPr="00235FB8">
        <w:rPr>
          <w:color w:val="000000"/>
          <w:sz w:val="28"/>
          <w:szCs w:val="28"/>
          <w:lang w:val="uk-UA"/>
        </w:rPr>
        <w:t xml:space="preserve"> </w:t>
      </w:r>
      <w:r w:rsidR="00235FB8">
        <w:rPr>
          <w:rFonts w:asciiTheme="minorHAnsi" w:hAnsiTheme="minorHAnsi"/>
          <w:color w:val="000000"/>
          <w:sz w:val="28"/>
          <w:szCs w:val="28"/>
          <w:lang w:val="uk-UA"/>
        </w:rPr>
        <w:t xml:space="preserve"> </w:t>
      </w:r>
      <w:r w:rsidR="00752766">
        <w:rPr>
          <w:rFonts w:asciiTheme="minorHAnsi" w:hAnsiTheme="minorHAnsi"/>
          <w:color w:val="000000"/>
          <w:sz w:val="28"/>
          <w:szCs w:val="28"/>
          <w:lang w:val="uk-UA"/>
        </w:rPr>
        <w:t xml:space="preserve">     </w:t>
      </w:r>
      <w:r w:rsidR="009D5079">
        <w:rPr>
          <w:rFonts w:asciiTheme="minorHAnsi" w:hAnsiTheme="minorHAnsi"/>
          <w:color w:val="000000"/>
          <w:sz w:val="28"/>
          <w:szCs w:val="28"/>
          <w:lang w:val="uk-UA"/>
        </w:rPr>
        <w:t xml:space="preserve">   </w:t>
      </w:r>
      <w:r w:rsidR="009D5079" w:rsidRPr="00051128">
        <w:rPr>
          <w:color w:val="000000"/>
          <w:sz w:val="28"/>
          <w:szCs w:val="28"/>
          <w:shd w:val="clear" w:color="auto" w:fill="FFFFFF"/>
          <w:lang w:val="uk-UA"/>
        </w:rPr>
        <w:t>До складу Солдатського старостинського округу Тростянецької міської ради входять чотири</w:t>
      </w:r>
      <w:r w:rsidR="009D5079">
        <w:rPr>
          <w:color w:val="000000"/>
          <w:sz w:val="28"/>
          <w:szCs w:val="28"/>
          <w:shd w:val="clear" w:color="auto" w:fill="FFFFFF"/>
          <w:lang w:val="uk-UA"/>
        </w:rPr>
        <w:t xml:space="preserve"> населених пункти: с. Крамчанка</w:t>
      </w:r>
      <w:r w:rsidR="009D5079" w:rsidRPr="00051128">
        <w:rPr>
          <w:color w:val="000000"/>
          <w:sz w:val="28"/>
          <w:szCs w:val="28"/>
          <w:shd w:val="clear" w:color="auto" w:fill="FFFFFF"/>
          <w:lang w:val="uk-UA"/>
        </w:rPr>
        <w:t>, с.</w:t>
      </w:r>
      <w:r w:rsidR="009D5079">
        <w:rPr>
          <w:color w:val="000000"/>
          <w:sz w:val="28"/>
          <w:szCs w:val="28"/>
          <w:shd w:val="clear" w:color="auto" w:fill="FFFFFF"/>
          <w:lang w:val="uk-UA"/>
        </w:rPr>
        <w:t xml:space="preserve"> </w:t>
      </w:r>
      <w:r w:rsidR="009D5079" w:rsidRPr="00051128">
        <w:rPr>
          <w:color w:val="000000"/>
          <w:sz w:val="28"/>
          <w:szCs w:val="28"/>
          <w:shd w:val="clear" w:color="auto" w:fill="FFFFFF"/>
          <w:lang w:val="uk-UA"/>
        </w:rPr>
        <w:t>Солдатське, с</w:t>
      </w:r>
      <w:r w:rsidR="009D5079">
        <w:rPr>
          <w:color w:val="000000"/>
          <w:sz w:val="28"/>
          <w:szCs w:val="28"/>
          <w:shd w:val="clear" w:color="auto" w:fill="FFFFFF"/>
          <w:lang w:val="uk-UA"/>
        </w:rPr>
        <w:t xml:space="preserve"> </w:t>
      </w:r>
      <w:r w:rsidR="009D5079" w:rsidRPr="00051128">
        <w:rPr>
          <w:color w:val="000000"/>
          <w:sz w:val="28"/>
          <w:szCs w:val="28"/>
          <w:shd w:val="clear" w:color="auto" w:fill="FFFFFF"/>
          <w:lang w:val="uk-UA"/>
        </w:rPr>
        <w:t>.Ницаха та с. Новоукраїнка. Загальна кількість зареєстрованого населення станом на 01.04.2026 року становить 868 людини.</w:t>
      </w:r>
    </w:p>
    <w:p w14:paraId="76273F86" w14:textId="640693CE"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ab/>
        <w:t>На території старостинського округу працю</w:t>
      </w:r>
      <w:r>
        <w:rPr>
          <w:color w:val="000000"/>
          <w:sz w:val="28"/>
          <w:szCs w:val="28"/>
          <w:shd w:val="clear" w:color="auto" w:fill="FFFFFF"/>
          <w:lang w:val="uk-UA"/>
        </w:rPr>
        <w:t>ють</w:t>
      </w:r>
      <w:r w:rsidRPr="00051128">
        <w:rPr>
          <w:color w:val="000000"/>
          <w:sz w:val="28"/>
          <w:szCs w:val="28"/>
          <w:shd w:val="clear" w:color="auto" w:fill="FFFFFF"/>
          <w:lang w:val="uk-UA"/>
        </w:rPr>
        <w:t xml:space="preserve"> філі</w:t>
      </w:r>
      <w:r>
        <w:rPr>
          <w:color w:val="000000"/>
          <w:sz w:val="28"/>
          <w:szCs w:val="28"/>
          <w:shd w:val="clear" w:color="auto" w:fill="FFFFFF"/>
          <w:lang w:val="uk-UA"/>
        </w:rPr>
        <w:t>ї -</w:t>
      </w:r>
      <w:r w:rsidRPr="00051128">
        <w:rPr>
          <w:color w:val="000000"/>
          <w:sz w:val="28"/>
          <w:szCs w:val="28"/>
          <w:shd w:val="clear" w:color="auto" w:fill="FFFFFF"/>
          <w:lang w:val="uk-UA"/>
        </w:rPr>
        <w:t xml:space="preserve"> Солдатська та Ницахська сільські бібліотеки. Книжний фонд Солдатської бібліотеки складає 1090  примірників, за І кв</w:t>
      </w:r>
      <w:r>
        <w:rPr>
          <w:color w:val="000000"/>
          <w:sz w:val="28"/>
          <w:szCs w:val="28"/>
          <w:shd w:val="clear" w:color="auto" w:fill="FFFFFF"/>
          <w:lang w:val="uk-UA"/>
        </w:rPr>
        <w:t xml:space="preserve">артал  поточного </w:t>
      </w:r>
      <w:r w:rsidRPr="00051128">
        <w:rPr>
          <w:color w:val="000000"/>
          <w:sz w:val="28"/>
          <w:szCs w:val="28"/>
          <w:shd w:val="clear" w:color="auto" w:fill="FFFFFF"/>
          <w:lang w:val="uk-UA"/>
        </w:rPr>
        <w:t xml:space="preserve">року читачів  - </w:t>
      </w:r>
      <w:r>
        <w:rPr>
          <w:color w:val="000000"/>
          <w:sz w:val="28"/>
          <w:szCs w:val="28"/>
          <w:shd w:val="clear" w:color="auto" w:fill="FFFFFF"/>
          <w:lang w:val="uk-UA"/>
        </w:rPr>
        <w:t>83</w:t>
      </w:r>
      <w:r w:rsidRPr="00051128">
        <w:rPr>
          <w:color w:val="000000"/>
          <w:sz w:val="28"/>
          <w:szCs w:val="28"/>
          <w:shd w:val="clear" w:color="auto" w:fill="FFFFFF"/>
          <w:lang w:val="uk-UA"/>
        </w:rPr>
        <w:t>. Фонд Ницахської бібліотеки складає 1</w:t>
      </w:r>
      <w:r>
        <w:rPr>
          <w:color w:val="000000"/>
          <w:sz w:val="28"/>
          <w:szCs w:val="28"/>
          <w:shd w:val="clear" w:color="auto" w:fill="FFFFFF"/>
          <w:lang w:val="uk-UA"/>
        </w:rPr>
        <w:t>1</w:t>
      </w:r>
      <w:r w:rsidRPr="00051128">
        <w:rPr>
          <w:color w:val="000000"/>
          <w:sz w:val="28"/>
          <w:szCs w:val="28"/>
          <w:shd w:val="clear" w:color="auto" w:fill="FFFFFF"/>
          <w:lang w:val="uk-UA"/>
        </w:rPr>
        <w:t xml:space="preserve">25 примірників, постійних відвідувачів – </w:t>
      </w:r>
      <w:r>
        <w:rPr>
          <w:color w:val="000000"/>
          <w:sz w:val="28"/>
          <w:szCs w:val="28"/>
          <w:shd w:val="clear" w:color="auto" w:fill="FFFFFF"/>
          <w:lang w:val="uk-UA"/>
        </w:rPr>
        <w:t>77</w:t>
      </w:r>
      <w:r w:rsidRPr="00051128">
        <w:rPr>
          <w:color w:val="000000"/>
          <w:sz w:val="28"/>
          <w:szCs w:val="28"/>
          <w:shd w:val="clear" w:color="auto" w:fill="FFFFFF"/>
          <w:lang w:val="uk-UA"/>
        </w:rPr>
        <w:t xml:space="preserve">. </w:t>
      </w:r>
    </w:p>
    <w:p w14:paraId="5ABCFFC0"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 xml:space="preserve">  </w:t>
      </w:r>
      <w:r w:rsidRPr="00051128">
        <w:rPr>
          <w:color w:val="000000"/>
          <w:sz w:val="28"/>
          <w:szCs w:val="28"/>
          <w:shd w:val="clear" w:color="auto" w:fill="FFFFFF"/>
          <w:lang w:val="uk-UA"/>
        </w:rPr>
        <w:tab/>
        <w:t>На території старостату працює Солдатський  сільський будинок культури, Ницахський сільський клуб та Крамчанський об'єкт дозвіллєвої роботи</w:t>
      </w:r>
      <w:r>
        <w:rPr>
          <w:color w:val="000000"/>
          <w:sz w:val="28"/>
          <w:szCs w:val="28"/>
          <w:shd w:val="clear" w:color="auto" w:fill="FFFFFF"/>
          <w:lang w:val="uk-UA"/>
        </w:rPr>
        <w:t>.</w:t>
      </w:r>
      <w:r w:rsidRPr="00051128">
        <w:rPr>
          <w:color w:val="000000"/>
          <w:sz w:val="28"/>
          <w:szCs w:val="28"/>
          <w:shd w:val="clear" w:color="auto" w:fill="FFFFFF"/>
          <w:lang w:val="uk-UA"/>
        </w:rPr>
        <w:t xml:space="preserve"> Працівниками культури продовж </w:t>
      </w:r>
      <w:r>
        <w:rPr>
          <w:color w:val="000000"/>
          <w:sz w:val="28"/>
          <w:szCs w:val="28"/>
          <w:shd w:val="clear" w:color="auto" w:fill="FFFFFF"/>
          <w:lang w:val="uk-UA"/>
        </w:rPr>
        <w:t>звітного періоду</w:t>
      </w:r>
      <w:r w:rsidRPr="00051128">
        <w:rPr>
          <w:color w:val="000000"/>
          <w:sz w:val="28"/>
          <w:szCs w:val="28"/>
          <w:shd w:val="clear" w:color="auto" w:fill="FFFFFF"/>
          <w:lang w:val="uk-UA"/>
        </w:rPr>
        <w:t xml:space="preserve"> проводились різноманітні заходи, клубні працівники приймали участь у конкурсах. Працівники закладів культури постійно допомагали ЗСУ:</w:t>
      </w:r>
      <w:r>
        <w:rPr>
          <w:color w:val="000000"/>
          <w:sz w:val="28"/>
          <w:szCs w:val="28"/>
          <w:shd w:val="clear" w:color="auto" w:fill="FFFFFF"/>
          <w:lang w:val="uk-UA"/>
        </w:rPr>
        <w:t xml:space="preserve"> </w:t>
      </w:r>
      <w:r w:rsidRPr="00051128">
        <w:rPr>
          <w:color w:val="000000"/>
          <w:sz w:val="28"/>
          <w:szCs w:val="28"/>
          <w:shd w:val="clear" w:color="auto" w:fill="FFFFFF"/>
          <w:lang w:val="uk-UA"/>
        </w:rPr>
        <w:t>заплітали маскувальні сітки, виготовляли окопні свічки, в’язали шкарпетки та інше.</w:t>
      </w:r>
    </w:p>
    <w:p w14:paraId="1FAC3D32"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 xml:space="preserve"> </w:t>
      </w:r>
      <w:r w:rsidRPr="00051128">
        <w:rPr>
          <w:color w:val="000000"/>
          <w:sz w:val="28"/>
          <w:szCs w:val="28"/>
          <w:shd w:val="clear" w:color="auto" w:fill="FFFFFF"/>
          <w:lang w:val="uk-UA"/>
        </w:rPr>
        <w:tab/>
        <w:t xml:space="preserve">На території старостату працювали три заклади медицини: Крамчанський ФП, Солдатський ФП, Ницахський ФП в яких медичні працівники надавали первинну допомогу населенню. Згідно графіків здійснювався прийом сімейними лікарями та представниками від Червоного Хреста. При Солдатському ФП працює аптечний пункт від </w:t>
      </w:r>
      <w:r>
        <w:rPr>
          <w:color w:val="000000"/>
          <w:sz w:val="28"/>
          <w:szCs w:val="28"/>
          <w:shd w:val="clear" w:color="auto" w:fill="FFFFFF"/>
          <w:lang w:val="uk-UA"/>
        </w:rPr>
        <w:t>к</w:t>
      </w:r>
      <w:r w:rsidRPr="00051128">
        <w:rPr>
          <w:color w:val="000000"/>
          <w:sz w:val="28"/>
          <w:szCs w:val="28"/>
          <w:shd w:val="clear" w:color="auto" w:fill="FFFFFF"/>
          <w:lang w:val="uk-UA"/>
        </w:rPr>
        <w:t>омунальної аптеки ТМР. Укладались декларації з сімейними лікарями мешканцями старостату та ВПО.</w:t>
      </w:r>
    </w:p>
    <w:p w14:paraId="2DB475D7"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 xml:space="preserve"> </w:t>
      </w:r>
      <w:r w:rsidRPr="00051128">
        <w:rPr>
          <w:color w:val="000000"/>
          <w:sz w:val="28"/>
          <w:szCs w:val="28"/>
          <w:shd w:val="clear" w:color="auto" w:fill="FFFFFF"/>
          <w:lang w:val="uk-UA"/>
        </w:rPr>
        <w:tab/>
        <w:t xml:space="preserve"> На території старостату працює Центр компактного проживання ВПО де проживають 19 сімей. Місцева влада постійно приділяє увагу ВПО, вирішує питання надання гуманітарної допомоги у вигляді продуктів харчування, гігієни та інше.</w:t>
      </w:r>
      <w:r>
        <w:rPr>
          <w:color w:val="000000"/>
          <w:sz w:val="28"/>
          <w:szCs w:val="28"/>
          <w:shd w:val="clear" w:color="auto" w:fill="FFFFFF"/>
          <w:lang w:val="uk-UA"/>
        </w:rPr>
        <w:t xml:space="preserve"> </w:t>
      </w:r>
      <w:r w:rsidRPr="00051128">
        <w:rPr>
          <w:color w:val="000000"/>
          <w:sz w:val="28"/>
          <w:szCs w:val="28"/>
          <w:shd w:val="clear" w:color="auto" w:fill="FFFFFF"/>
          <w:lang w:val="uk-UA"/>
        </w:rPr>
        <w:t xml:space="preserve">Загалом </w:t>
      </w:r>
      <w:r>
        <w:rPr>
          <w:color w:val="000000"/>
          <w:sz w:val="28"/>
          <w:szCs w:val="28"/>
          <w:shd w:val="clear" w:color="auto" w:fill="FFFFFF"/>
          <w:lang w:val="uk-UA"/>
        </w:rPr>
        <w:t xml:space="preserve">на території старостату </w:t>
      </w:r>
      <w:r w:rsidRPr="00051128">
        <w:rPr>
          <w:color w:val="000000"/>
          <w:sz w:val="28"/>
          <w:szCs w:val="28"/>
          <w:shd w:val="clear" w:color="auto" w:fill="FFFFFF"/>
          <w:lang w:val="uk-UA"/>
        </w:rPr>
        <w:t xml:space="preserve">проживають  126 </w:t>
      </w:r>
      <w:r>
        <w:rPr>
          <w:color w:val="000000"/>
          <w:sz w:val="28"/>
          <w:szCs w:val="28"/>
          <w:shd w:val="clear" w:color="auto" w:fill="FFFFFF"/>
          <w:lang w:val="uk-UA"/>
        </w:rPr>
        <w:t>внутрішньо переміщених осіб,</w:t>
      </w:r>
      <w:r w:rsidRPr="00051128">
        <w:rPr>
          <w:color w:val="000000"/>
          <w:sz w:val="28"/>
          <w:szCs w:val="28"/>
          <w:shd w:val="clear" w:color="auto" w:fill="FFFFFF"/>
          <w:lang w:val="uk-UA"/>
        </w:rPr>
        <w:t xml:space="preserve"> потреби яких постійно стоять на контролі у влади.</w:t>
      </w:r>
    </w:p>
    <w:p w14:paraId="7F19884D"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ab/>
        <w:t>Також на території старостату працює Солдатська філія Ліцею №3 Тростянецької міської ради, наповнюваність якої станом на 01.04.2026</w:t>
      </w:r>
      <w:r>
        <w:rPr>
          <w:color w:val="000000"/>
          <w:sz w:val="28"/>
          <w:szCs w:val="28"/>
          <w:shd w:val="clear" w:color="auto" w:fill="FFFFFF"/>
          <w:lang w:val="uk-UA"/>
        </w:rPr>
        <w:t xml:space="preserve"> становила 26</w:t>
      </w:r>
      <w:r w:rsidRPr="00051128">
        <w:rPr>
          <w:color w:val="000000"/>
          <w:sz w:val="28"/>
          <w:szCs w:val="28"/>
          <w:shd w:val="clear" w:color="auto" w:fill="FFFFFF"/>
          <w:lang w:val="uk-UA"/>
        </w:rPr>
        <w:t xml:space="preserve"> учнів. Навчання відбувається за змішаною формою. Здійснюється харчування дітей. Учні постійно приймають участь у спортивних змаганнях, різноманітних шкільних заходах.</w:t>
      </w:r>
    </w:p>
    <w:p w14:paraId="118EF1F4"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ab/>
        <w:t xml:space="preserve">У </w:t>
      </w:r>
      <w:r>
        <w:rPr>
          <w:color w:val="000000"/>
          <w:sz w:val="28"/>
          <w:szCs w:val="28"/>
          <w:shd w:val="clear" w:color="auto" w:fill="FFFFFF"/>
          <w:lang w:val="uk-UA"/>
        </w:rPr>
        <w:t>звітному періоді</w:t>
      </w:r>
      <w:r w:rsidRPr="00051128">
        <w:rPr>
          <w:color w:val="000000"/>
          <w:sz w:val="28"/>
          <w:szCs w:val="28"/>
          <w:shd w:val="clear" w:color="auto" w:fill="FFFFFF"/>
          <w:lang w:val="uk-UA"/>
        </w:rPr>
        <w:t xml:space="preserve"> на території старостинського округу (від Центру зайнятості за договором  ЦПХ з КП «Чисте місто», КП  «Центр культурних послуг») працювали 7 працівників, які займались  заготівлею дров</w:t>
      </w:r>
      <w:r>
        <w:rPr>
          <w:color w:val="000000"/>
          <w:sz w:val="28"/>
          <w:szCs w:val="28"/>
          <w:shd w:val="clear" w:color="auto" w:fill="FFFFFF"/>
          <w:lang w:val="uk-UA"/>
        </w:rPr>
        <w:t>,</w:t>
      </w:r>
      <w:r w:rsidRPr="00051128">
        <w:rPr>
          <w:color w:val="000000"/>
          <w:sz w:val="28"/>
          <w:szCs w:val="28"/>
          <w:shd w:val="clear" w:color="auto" w:fill="FFFFFF"/>
          <w:lang w:val="uk-UA"/>
        </w:rPr>
        <w:t xml:space="preserve"> наведенням ладу у покинутих будин</w:t>
      </w:r>
      <w:r>
        <w:rPr>
          <w:color w:val="000000"/>
          <w:sz w:val="28"/>
          <w:szCs w:val="28"/>
          <w:shd w:val="clear" w:color="auto" w:fill="FFFFFF"/>
          <w:lang w:val="uk-UA"/>
        </w:rPr>
        <w:t>ках для подальшого використання</w:t>
      </w:r>
      <w:r w:rsidRPr="00051128">
        <w:rPr>
          <w:color w:val="000000"/>
          <w:sz w:val="28"/>
          <w:szCs w:val="28"/>
          <w:shd w:val="clear" w:color="auto" w:fill="FFFFFF"/>
          <w:lang w:val="uk-UA"/>
        </w:rPr>
        <w:t>, плетіння маскувальних сіток, виготовленням окопних свічок. Також від Центру зайнятості за договором з ЦПХ з ЦНСП Тростянецької МР працювали 2 людей по догляду за інвалідами.</w:t>
      </w:r>
    </w:p>
    <w:p w14:paraId="33E4DA69"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ab/>
        <w:t xml:space="preserve">Постійно  підтримується  належний санітарний стан по вулицях населених пунктів, біля нежитлових будинків,  кладовищах та всіх бюджетних закладів. </w:t>
      </w:r>
    </w:p>
    <w:p w14:paraId="6D9BAD88"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Pr>
          <w:color w:val="000000"/>
          <w:sz w:val="28"/>
          <w:szCs w:val="28"/>
          <w:shd w:val="clear" w:color="auto" w:fill="FFFFFF"/>
          <w:lang w:val="uk-UA"/>
        </w:rPr>
        <w:t xml:space="preserve">       </w:t>
      </w:r>
      <w:r w:rsidRPr="00051128">
        <w:rPr>
          <w:color w:val="000000"/>
          <w:sz w:val="28"/>
          <w:szCs w:val="28"/>
          <w:shd w:val="clear" w:color="auto" w:fill="FFFFFF"/>
          <w:lang w:val="uk-UA"/>
        </w:rPr>
        <w:t>До Великодніх свят на території старостату проводились толоки по впорядкуванню 4 кладовищ та місць загального користування.</w:t>
      </w:r>
    </w:p>
    <w:p w14:paraId="79B59A67" w14:textId="25581544"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ab/>
        <w:t>Сіль</w:t>
      </w:r>
      <w:r>
        <w:rPr>
          <w:color w:val="000000"/>
          <w:sz w:val="28"/>
          <w:szCs w:val="28"/>
          <w:shd w:val="clear" w:color="auto" w:fill="FFFFFF"/>
          <w:lang w:val="uk-UA"/>
        </w:rPr>
        <w:t xml:space="preserve">ськогосподарськими </w:t>
      </w:r>
      <w:r w:rsidRPr="00051128">
        <w:rPr>
          <w:color w:val="000000"/>
          <w:sz w:val="28"/>
          <w:szCs w:val="28"/>
          <w:shd w:val="clear" w:color="auto" w:fill="FFFFFF"/>
          <w:lang w:val="uk-UA"/>
        </w:rPr>
        <w:t>підприємствами, які розташовані на території старостату: СТОВ  агрофірма «Восход»,</w:t>
      </w:r>
      <w:r>
        <w:rPr>
          <w:color w:val="000000"/>
          <w:sz w:val="28"/>
          <w:szCs w:val="28"/>
          <w:shd w:val="clear" w:color="auto" w:fill="FFFFFF"/>
          <w:lang w:val="uk-UA"/>
        </w:rPr>
        <w:t xml:space="preserve"> </w:t>
      </w:r>
      <w:r w:rsidRPr="00051128">
        <w:rPr>
          <w:color w:val="000000"/>
          <w:sz w:val="28"/>
          <w:szCs w:val="28"/>
          <w:shd w:val="clear" w:color="auto" w:fill="FFFFFF"/>
          <w:lang w:val="uk-UA"/>
        </w:rPr>
        <w:t>ФГ «Панов», ТОВ Компанія «Суми-Агро</w:t>
      </w:r>
      <w:r>
        <w:rPr>
          <w:color w:val="000000"/>
          <w:sz w:val="28"/>
          <w:szCs w:val="28"/>
          <w:shd w:val="clear" w:color="auto" w:fill="FFFFFF"/>
          <w:lang w:val="uk-UA"/>
        </w:rPr>
        <w:t>»</w:t>
      </w:r>
      <w:r w:rsidRPr="00051128">
        <w:rPr>
          <w:color w:val="000000"/>
          <w:sz w:val="28"/>
          <w:szCs w:val="28"/>
          <w:shd w:val="clear" w:color="auto" w:fill="FFFFFF"/>
          <w:lang w:val="uk-UA"/>
        </w:rPr>
        <w:t xml:space="preserve"> на протязі І кв</w:t>
      </w:r>
      <w:r>
        <w:rPr>
          <w:color w:val="000000"/>
          <w:sz w:val="28"/>
          <w:szCs w:val="28"/>
          <w:shd w:val="clear" w:color="auto" w:fill="FFFFFF"/>
          <w:lang w:val="uk-UA"/>
        </w:rPr>
        <w:t>арталу</w:t>
      </w:r>
      <w:r w:rsidRPr="00051128">
        <w:rPr>
          <w:color w:val="000000"/>
          <w:sz w:val="28"/>
          <w:szCs w:val="28"/>
          <w:shd w:val="clear" w:color="auto" w:fill="FFFFFF"/>
          <w:lang w:val="uk-UA"/>
        </w:rPr>
        <w:t xml:space="preserve"> 2026 року надавали благодійну допомогу у вигляді </w:t>
      </w:r>
      <w:r>
        <w:rPr>
          <w:color w:val="000000"/>
          <w:sz w:val="28"/>
          <w:szCs w:val="28"/>
          <w:shd w:val="clear" w:color="auto" w:fill="FFFFFF"/>
          <w:lang w:val="uk-UA"/>
        </w:rPr>
        <w:t>послуг</w:t>
      </w:r>
      <w:r w:rsidRPr="00051128">
        <w:rPr>
          <w:color w:val="000000"/>
          <w:sz w:val="28"/>
          <w:szCs w:val="28"/>
          <w:shd w:val="clear" w:color="auto" w:fill="FFFFFF"/>
          <w:lang w:val="uk-UA"/>
        </w:rPr>
        <w:t xml:space="preserve"> по розчищенні снігу, завезенню піску на кладовища старостату.</w:t>
      </w:r>
    </w:p>
    <w:p w14:paraId="46F14BD1" w14:textId="77777777" w:rsidR="009D5079" w:rsidRPr="00051128" w:rsidRDefault="009D5079" w:rsidP="009D5079">
      <w:pPr>
        <w:pStyle w:val="aa"/>
        <w:widowControl w:val="0"/>
        <w:shd w:val="clear" w:color="auto" w:fill="FFFFFF"/>
        <w:tabs>
          <w:tab w:val="left" w:pos="566"/>
          <w:tab w:val="left" w:pos="1424"/>
          <w:tab w:val="left" w:pos="9355"/>
        </w:tabs>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ab/>
      </w:r>
      <w:r>
        <w:rPr>
          <w:color w:val="000000"/>
          <w:sz w:val="28"/>
          <w:szCs w:val="28"/>
          <w:shd w:val="clear" w:color="auto" w:fill="FFFFFF"/>
          <w:lang w:val="uk-UA"/>
        </w:rPr>
        <w:t>  </w:t>
      </w:r>
      <w:r w:rsidRPr="00051128">
        <w:rPr>
          <w:color w:val="000000"/>
          <w:sz w:val="28"/>
          <w:szCs w:val="28"/>
          <w:shd w:val="clear" w:color="auto" w:fill="FFFFFF"/>
          <w:lang w:val="uk-UA"/>
        </w:rPr>
        <w:t xml:space="preserve">На території старостату Центром надання соціальних послуг проводився виїзд перукаря згідно  встановленого графіку два рази на місяць. Місцеві мешканці постійно користуються цією послугою. </w:t>
      </w:r>
    </w:p>
    <w:p w14:paraId="31F66812" w14:textId="77777777" w:rsidR="009D5079" w:rsidRPr="00051128" w:rsidRDefault="009D5079" w:rsidP="009D5079">
      <w:pPr>
        <w:pStyle w:val="aa"/>
        <w:shd w:val="clear" w:color="auto" w:fill="FFFFFF"/>
        <w:spacing w:before="0" w:beforeAutospacing="0" w:after="0" w:afterAutospacing="0"/>
        <w:ind w:firstLine="708"/>
        <w:jc w:val="both"/>
        <w:rPr>
          <w:color w:val="000000"/>
          <w:sz w:val="28"/>
          <w:szCs w:val="28"/>
          <w:shd w:val="clear" w:color="auto" w:fill="FFFFFF"/>
          <w:lang w:val="uk-UA"/>
        </w:rPr>
      </w:pPr>
      <w:r w:rsidRPr="00051128">
        <w:rPr>
          <w:color w:val="000000"/>
          <w:sz w:val="28"/>
          <w:szCs w:val="28"/>
          <w:shd w:val="clear" w:color="auto" w:fill="FFFFFF"/>
          <w:lang w:val="uk-UA"/>
        </w:rPr>
        <w:t>Для вразливих категорій Центром соціальних послуг надавалась гуманітарна допомога речами, продуктовими наборами та  наборами особистої гігієни.</w:t>
      </w:r>
    </w:p>
    <w:p w14:paraId="55033788" w14:textId="77777777" w:rsidR="009D5079" w:rsidRPr="00051128" w:rsidRDefault="009D5079" w:rsidP="009D5079">
      <w:pPr>
        <w:pStyle w:val="aa"/>
        <w:shd w:val="clear" w:color="auto" w:fill="FFFFFF"/>
        <w:spacing w:before="0" w:beforeAutospacing="0" w:after="0" w:afterAutospacing="0"/>
        <w:ind w:firstLine="708"/>
        <w:jc w:val="both"/>
        <w:rPr>
          <w:color w:val="000000"/>
          <w:sz w:val="28"/>
          <w:szCs w:val="28"/>
          <w:shd w:val="clear" w:color="auto" w:fill="FFFFFF"/>
          <w:lang w:val="uk-UA"/>
        </w:rPr>
      </w:pPr>
      <w:r w:rsidRPr="00051128">
        <w:rPr>
          <w:color w:val="000000"/>
          <w:sz w:val="28"/>
          <w:szCs w:val="28"/>
          <w:shd w:val="clear" w:color="auto" w:fill="FFFFFF"/>
          <w:lang w:val="uk-UA"/>
        </w:rPr>
        <w:t xml:space="preserve"> Постійно співпрацюємо з Благодійними фондами та організаціями які надають населенню допомогу психологічного, юридичного  характеру.</w:t>
      </w:r>
    </w:p>
    <w:p w14:paraId="777630B3" w14:textId="77777777" w:rsidR="009D5079" w:rsidRPr="00051128" w:rsidRDefault="009D5079" w:rsidP="009D5079">
      <w:pPr>
        <w:pStyle w:val="aa"/>
        <w:shd w:val="clear" w:color="auto" w:fill="FFFFFF"/>
        <w:spacing w:before="0" w:beforeAutospacing="0" w:after="0" w:afterAutospacing="0"/>
        <w:ind w:firstLine="708"/>
        <w:jc w:val="both"/>
        <w:rPr>
          <w:color w:val="000000"/>
          <w:sz w:val="28"/>
          <w:szCs w:val="28"/>
          <w:shd w:val="clear" w:color="auto" w:fill="FFFFFF"/>
          <w:lang w:val="uk-UA"/>
        </w:rPr>
      </w:pPr>
      <w:r w:rsidRPr="00051128">
        <w:rPr>
          <w:color w:val="000000"/>
          <w:sz w:val="28"/>
          <w:szCs w:val="28"/>
          <w:shd w:val="clear" w:color="auto" w:fill="FFFFFF"/>
          <w:lang w:val="uk-UA"/>
        </w:rPr>
        <w:t xml:space="preserve"> В березні місяці БФ «Мирне небо Харківщини» мешканцям</w:t>
      </w:r>
      <w:r>
        <w:rPr>
          <w:color w:val="000000"/>
          <w:sz w:val="28"/>
          <w:szCs w:val="28"/>
          <w:shd w:val="clear" w:color="auto" w:fill="FFFFFF"/>
          <w:lang w:val="uk-UA"/>
        </w:rPr>
        <w:t xml:space="preserve"> старостату,</w:t>
      </w:r>
      <w:r w:rsidRPr="00051128">
        <w:rPr>
          <w:color w:val="000000"/>
          <w:sz w:val="28"/>
          <w:szCs w:val="28"/>
          <w:shd w:val="clear" w:color="auto" w:fill="FFFFFF"/>
          <w:lang w:val="uk-UA"/>
        </w:rPr>
        <w:t xml:space="preserve"> які утримують ВРХ худобу, свиней та птицю надавали доїльні апарати та комбікорм.</w:t>
      </w:r>
    </w:p>
    <w:p w14:paraId="0C372A22" w14:textId="77777777" w:rsidR="009D5079" w:rsidRPr="00051128" w:rsidRDefault="009D5079" w:rsidP="009D5079">
      <w:pPr>
        <w:pStyle w:val="aa"/>
        <w:shd w:val="clear" w:color="auto" w:fill="FFFFFF"/>
        <w:spacing w:before="0" w:beforeAutospacing="0" w:after="0" w:afterAutospacing="0"/>
        <w:ind w:firstLine="708"/>
        <w:jc w:val="both"/>
        <w:rPr>
          <w:color w:val="000000"/>
          <w:sz w:val="28"/>
          <w:szCs w:val="28"/>
          <w:shd w:val="clear" w:color="auto" w:fill="FFFFFF"/>
          <w:lang w:val="uk-UA"/>
        </w:rPr>
      </w:pPr>
      <w:r w:rsidRPr="00051128">
        <w:rPr>
          <w:color w:val="000000"/>
          <w:sz w:val="28"/>
          <w:szCs w:val="28"/>
          <w:shd w:val="clear" w:color="auto" w:fill="FFFFFF"/>
          <w:lang w:val="uk-UA"/>
        </w:rPr>
        <w:t>Здійснювалось перевезення пасажирів ДП «Трост</w:t>
      </w:r>
      <w:r>
        <w:rPr>
          <w:color w:val="000000"/>
          <w:sz w:val="28"/>
          <w:szCs w:val="28"/>
          <w:shd w:val="clear" w:color="auto" w:fill="FFFFFF"/>
          <w:lang w:val="uk-UA"/>
        </w:rPr>
        <w:t>янець</w:t>
      </w:r>
      <w:r w:rsidRPr="00051128">
        <w:rPr>
          <w:color w:val="000000"/>
          <w:sz w:val="28"/>
          <w:szCs w:val="28"/>
          <w:shd w:val="clear" w:color="auto" w:fill="FFFFFF"/>
          <w:lang w:val="uk-UA"/>
        </w:rPr>
        <w:t>пастранс» згідно затвердженого графіку руху (три рази на тиждень).</w:t>
      </w:r>
    </w:p>
    <w:p w14:paraId="3B580B6E" w14:textId="77777777" w:rsidR="009D5079" w:rsidRPr="00051128" w:rsidRDefault="009D5079" w:rsidP="009D5079">
      <w:pPr>
        <w:pStyle w:val="aa"/>
        <w:shd w:val="clear" w:color="auto" w:fill="FFFFFF"/>
        <w:spacing w:before="0" w:beforeAutospacing="0" w:after="0" w:afterAutospacing="0"/>
        <w:ind w:firstLine="708"/>
        <w:jc w:val="both"/>
        <w:rPr>
          <w:sz w:val="28"/>
          <w:szCs w:val="28"/>
          <w:lang w:val="uk-UA"/>
        </w:rPr>
      </w:pPr>
      <w:r w:rsidRPr="00051128">
        <w:rPr>
          <w:color w:val="000000"/>
          <w:sz w:val="28"/>
          <w:szCs w:val="28"/>
          <w:shd w:val="clear" w:color="auto" w:fill="FFFFFF"/>
          <w:lang w:val="uk-UA"/>
        </w:rPr>
        <w:t>Продовжується приймання документів на виготовлення картки мешканця</w:t>
      </w:r>
      <w:r>
        <w:rPr>
          <w:color w:val="000000"/>
          <w:sz w:val="28"/>
          <w:szCs w:val="28"/>
          <w:shd w:val="clear" w:color="auto" w:fill="FFFFFF"/>
          <w:lang w:val="uk-UA"/>
        </w:rPr>
        <w:t>,</w:t>
      </w:r>
      <w:r w:rsidRPr="00051128">
        <w:rPr>
          <w:color w:val="000000"/>
          <w:sz w:val="28"/>
          <w:szCs w:val="28"/>
          <w:shd w:val="clear" w:color="auto" w:fill="FFFFFF"/>
          <w:lang w:val="uk-UA"/>
        </w:rPr>
        <w:t xml:space="preserve"> що дає змогу на безкоштовний проїзд пільгових категорій населення старостату, внутрішньо переміщених осіб. На території старостату картку мешканця мають 263 особи.</w:t>
      </w:r>
    </w:p>
    <w:p w14:paraId="3BBB53D4" w14:textId="1FAB4CD4" w:rsidR="009D5079" w:rsidRDefault="009D5079" w:rsidP="009D5079">
      <w:pPr>
        <w:pStyle w:val="aa"/>
        <w:shd w:val="clear" w:color="auto" w:fill="FFFFFF"/>
        <w:spacing w:before="0" w:beforeAutospacing="0" w:after="0" w:afterAutospacing="0"/>
        <w:jc w:val="both"/>
        <w:rPr>
          <w:color w:val="000000"/>
          <w:sz w:val="28"/>
          <w:szCs w:val="28"/>
          <w:shd w:val="clear" w:color="auto" w:fill="FFFFFF"/>
          <w:lang w:val="uk-UA"/>
        </w:rPr>
      </w:pPr>
      <w:r w:rsidRPr="00051128">
        <w:rPr>
          <w:color w:val="000000"/>
          <w:sz w:val="28"/>
          <w:szCs w:val="28"/>
          <w:shd w:val="clear" w:color="auto" w:fill="FFFFFF"/>
          <w:lang w:val="uk-UA"/>
        </w:rPr>
        <w:t xml:space="preserve">  </w:t>
      </w:r>
      <w:r w:rsidRPr="00051128">
        <w:rPr>
          <w:color w:val="000000"/>
          <w:sz w:val="28"/>
          <w:szCs w:val="28"/>
          <w:shd w:val="clear" w:color="auto" w:fill="FFFFFF"/>
          <w:lang w:val="uk-UA"/>
        </w:rPr>
        <w:tab/>
        <w:t>В приміщені старостату працює фахівець ЦНАПу, який веде прийом документів  для нарахування пільг, субсидій, матеріальних допомог ,тощо. У І кв</w:t>
      </w:r>
      <w:r>
        <w:rPr>
          <w:color w:val="000000"/>
          <w:sz w:val="28"/>
          <w:szCs w:val="28"/>
          <w:shd w:val="clear" w:color="auto" w:fill="FFFFFF"/>
          <w:lang w:val="uk-UA"/>
        </w:rPr>
        <w:t>арталі</w:t>
      </w:r>
      <w:r w:rsidRPr="00051128">
        <w:rPr>
          <w:color w:val="000000"/>
          <w:sz w:val="28"/>
          <w:szCs w:val="28"/>
          <w:shd w:val="clear" w:color="auto" w:fill="FFFFFF"/>
          <w:lang w:val="uk-UA"/>
        </w:rPr>
        <w:t xml:space="preserve"> 2026 року ЦНАП відвідало 187 мешканців з них для оформлення субсидій, матеріальної допомоги та пільг -  62, взято на облік ВПО – 5, зроблено звірки з Демографічним реєстром територіальної громади – 21.</w:t>
      </w:r>
    </w:p>
    <w:p w14:paraId="4AEB5DA5" w14:textId="7CD87F9A" w:rsidR="00C73236" w:rsidRDefault="00235FB8" w:rsidP="00C73236">
      <w:pPr>
        <w:pStyle w:val="Standard"/>
        <w:tabs>
          <w:tab w:val="left" w:pos="452"/>
          <w:tab w:val="left" w:pos="1425"/>
          <w:tab w:val="right" w:pos="9355"/>
        </w:tabs>
        <w:jc w:val="both"/>
        <w:rPr>
          <w:rFonts w:hint="eastAsia"/>
          <w:sz w:val="28"/>
          <w:szCs w:val="28"/>
          <w:lang w:val="uk-UA"/>
        </w:rPr>
      </w:pPr>
      <w:r>
        <w:rPr>
          <w:rFonts w:asciiTheme="minorHAnsi" w:hAnsiTheme="minorHAnsi"/>
          <w:color w:val="000000"/>
          <w:sz w:val="28"/>
          <w:szCs w:val="28"/>
          <w:lang w:val="uk-UA"/>
        </w:rPr>
        <w:t xml:space="preserve">     </w:t>
      </w:r>
      <w:r w:rsidR="00C73236" w:rsidRPr="00F86650">
        <w:rPr>
          <w:noProof/>
          <w:color w:val="000000"/>
          <w:sz w:val="28"/>
          <w:szCs w:val="28"/>
          <w:highlight w:val="yellow"/>
          <w:lang w:val="ru-RU" w:eastAsia="ru-RU" w:bidi="ar-SA"/>
        </w:rPr>
        <mc:AlternateContent>
          <mc:Choice Requires="wps">
            <w:drawing>
              <wp:anchor distT="45720" distB="45720" distL="114300" distR="114300" simplePos="0" relativeHeight="251681280" behindDoc="0" locked="0" layoutInCell="1" allowOverlap="1" wp14:anchorId="3C81C265" wp14:editId="435AB33E">
                <wp:simplePos x="0" y="0"/>
                <wp:positionH relativeFrom="page">
                  <wp:posOffset>720090</wp:posOffset>
                </wp:positionH>
                <wp:positionV relativeFrom="paragraph">
                  <wp:posOffset>264160</wp:posOffset>
                </wp:positionV>
                <wp:extent cx="7767955" cy="554990"/>
                <wp:effectExtent l="0" t="0" r="23495" b="16510"/>
                <wp:wrapSquare wrapText="bothSides"/>
                <wp:docPr id="779224365" name="Надпись 779224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54990"/>
                        </a:xfrm>
                        <a:prstGeom prst="rect">
                          <a:avLst/>
                        </a:prstGeom>
                        <a:solidFill>
                          <a:srgbClr val="00B0F0"/>
                        </a:solidFill>
                        <a:ln w="9525">
                          <a:solidFill>
                            <a:srgbClr val="000000"/>
                          </a:solidFill>
                          <a:miter lim="800000"/>
                          <a:headEnd/>
                          <a:tailEnd/>
                        </a:ln>
                      </wps:spPr>
                      <wps:txbx>
                        <w:txbxContent>
                          <w:p w14:paraId="051CC25F" w14:textId="77777777" w:rsidR="00F12D81" w:rsidRPr="001E20AA" w:rsidRDefault="00F12D81"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779224347" name="Рисунок 77922434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F12D81" w:rsidRPr="00D01A11" w:rsidRDefault="00F12D81" w:rsidP="00C73236">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C81C265" id="Надпись 779224365" o:spid="_x0000_s1076" type="#_x0000_t202" style="position:absolute;left:0;text-align:left;margin-left:56.7pt;margin-top:20.8pt;width:611.65pt;height:43.7pt;z-index:2516812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KN+UgIAAG4EAAAOAAAAZHJzL2Uyb0RvYy54bWysVM2O0zAQviPxDpbvNGlp2m3UdLU/FCEt&#10;P9LCA7iO01g4HmO7Tcpt77wC78CBAzdeoftGjJ3ublkkDogeLE/G880338x0fto1imyFdRJ0QYeD&#10;lBKhOZRSrwv64f3y2QklzjNdMgVaFHQnHD1dPH0yb00uRlCDKoUlCKJd3pqC1t6bPEkcr0XD3ACM&#10;0OiswDbMo2nXSWlZi+iNSkZpOklasKWxwIVz+PWyd9JFxK8qwf3bqnLCE1VQ5ObjaeO5CmeymLN8&#10;bZmpJT/QYP/AomFSY9J7qEvmGdlY+QdUI7kFB5UfcGgSqCrJRawBqxmmj6q5rpkRsRYUx5l7mdz/&#10;g+Vvtu8skWVBp9PZaDR+Psko0azBVu2/7r/tv+9/7n/c3tx+IQ9+1Kw1LsfQa4PBvjuHDnsf63fm&#10;CvhHRzRc1EyvxZm10NaClch5GNROjkJ7HBdAVu1rKDEp23iIQF1lmyAoSkQQHXu3u++X6Dzh+HE6&#10;nUxnGRLm6Muy8WwWG5qw/C7aWOdfCmhIuBTU4jxEdLa9cj6wYfndk5DMgZLlUioVDbteXShLtizM&#10;TnqeLu/Qf3umNGkLOstGWS/AXyBS/EUNHmVqpMclULIp6El4cxjLINsLXcYR9Uyq/o6UlT7oGKTr&#10;RfTdqottzGJwEHkF5Q6VtdAPPS4pXmqwnylpceAL6j5tmBWUqFcauzMbjsdhQ6IxzqYjNOyxZ3Xs&#10;YZojVEE9Jf31wvdbtTFWrmvM1M+DhjPsaCWj2A+sDvxxqGMPDgsYtubYjq8e/iYWvwAAAP//AwBQ&#10;SwMEFAAGAAgAAAAhACAEKL7hAAAACwEAAA8AAABkcnMvZG93bnJldi54bWxMj8FOwzAMhu9IvENk&#10;JG4saTuVrTSdJiQEFzR1cOHmNllb0SRVkm1lT493gpt/+dPvz+VmNiM7aR8GZyUkCwFM29apwXYS&#10;Pj9eHlbAQkSrcHRWS/jRATbV7U2JhXJnW+vTPnaMSmwoUEIf41RwHtpeGwwLN2lLu4PzBiNF33Hl&#10;8UzlZuSpEDk3OFi60OOkn3vdfu+PRsIXrmqf1rvL64G375fteifeGi7l/d28fQIW9Rz/YLjqkzpU&#10;5NS4o1WBjZSTbEmohGWSA7sCWZY/AmtoStcCeFXy/z9UvwAAAP//AwBQSwECLQAUAAYACAAAACEA&#10;toM4kv4AAADhAQAAEwAAAAAAAAAAAAAAAAAAAAAAW0NvbnRlbnRfVHlwZXNdLnhtbFBLAQItABQA&#10;BgAIAAAAIQA4/SH/1gAAAJQBAAALAAAAAAAAAAAAAAAAAC8BAABfcmVscy8ucmVsc1BLAQItABQA&#10;BgAIAAAAIQC2cKN+UgIAAG4EAAAOAAAAAAAAAAAAAAAAAC4CAABkcnMvZTJvRG9jLnhtbFBLAQIt&#10;ABQABgAIAAAAIQAgBCi+4QAAAAsBAAAPAAAAAAAAAAAAAAAAAKwEAABkcnMvZG93bnJldi54bWxQ&#10;SwUGAAAAAAQABADzAAAAugUAAAAA&#10;" fillcolor="#00b0f0">
                <v:textbox>
                  <w:txbxContent>
                    <w:p w14:paraId="051CC25F" w14:textId="77777777" w:rsidR="00F12D81" w:rsidRPr="001E20AA" w:rsidRDefault="00F12D81" w:rsidP="00C73236">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72186B80" wp14:editId="2DE0F9B3">
                            <wp:extent cx="476885" cy="381635"/>
                            <wp:effectExtent l="0" t="0" r="0" b="0"/>
                            <wp:docPr id="779224347" name="Рисунок 779224347"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ДЕРНІВСЬКИЙ С</w:t>
                      </w:r>
                      <w:r w:rsidRPr="001E20AA">
                        <w:rPr>
                          <w:rFonts w:ascii="Times New Roman" w:hAnsi="Times New Roman" w:cs="Times New Roman"/>
                          <w:b/>
                          <w:color w:val="FFFFFF"/>
                          <w:sz w:val="28"/>
                          <w:szCs w:val="28"/>
                        </w:rPr>
                        <w:t>ТАРОСТИНСЬКИЙ ОКРУГ</w:t>
                      </w:r>
                    </w:p>
                    <w:p w14:paraId="3B597634" w14:textId="77777777" w:rsidR="00F12D81" w:rsidRPr="00D01A11" w:rsidRDefault="00F12D81" w:rsidP="00C73236">
                      <w:pPr>
                        <w:widowControl w:val="0"/>
                        <w:autoSpaceDE w:val="0"/>
                        <w:autoSpaceDN w:val="0"/>
                        <w:adjustRightInd w:val="0"/>
                        <w:rPr>
                          <w:color w:val="FFFFFF"/>
                          <w:lang w:val="uk-UA"/>
                        </w:rPr>
                      </w:pPr>
                    </w:p>
                  </w:txbxContent>
                </v:textbox>
                <w10:wrap type="square" anchorx="page"/>
              </v:shape>
            </w:pict>
          </mc:Fallback>
        </mc:AlternateContent>
      </w:r>
      <w:r w:rsidR="009D20EB">
        <w:rPr>
          <w:lang w:val="uk-UA"/>
        </w:rPr>
        <w:t xml:space="preserve"> </w:t>
      </w:r>
      <w:r w:rsidR="00193882" w:rsidRPr="000C6CCE">
        <w:rPr>
          <w:sz w:val="28"/>
          <w:szCs w:val="28"/>
          <w:lang w:val="uk-UA"/>
        </w:rPr>
        <w:t xml:space="preserve">          </w:t>
      </w:r>
    </w:p>
    <w:p w14:paraId="0468DE39" w14:textId="77777777" w:rsidR="00C73236" w:rsidRDefault="00C73236" w:rsidP="00EB7E41">
      <w:pPr>
        <w:spacing w:after="0" w:line="240" w:lineRule="auto"/>
        <w:jc w:val="both"/>
        <w:rPr>
          <w:sz w:val="28"/>
          <w:szCs w:val="28"/>
          <w:lang w:val="uk-UA"/>
        </w:rPr>
      </w:pPr>
    </w:p>
    <w:p w14:paraId="118F1D36" w14:textId="1926AB81" w:rsidR="00C558AC" w:rsidRDefault="001B4F00"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C558AC">
        <w:rPr>
          <w:rFonts w:ascii="Times New Roman" w:eastAsia="Times New Roman" w:hAnsi="Times New Roman" w:cs="Times New Roman"/>
          <w:sz w:val="28"/>
          <w:szCs w:val="28"/>
          <w:lang w:val="uk-UA" w:eastAsia="ru-RU"/>
        </w:rPr>
        <w:t xml:space="preserve">   </w:t>
      </w:r>
      <w:r w:rsidR="002E715F">
        <w:rPr>
          <w:rFonts w:ascii="Times New Roman" w:eastAsia="Times New Roman" w:hAnsi="Times New Roman" w:cs="Times New Roman"/>
          <w:sz w:val="28"/>
          <w:szCs w:val="28"/>
          <w:lang w:val="uk-UA" w:eastAsia="ru-RU"/>
        </w:rPr>
        <w:t xml:space="preserve"> </w:t>
      </w:r>
      <w:r w:rsidR="00C558AC">
        <w:rPr>
          <w:rFonts w:ascii="Times New Roman" w:eastAsia="Times New Roman" w:hAnsi="Times New Roman" w:cs="Times New Roman"/>
          <w:sz w:val="28"/>
          <w:szCs w:val="28"/>
          <w:lang w:val="uk-UA" w:eastAsia="ru-RU"/>
        </w:rPr>
        <w:t>До складу Дернівського старостинського округу входять  два населених пункта: с. Дернове, с. Рябівка. Загальна кількість зареєстрованого  населення станом на 01.04.202</w:t>
      </w:r>
      <w:r w:rsidR="00C558AC">
        <w:rPr>
          <w:rFonts w:ascii="Times New Roman" w:eastAsia="Times New Roman" w:hAnsi="Times New Roman" w:cs="Times New Roman"/>
          <w:sz w:val="28"/>
          <w:szCs w:val="28"/>
          <w:lang w:val="ru-RU" w:eastAsia="ru-RU"/>
        </w:rPr>
        <w:t>6</w:t>
      </w:r>
      <w:r w:rsidR="00C558AC">
        <w:rPr>
          <w:rFonts w:ascii="Times New Roman" w:eastAsia="Times New Roman" w:hAnsi="Times New Roman" w:cs="Times New Roman"/>
          <w:sz w:val="28"/>
          <w:szCs w:val="28"/>
          <w:lang w:val="uk-UA" w:eastAsia="ru-RU"/>
        </w:rPr>
        <w:t xml:space="preserve"> року становить 2</w:t>
      </w:r>
      <w:r w:rsidR="00C558AC">
        <w:rPr>
          <w:rFonts w:ascii="Times New Roman" w:eastAsia="Times New Roman" w:hAnsi="Times New Roman" w:cs="Times New Roman"/>
          <w:sz w:val="28"/>
          <w:szCs w:val="28"/>
          <w:lang w:val="ru-RU" w:eastAsia="ru-RU"/>
        </w:rPr>
        <w:t>21</w:t>
      </w:r>
      <w:r w:rsidR="00C558AC">
        <w:rPr>
          <w:rFonts w:ascii="Times New Roman" w:eastAsia="Times New Roman" w:hAnsi="Times New Roman" w:cs="Times New Roman"/>
          <w:sz w:val="28"/>
          <w:szCs w:val="28"/>
          <w:lang w:val="uk-UA" w:eastAsia="ru-RU"/>
        </w:rPr>
        <w:t xml:space="preserve"> чоловік, ВПО -33 особи.</w:t>
      </w:r>
    </w:p>
    <w:p w14:paraId="3A604B1A" w14:textId="19B5AD31" w:rsidR="00C558AC"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старостинського округу працює Дернівський сільський будинок культури, Дернівська сільська бібліотека, 3 рази на тиждень здійснює виїзди сімейний лікар, 1 раз на тиждень надає послуги працівник  ЦНАПу, 1 раз на місяць роблять виїзд працівники КУ «Центр соціальних послуг» (перукар, швачка, взуттєвик ), один соціальний працівник обслуговує 7 соціально незахищених мешканців старостату,  постійно проводиться робота  РТЦК та СП по мобілізації призовників, військовозобов’язаних та резервістів; 3 рази на тиждень курсує соціальний автобус, працює виїзна «Укрпошта», працює магазин та виїзний автомагазин. </w:t>
      </w:r>
    </w:p>
    <w:p w14:paraId="1B2DFDEA" w14:textId="77777777" w:rsidR="00C558AC"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Підтримується в належному стані приміщення для проживання ВПО на 21 особу, в якому завершено капітальний ремонт за державною програмою, завезені та встановлені меблі від голландського благодійного фонду «</w:t>
      </w:r>
      <w:r>
        <w:rPr>
          <w:rFonts w:ascii="Times New Roman" w:eastAsia="Times New Roman" w:hAnsi="Times New Roman" w:cs="Times New Roman"/>
          <w:sz w:val="28"/>
          <w:szCs w:val="28"/>
          <w:lang w:eastAsia="ru-RU"/>
        </w:rPr>
        <w:t>OPEN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DOOR</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UKRAINE</w:t>
      </w:r>
      <w:r>
        <w:rPr>
          <w:rFonts w:ascii="Times New Roman" w:eastAsia="Times New Roman" w:hAnsi="Times New Roman" w:cs="Times New Roman"/>
          <w:sz w:val="28"/>
          <w:szCs w:val="28"/>
          <w:lang w:val="uk-UA" w:eastAsia="ru-RU"/>
        </w:rPr>
        <w:t>», котел від голландських  благодійників – представників громадської організації «</w:t>
      </w:r>
      <w:r>
        <w:rPr>
          <w:rFonts w:ascii="Times New Roman" w:eastAsia="Times New Roman" w:hAnsi="Times New Roman" w:cs="Times New Roman"/>
          <w:sz w:val="28"/>
          <w:szCs w:val="28"/>
          <w:lang w:eastAsia="ru-RU"/>
        </w:rPr>
        <w:t>Rotari</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Club</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Sonen</w:t>
      </w:r>
      <w:r>
        <w:rPr>
          <w:rFonts w:ascii="Times New Roman" w:eastAsia="Times New Roman" w:hAnsi="Times New Roman" w:cs="Times New Roman"/>
          <w:sz w:val="28"/>
          <w:szCs w:val="28"/>
          <w:lang w:val="uk-UA" w:eastAsia="ru-RU"/>
        </w:rPr>
        <w:t xml:space="preserve"> </w:t>
      </w:r>
      <w:r>
        <w:rPr>
          <w:rFonts w:ascii="Times New Roman" w:eastAsia="Times New Roman" w:hAnsi="Times New Roman" w:cs="Times New Roman"/>
          <w:sz w:val="28"/>
          <w:szCs w:val="28"/>
          <w:lang w:eastAsia="ru-RU"/>
        </w:rPr>
        <w:t>Breugel</w:t>
      </w:r>
      <w:r>
        <w:rPr>
          <w:rFonts w:ascii="Times New Roman" w:eastAsia="Times New Roman" w:hAnsi="Times New Roman" w:cs="Times New Roman"/>
          <w:sz w:val="28"/>
          <w:szCs w:val="28"/>
          <w:lang w:val="uk-UA" w:eastAsia="ru-RU"/>
        </w:rPr>
        <w:t>».</w:t>
      </w:r>
    </w:p>
    <w:p w14:paraId="4E72A8D6" w14:textId="77777777" w:rsidR="00C558AC"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прийом до старости неодноразово зверталися мешканці старостату з питаннями різного характеру. Переважна більшість звернень стосується соціального захисту населення, зокрема призначення або продовження субсидій та соціальних допомог, консультації з оформлення  ВПО, дотацій, надання соціальних послуг КУ «Центром соціальних послуг», комунальних послуг, питання щодо благоустрою, транспортного сполучення, гуманітарної допомоги, виготовлення пільгових карток тростянчанина</w:t>
      </w:r>
      <w:r>
        <w:rPr>
          <w:rFonts w:ascii="Times New Roman" w:eastAsia="Times New Roman" w:hAnsi="Times New Roman" w:cs="Times New Roman"/>
          <w:sz w:val="28"/>
          <w:szCs w:val="28"/>
          <w:lang w:val="ru-RU" w:eastAsia="ru-RU"/>
        </w:rPr>
        <w:t>.</w:t>
      </w:r>
    </w:p>
    <w:p w14:paraId="1FC407BD" w14:textId="77777777" w:rsidR="00C558AC"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сторінці фейсбуку висвітлюється інформація про життя та діяльність Дернівського старостинського округу та інше.</w:t>
      </w:r>
    </w:p>
    <w:p w14:paraId="3E69AA03" w14:textId="77777777" w:rsidR="00C558AC"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На території Дернівського старостинського округу за звітний період установами та організаціями була проведена наступна робота:</w:t>
      </w:r>
    </w:p>
    <w:p w14:paraId="76AC1273" w14:textId="77777777" w:rsidR="00C558AC" w:rsidRPr="00031084" w:rsidRDefault="00C558AC" w:rsidP="008C5EF5">
      <w:pPr>
        <w:numPr>
          <w:ilvl w:val="0"/>
          <w:numId w:val="11"/>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031084">
        <w:rPr>
          <w:rFonts w:ascii="Times New Roman" w:eastAsia="Times New Roman" w:hAnsi="Times New Roman" w:cs="Times New Roman"/>
          <w:sz w:val="28"/>
          <w:szCs w:val="28"/>
          <w:lang w:val="uk-UA" w:eastAsia="ru-RU"/>
        </w:rPr>
        <w:t>КП «Чисте місто» (4 чол.) заготовлено та вивезено дров на установи Тростянецької міської ради в кількості</w:t>
      </w:r>
      <w:r w:rsidRPr="00031084">
        <w:rPr>
          <w:rFonts w:ascii="Times New Roman" w:eastAsia="Times New Roman" w:hAnsi="Times New Roman" w:cs="Times New Roman"/>
          <w:sz w:val="28"/>
          <w:szCs w:val="28"/>
          <w:lang w:val="ru-RU" w:eastAsia="ru-RU"/>
        </w:rPr>
        <w:t xml:space="preserve"> 290</w:t>
      </w:r>
      <w:r w:rsidRPr="00031084">
        <w:rPr>
          <w:rFonts w:ascii="Times New Roman" w:eastAsia="Times New Roman" w:hAnsi="Times New Roman" w:cs="Times New Roman"/>
          <w:color w:val="002060"/>
          <w:sz w:val="28"/>
          <w:szCs w:val="28"/>
          <w:lang w:val="ru-RU" w:eastAsia="ru-RU"/>
        </w:rPr>
        <w:t xml:space="preserve"> </w:t>
      </w:r>
      <w:r w:rsidRPr="00031084">
        <w:rPr>
          <w:rFonts w:ascii="Times New Roman" w:eastAsia="Times New Roman" w:hAnsi="Times New Roman" w:cs="Times New Roman"/>
          <w:sz w:val="28"/>
          <w:szCs w:val="28"/>
          <w:lang w:val="uk-UA" w:eastAsia="ru-RU"/>
        </w:rPr>
        <w:t>скл.м, за відповідний період минулого року було заготовлено 330 скл.м дров. Також здійснювалося прибирання території в с. Дернове та с.</w:t>
      </w:r>
      <w:r>
        <w:rPr>
          <w:rFonts w:ascii="Times New Roman" w:eastAsia="Times New Roman" w:hAnsi="Times New Roman" w:cs="Times New Roman"/>
          <w:sz w:val="28"/>
          <w:szCs w:val="28"/>
          <w:lang w:val="uk-UA" w:eastAsia="ru-RU"/>
        </w:rPr>
        <w:t xml:space="preserve"> </w:t>
      </w:r>
      <w:r w:rsidRPr="00031084">
        <w:rPr>
          <w:rFonts w:ascii="Times New Roman" w:eastAsia="Times New Roman" w:hAnsi="Times New Roman" w:cs="Times New Roman"/>
          <w:sz w:val="28"/>
          <w:szCs w:val="28"/>
          <w:lang w:val="uk-UA" w:eastAsia="ru-RU"/>
        </w:rPr>
        <w:t>Рябівка (на кладовищах, біля пам’ятників, прилегла територія старостату, СБК, будівлі для ВПО);</w:t>
      </w:r>
    </w:p>
    <w:p w14:paraId="424CAC0E" w14:textId="77777777" w:rsidR="00C558AC" w:rsidRPr="00031084" w:rsidRDefault="00C558AC" w:rsidP="008C5EF5">
      <w:pPr>
        <w:numPr>
          <w:ilvl w:val="0"/>
          <w:numId w:val="11"/>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031084">
        <w:rPr>
          <w:rFonts w:ascii="Times New Roman" w:eastAsia="Times New Roman" w:hAnsi="Times New Roman" w:cs="Times New Roman"/>
          <w:sz w:val="28"/>
          <w:szCs w:val="28"/>
          <w:lang w:val="uk-UA" w:eastAsia="ru-RU"/>
        </w:rPr>
        <w:t>ТОВ АФ «Лан-СК» та СТОВ «Дружба-Нова» -</w:t>
      </w:r>
      <w:r>
        <w:rPr>
          <w:rFonts w:ascii="Times New Roman" w:eastAsia="Times New Roman" w:hAnsi="Times New Roman" w:cs="Times New Roman"/>
          <w:sz w:val="28"/>
          <w:szCs w:val="28"/>
          <w:lang w:val="uk-UA" w:eastAsia="ru-RU"/>
        </w:rPr>
        <w:t xml:space="preserve"> </w:t>
      </w:r>
      <w:r w:rsidRPr="00031084">
        <w:rPr>
          <w:rFonts w:ascii="Times New Roman" w:eastAsia="Times New Roman" w:hAnsi="Times New Roman" w:cs="Times New Roman"/>
          <w:sz w:val="28"/>
          <w:szCs w:val="28"/>
          <w:lang w:val="uk-UA" w:eastAsia="ru-RU"/>
        </w:rPr>
        <w:t xml:space="preserve">чистка снігу, </w:t>
      </w:r>
      <w:r>
        <w:rPr>
          <w:rFonts w:ascii="Times New Roman" w:eastAsia="Times New Roman" w:hAnsi="Times New Roman" w:cs="Times New Roman"/>
          <w:sz w:val="28"/>
          <w:szCs w:val="28"/>
          <w:lang w:val="uk-UA" w:eastAsia="ru-RU"/>
        </w:rPr>
        <w:t>грейдування</w:t>
      </w:r>
      <w:r w:rsidRPr="00031084">
        <w:rPr>
          <w:rFonts w:ascii="Times New Roman" w:eastAsia="Times New Roman" w:hAnsi="Times New Roman" w:cs="Times New Roman"/>
          <w:sz w:val="28"/>
          <w:szCs w:val="28"/>
          <w:lang w:val="uk-UA" w:eastAsia="ru-RU"/>
        </w:rPr>
        <w:t xml:space="preserve"> доріг;</w:t>
      </w:r>
    </w:p>
    <w:p w14:paraId="12716CAE" w14:textId="77777777" w:rsidR="00C558AC" w:rsidRPr="007A4811" w:rsidRDefault="00C558AC" w:rsidP="008C5EF5">
      <w:pPr>
        <w:numPr>
          <w:ilvl w:val="0"/>
          <w:numId w:val="11"/>
        </w:numPr>
        <w:tabs>
          <w:tab w:val="left" w:pos="284"/>
        </w:tabs>
        <w:spacing w:after="0" w:line="240" w:lineRule="auto"/>
        <w:ind w:left="284" w:firstLine="284"/>
        <w:contextualSpacing/>
        <w:jc w:val="both"/>
        <w:rPr>
          <w:rFonts w:ascii="Times New Roman" w:eastAsia="Times New Roman" w:hAnsi="Times New Roman" w:cs="Times New Roman"/>
          <w:sz w:val="28"/>
          <w:szCs w:val="28"/>
          <w:lang w:val="uk-UA" w:eastAsia="ru-RU"/>
        </w:rPr>
      </w:pPr>
      <w:r w:rsidRPr="007A4811">
        <w:rPr>
          <w:rFonts w:ascii="Times New Roman" w:eastAsia="Times New Roman" w:hAnsi="Times New Roman" w:cs="Times New Roman"/>
          <w:sz w:val="28"/>
          <w:szCs w:val="28"/>
          <w:lang w:val="uk-UA" w:eastAsia="ru-RU"/>
        </w:rPr>
        <w:t>здійснювалися виїзди іноземними лікарями, в т.ч. мобільна група лікарів Червоного Хреста;</w:t>
      </w:r>
    </w:p>
    <w:p w14:paraId="24630FA7" w14:textId="77777777" w:rsidR="00C558AC" w:rsidRPr="00031084" w:rsidRDefault="00C558AC" w:rsidP="008C5EF5">
      <w:pPr>
        <w:numPr>
          <w:ilvl w:val="0"/>
          <w:numId w:val="11"/>
        </w:numPr>
        <w:spacing w:after="0" w:line="240" w:lineRule="auto"/>
        <w:ind w:left="284" w:firstLine="284"/>
        <w:contextualSpacing/>
        <w:jc w:val="both"/>
        <w:rPr>
          <w:rFonts w:ascii="Times New Roman" w:eastAsia="Times New Roman" w:hAnsi="Times New Roman" w:cs="Times New Roman"/>
          <w:sz w:val="28"/>
          <w:szCs w:val="28"/>
          <w:lang w:val="uk-UA" w:eastAsia="ru-RU"/>
        </w:rPr>
      </w:pPr>
      <w:r w:rsidRPr="00031084">
        <w:rPr>
          <w:rFonts w:ascii="Times New Roman" w:eastAsia="Times New Roman" w:hAnsi="Times New Roman" w:cs="Times New Roman"/>
          <w:sz w:val="28"/>
          <w:szCs w:val="28"/>
          <w:lang w:val="uk-UA" w:eastAsia="ru-RU"/>
        </w:rPr>
        <w:t>Дернівськ</w:t>
      </w:r>
      <w:r>
        <w:rPr>
          <w:rFonts w:ascii="Times New Roman" w:eastAsia="Times New Roman" w:hAnsi="Times New Roman" w:cs="Times New Roman"/>
          <w:sz w:val="28"/>
          <w:szCs w:val="28"/>
          <w:lang w:val="uk-UA" w:eastAsia="ru-RU"/>
        </w:rPr>
        <w:t>ий</w:t>
      </w:r>
      <w:r w:rsidRPr="00031084">
        <w:rPr>
          <w:rFonts w:ascii="Times New Roman" w:eastAsia="Times New Roman" w:hAnsi="Times New Roman" w:cs="Times New Roman"/>
          <w:sz w:val="28"/>
          <w:szCs w:val="28"/>
          <w:lang w:val="uk-UA" w:eastAsia="ru-RU"/>
        </w:rPr>
        <w:t xml:space="preserve">  СБК  - взя</w:t>
      </w:r>
      <w:r>
        <w:rPr>
          <w:rFonts w:ascii="Times New Roman" w:eastAsia="Times New Roman" w:hAnsi="Times New Roman" w:cs="Times New Roman"/>
          <w:sz w:val="28"/>
          <w:szCs w:val="28"/>
          <w:lang w:val="uk-UA" w:eastAsia="ru-RU"/>
        </w:rPr>
        <w:t>ли</w:t>
      </w:r>
      <w:r w:rsidRPr="00031084">
        <w:rPr>
          <w:rFonts w:ascii="Times New Roman" w:eastAsia="Times New Roman" w:hAnsi="Times New Roman" w:cs="Times New Roman"/>
          <w:sz w:val="28"/>
          <w:szCs w:val="28"/>
          <w:lang w:val="uk-UA" w:eastAsia="ru-RU"/>
        </w:rPr>
        <w:t xml:space="preserve"> участь у благодійному ярмарку-продажу на підтримку ЗСУ, продовжували плетіння маскувальних сіток для Захисників, які передано в Благодійний Фонд «Людина Ольга Сумщина»</w:t>
      </w:r>
      <w:r>
        <w:rPr>
          <w:rFonts w:ascii="Times New Roman" w:eastAsia="Times New Roman" w:hAnsi="Times New Roman" w:cs="Times New Roman"/>
          <w:sz w:val="28"/>
          <w:szCs w:val="28"/>
          <w:lang w:val="uk-UA" w:eastAsia="ru-RU"/>
        </w:rPr>
        <w:t>;</w:t>
      </w:r>
    </w:p>
    <w:tbl>
      <w:tblPr>
        <w:tblW w:w="9723" w:type="dxa"/>
        <w:tblCellMar>
          <w:left w:w="0" w:type="dxa"/>
          <w:right w:w="0" w:type="dxa"/>
        </w:tblCellMar>
        <w:tblLook w:val="04A0" w:firstRow="1" w:lastRow="0" w:firstColumn="1" w:lastColumn="0" w:noHBand="0" w:noVBand="1"/>
      </w:tblPr>
      <w:tblGrid>
        <w:gridCol w:w="9723"/>
      </w:tblGrid>
      <w:tr w:rsidR="00C558AC" w:rsidRPr="00527864" w14:paraId="77732825" w14:textId="77777777" w:rsidTr="00D40606">
        <w:trPr>
          <w:trHeight w:val="393"/>
        </w:trPr>
        <w:tc>
          <w:tcPr>
            <w:tcW w:w="9723" w:type="dxa"/>
            <w:shd w:val="clear" w:color="auto" w:fill="auto"/>
            <w:noWrap/>
            <w:tcMar>
              <w:top w:w="15" w:type="dxa"/>
              <w:left w:w="15" w:type="dxa"/>
              <w:bottom w:w="0" w:type="dxa"/>
              <w:right w:w="15" w:type="dxa"/>
            </w:tcMar>
            <w:vAlign w:val="center"/>
            <w:hideMark/>
          </w:tcPr>
          <w:p w14:paraId="075C353D" w14:textId="77777777" w:rsidR="00C558AC" w:rsidRDefault="00C558AC" w:rsidP="00C558AC">
            <w:pPr>
              <w:spacing w:after="0" w:line="276" w:lineRule="auto"/>
              <w:ind w:left="284" w:firstLine="284"/>
              <w:jc w:val="both"/>
              <w:rPr>
                <w:rFonts w:ascii="Times New Roman" w:eastAsia="Times New Roman" w:hAnsi="Times New Roman" w:cs="Times New Roman"/>
                <w:color w:val="000000"/>
                <w:sz w:val="28"/>
                <w:szCs w:val="28"/>
                <w:lang w:val="uk-UA" w:eastAsia="zh-CN"/>
              </w:rPr>
            </w:pPr>
            <w:r w:rsidRPr="00913AC6">
              <w:rPr>
                <w:rFonts w:ascii="Times New Roman" w:eastAsia="Times New Roman" w:hAnsi="Times New Roman" w:cs="Times New Roman"/>
                <w:sz w:val="28"/>
                <w:szCs w:val="28"/>
                <w:lang w:val="uk-UA" w:eastAsia="zh-CN"/>
              </w:rPr>
              <w:t xml:space="preserve">-     Дернівська сільська бібліотека - проводилися заходи, як для дорослих так і для малечі. Від </w:t>
            </w:r>
            <w:r w:rsidRPr="00913AC6">
              <w:rPr>
                <w:rFonts w:ascii="Times New Roman" w:eastAsia="Times New Roman" w:hAnsi="Times New Roman" w:cs="Times New Roman"/>
                <w:color w:val="000000"/>
                <w:sz w:val="28"/>
                <w:szCs w:val="28"/>
                <w:lang w:val="uk-UA" w:eastAsia="zh-CN"/>
              </w:rPr>
              <w:t>Фонду «Інститут Східноєвропейських Досліджень» Республіки Польща</w:t>
            </w:r>
            <w:r>
              <w:rPr>
                <w:rFonts w:ascii="Times New Roman" w:eastAsia="Times New Roman" w:hAnsi="Times New Roman" w:cs="Times New Roman"/>
                <w:color w:val="000000"/>
                <w:sz w:val="28"/>
                <w:szCs w:val="28"/>
                <w:lang w:val="uk-UA" w:eastAsia="zh-CN"/>
              </w:rPr>
              <w:t>,</w:t>
            </w:r>
            <w:r w:rsidRPr="00913AC6">
              <w:rPr>
                <w:rFonts w:ascii="Times New Roman" w:eastAsia="Times New Roman" w:hAnsi="Times New Roman" w:cs="Times New Roman"/>
                <w:sz w:val="28"/>
                <w:szCs w:val="28"/>
                <w:lang w:val="uk-UA" w:eastAsia="zh-CN"/>
              </w:rPr>
              <w:t xml:space="preserve"> с</w:t>
            </w:r>
            <w:r>
              <w:rPr>
                <w:rFonts w:ascii="Times New Roman" w:eastAsia="Times New Roman" w:hAnsi="Times New Roman" w:cs="Times New Roman"/>
                <w:sz w:val="28"/>
                <w:szCs w:val="28"/>
                <w:lang w:val="uk-UA" w:eastAsia="zh-CN"/>
              </w:rPr>
              <w:t>і</w:t>
            </w:r>
            <w:r w:rsidRPr="00913AC6">
              <w:rPr>
                <w:rFonts w:ascii="Times New Roman" w:eastAsia="Times New Roman" w:hAnsi="Times New Roman" w:cs="Times New Roman"/>
                <w:sz w:val="28"/>
                <w:szCs w:val="28"/>
                <w:lang w:val="uk-UA" w:eastAsia="zh-CN"/>
              </w:rPr>
              <w:t>льська бібліотека отримали сучасну оргтехніку</w:t>
            </w:r>
            <w:r>
              <w:rPr>
                <w:rFonts w:ascii="Times New Roman" w:eastAsia="Times New Roman" w:hAnsi="Times New Roman" w:cs="Times New Roman"/>
                <w:sz w:val="28"/>
                <w:szCs w:val="28"/>
                <w:lang w:val="uk-UA" w:eastAsia="zh-CN"/>
              </w:rPr>
              <w:t>;</w:t>
            </w:r>
            <w:r w:rsidRPr="00913AC6">
              <w:rPr>
                <w:rFonts w:ascii="Times New Roman" w:eastAsia="Times New Roman" w:hAnsi="Times New Roman" w:cs="Times New Roman"/>
                <w:color w:val="000000"/>
                <w:sz w:val="28"/>
                <w:szCs w:val="28"/>
                <w:lang w:val="uk-UA" w:eastAsia="zh-CN"/>
              </w:rPr>
              <w:t xml:space="preserve"> </w:t>
            </w:r>
          </w:p>
        </w:tc>
      </w:tr>
    </w:tbl>
    <w:p w14:paraId="17D7FC1E" w14:textId="77777777" w:rsidR="00C558AC" w:rsidRPr="003E3E3D"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    </w:t>
      </w:r>
      <w:r w:rsidRPr="003E3E3D">
        <w:rPr>
          <w:rFonts w:ascii="Times New Roman" w:eastAsia="Times New Roman" w:hAnsi="Times New Roman" w:cs="Times New Roman"/>
          <w:sz w:val="28"/>
          <w:szCs w:val="28"/>
          <w:lang w:val="uk-UA" w:eastAsia="ru-RU"/>
        </w:rPr>
        <w:t>фірмою Полтава-газ  забезпечено жителів старостату газовими балонами;</w:t>
      </w:r>
    </w:p>
    <w:p w14:paraId="53EFDB4C" w14:textId="77777777" w:rsidR="00C558AC" w:rsidRPr="003E3E3D"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sidRPr="003E3E3D">
        <w:rPr>
          <w:rFonts w:ascii="Times New Roman" w:eastAsia="Times New Roman" w:hAnsi="Times New Roman" w:cs="Times New Roman"/>
          <w:sz w:val="28"/>
          <w:szCs w:val="28"/>
          <w:lang w:val="uk-UA" w:eastAsia="ru-RU"/>
        </w:rPr>
        <w:t xml:space="preserve">- гуманітарна місія «ПРОЛІСКА» забезпечила певні категорії жителів </w:t>
      </w:r>
      <w:r>
        <w:rPr>
          <w:rFonts w:ascii="Times New Roman" w:eastAsia="Times New Roman" w:hAnsi="Times New Roman" w:cs="Times New Roman"/>
          <w:sz w:val="28"/>
          <w:szCs w:val="28"/>
          <w:lang w:val="uk-UA" w:eastAsia="ru-RU"/>
        </w:rPr>
        <w:t>старостату</w:t>
      </w:r>
      <w:r w:rsidRPr="003E3E3D">
        <w:rPr>
          <w:rFonts w:ascii="Times New Roman" w:eastAsia="Times New Roman" w:hAnsi="Times New Roman" w:cs="Times New Roman"/>
          <w:sz w:val="28"/>
          <w:szCs w:val="28"/>
          <w:lang w:val="uk-UA" w:eastAsia="ru-RU"/>
        </w:rPr>
        <w:t xml:space="preserve"> дерев’яними вікнами </w:t>
      </w:r>
      <w:r>
        <w:rPr>
          <w:rFonts w:ascii="Times New Roman" w:eastAsia="Times New Roman" w:hAnsi="Times New Roman" w:cs="Times New Roman"/>
          <w:sz w:val="28"/>
          <w:szCs w:val="28"/>
          <w:lang w:val="uk-UA" w:eastAsia="ru-RU"/>
        </w:rPr>
        <w:t>та е</w:t>
      </w:r>
      <w:r w:rsidRPr="003E3E3D">
        <w:rPr>
          <w:rFonts w:ascii="Times New Roman" w:eastAsia="Times New Roman" w:hAnsi="Times New Roman" w:cs="Times New Roman"/>
          <w:sz w:val="28"/>
          <w:szCs w:val="28"/>
          <w:lang w:val="uk-UA" w:eastAsia="ru-RU"/>
        </w:rPr>
        <w:t xml:space="preserve">лектричними обігрівачами; </w:t>
      </w:r>
    </w:p>
    <w:p w14:paraId="33BCC8A1" w14:textId="77777777" w:rsidR="00C558AC" w:rsidRPr="003E3E3D"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sidRPr="003E3E3D">
        <w:rPr>
          <w:rFonts w:ascii="Times New Roman" w:eastAsia="Times New Roman" w:hAnsi="Times New Roman" w:cs="Times New Roman"/>
          <w:sz w:val="28"/>
          <w:szCs w:val="28"/>
          <w:lang w:val="uk-UA" w:eastAsia="ru-RU"/>
        </w:rPr>
        <w:t>- мешканці сіл Дернове та Рябівка разом з працівниками старостату, КУ «ЦНСП», сільської бібліотеки та СБК, КП «Чисте місто»</w:t>
      </w:r>
      <w:r>
        <w:rPr>
          <w:rFonts w:ascii="Times New Roman" w:eastAsia="Times New Roman" w:hAnsi="Times New Roman" w:cs="Times New Roman"/>
          <w:sz w:val="28"/>
          <w:szCs w:val="28"/>
          <w:lang w:val="uk-UA" w:eastAsia="ru-RU"/>
        </w:rPr>
        <w:t xml:space="preserve"> з метою підтримки в належному стані території старостату</w:t>
      </w:r>
      <w:r w:rsidRPr="003E3E3D">
        <w:rPr>
          <w:rFonts w:ascii="Times New Roman" w:eastAsia="Times New Roman" w:hAnsi="Times New Roman" w:cs="Times New Roman"/>
          <w:sz w:val="28"/>
          <w:szCs w:val="28"/>
          <w:lang w:val="uk-UA" w:eastAsia="ru-RU"/>
        </w:rPr>
        <w:t xml:space="preserve"> постійно провод</w:t>
      </w:r>
      <w:r>
        <w:rPr>
          <w:rFonts w:ascii="Times New Roman" w:eastAsia="Times New Roman" w:hAnsi="Times New Roman" w:cs="Times New Roman"/>
          <w:sz w:val="28"/>
          <w:szCs w:val="28"/>
          <w:lang w:val="uk-UA" w:eastAsia="ru-RU"/>
        </w:rPr>
        <w:t>или  толоки</w:t>
      </w:r>
      <w:r w:rsidRPr="003E3E3D">
        <w:rPr>
          <w:rFonts w:ascii="Times New Roman" w:eastAsia="Times New Roman" w:hAnsi="Times New Roman" w:cs="Times New Roman"/>
          <w:sz w:val="28"/>
          <w:szCs w:val="28"/>
          <w:lang w:val="uk-UA" w:eastAsia="ru-RU"/>
        </w:rPr>
        <w:t xml:space="preserve">; </w:t>
      </w:r>
    </w:p>
    <w:p w14:paraId="6C69900B" w14:textId="77777777" w:rsidR="00C558AC" w:rsidRPr="003E3E3D"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sidRPr="003E3E3D">
        <w:rPr>
          <w:rFonts w:ascii="Times New Roman" w:eastAsia="Times New Roman" w:hAnsi="Times New Roman" w:cs="Times New Roman"/>
          <w:sz w:val="28"/>
          <w:szCs w:val="28"/>
          <w:lang w:val="uk-UA" w:eastAsia="ru-RU"/>
        </w:rPr>
        <w:t>- постійно  надавалася допомога ЗСУ (збір овочів, коштів,</w:t>
      </w:r>
      <w:r>
        <w:rPr>
          <w:rFonts w:ascii="Times New Roman" w:eastAsia="Times New Roman" w:hAnsi="Times New Roman" w:cs="Times New Roman"/>
          <w:sz w:val="28"/>
          <w:szCs w:val="28"/>
          <w:lang w:val="uk-UA" w:eastAsia="ru-RU"/>
        </w:rPr>
        <w:t xml:space="preserve"> </w:t>
      </w:r>
      <w:r w:rsidRPr="003E3E3D">
        <w:rPr>
          <w:rFonts w:ascii="Times New Roman" w:eastAsia="Times New Roman" w:hAnsi="Times New Roman" w:cs="Times New Roman"/>
          <w:sz w:val="28"/>
          <w:szCs w:val="28"/>
          <w:lang w:val="uk-UA" w:eastAsia="ru-RU"/>
        </w:rPr>
        <w:t>кришечок, плетіння сіток та інше;</w:t>
      </w:r>
    </w:p>
    <w:p w14:paraId="28C7E1BF" w14:textId="77777777" w:rsidR="00C558AC" w:rsidRPr="003E3E3D" w:rsidRDefault="00C558AC" w:rsidP="00C558AC">
      <w:pPr>
        <w:spacing w:after="0" w:line="240" w:lineRule="auto"/>
        <w:ind w:left="284" w:firstLine="284"/>
        <w:jc w:val="both"/>
        <w:rPr>
          <w:rFonts w:ascii="Times New Roman" w:eastAsia="Times New Roman" w:hAnsi="Times New Roman" w:cs="Times New Roman"/>
          <w:sz w:val="28"/>
          <w:szCs w:val="28"/>
          <w:lang w:val="uk-UA" w:eastAsia="ru-RU"/>
        </w:rPr>
      </w:pPr>
      <w:r w:rsidRPr="003E3E3D">
        <w:rPr>
          <w:rFonts w:ascii="Times New Roman" w:eastAsia="Times New Roman" w:hAnsi="Times New Roman" w:cs="Times New Roman"/>
          <w:sz w:val="28"/>
          <w:szCs w:val="28"/>
          <w:lang w:val="uk-UA" w:eastAsia="ru-RU"/>
        </w:rPr>
        <w:t>- проводилися  зустрічі  поліцейського офіцера з мешканцями Дернівського СО.</w:t>
      </w:r>
    </w:p>
    <w:p w14:paraId="7F0F9F11" w14:textId="182247D6" w:rsidR="007C47BB" w:rsidRPr="00EB7E41" w:rsidRDefault="002E715F" w:rsidP="002E715F">
      <w:pPr>
        <w:spacing w:after="0" w:line="240" w:lineRule="auto"/>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 xml:space="preserve"> </w:t>
      </w:r>
      <w:r w:rsidR="001B4F00">
        <w:rPr>
          <w:rFonts w:ascii="Times New Roman" w:eastAsia="Times New Roman" w:hAnsi="Times New Roman" w:cs="Times New Roman"/>
          <w:sz w:val="28"/>
          <w:szCs w:val="28"/>
          <w:lang w:val="uk-UA" w:eastAsia="ru-RU"/>
        </w:rPr>
        <w:t xml:space="preserve"> </w:t>
      </w:r>
      <w:r w:rsidR="00EB7E41" w:rsidRPr="00EB7E41">
        <w:rPr>
          <w:rFonts w:ascii="Times New Roman" w:eastAsia="Times New Roman" w:hAnsi="Times New Roman" w:cs="Times New Roman"/>
          <w:sz w:val="28"/>
          <w:szCs w:val="28"/>
          <w:lang w:val="uk-UA" w:eastAsia="ru-RU"/>
        </w:rPr>
        <w:t xml:space="preserve"> </w:t>
      </w:r>
    </w:p>
    <w:p w14:paraId="1E8A22A2" w14:textId="48509DAF" w:rsidR="00F832D7" w:rsidRDefault="006D798C" w:rsidP="00922E11">
      <w:pPr>
        <w:spacing w:after="0" w:line="240" w:lineRule="auto"/>
        <w:contextualSpacing/>
        <w:jc w:val="both"/>
        <w:rPr>
          <w:rFonts w:ascii="Times New Roman" w:eastAsia="Times New Roman" w:hAnsi="Times New Roman" w:cs="Times New Roman"/>
          <w:color w:val="FF0000"/>
          <w:sz w:val="28"/>
          <w:szCs w:val="28"/>
          <w:lang w:val="uk-UA" w:eastAsia="ru-RU"/>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36224" behindDoc="0" locked="0" layoutInCell="1" allowOverlap="1" wp14:anchorId="76D95026" wp14:editId="099B261F">
                <wp:simplePos x="0" y="0"/>
                <wp:positionH relativeFrom="page">
                  <wp:posOffset>0</wp:posOffset>
                </wp:positionH>
                <wp:positionV relativeFrom="paragraph">
                  <wp:posOffset>-154940</wp:posOffset>
                </wp:positionV>
                <wp:extent cx="7767955" cy="504190"/>
                <wp:effectExtent l="0" t="0" r="23495" b="10160"/>
                <wp:wrapSquare wrapText="bothSides"/>
                <wp:docPr id="57" name="Надпись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04190"/>
                        </a:xfrm>
                        <a:prstGeom prst="rect">
                          <a:avLst/>
                        </a:prstGeom>
                        <a:solidFill>
                          <a:srgbClr val="00B0F0"/>
                        </a:solidFill>
                        <a:ln w="9525">
                          <a:solidFill>
                            <a:srgbClr val="000000"/>
                          </a:solidFill>
                          <a:miter lim="800000"/>
                          <a:headEnd/>
                          <a:tailEnd/>
                        </a:ln>
                      </wps:spPr>
                      <wps:txbx>
                        <w:txbxContent>
                          <w:p w14:paraId="23956ED6" w14:textId="77777777" w:rsidR="00F12D81" w:rsidRPr="001E20AA" w:rsidRDefault="00F12D81"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779224348" name="Рисунок 77922434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F12D81" w:rsidRPr="00D01A11" w:rsidRDefault="00F12D81" w:rsidP="00F95DBF">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6D95026" id="Надпись 57" o:spid="_x0000_s1077" type="#_x0000_t202" style="position:absolute;left:0;text-align:left;margin-left:0;margin-top:-12.2pt;width:611.65pt;height:39.7pt;z-index:2516362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MkaSgIAAGAEAAAOAAAAZHJzL2Uyb0RvYy54bWysVM2O0zAQviPxDpbvNGnVbLdR09VulyKk&#10;5UdaeADXcRoLx2Nst8ly484r8A4cOHDjFbpvxNhpu2WROCB6sDyZ8Tcz33zT2UXXKLIV1knQBR0O&#10;UkqE5lBKvS7o+3fLZ+eUOM90yRRoUdA74ejF/OmTWWtyMYIaVCksQRDt8tYUtPbe5EnieC0a5gZg&#10;hEZnBbZhHk27TkrLWkRvVDJK07OkBVsaC1w4h1+veyedR/yqEty/qSonPFEFxdp8PG08V+FM5jOW&#10;ry0zteT7Mtg/VNEwqTHpEeqaeUY2Vv4B1UhuwUHlBxyaBKpKchF7wG6G6aNubmtmROwFyXHmSJP7&#10;f7D89fatJbIsaDahRLMGZ7T7uvu2+777uftx//n+C0EHstQal2PwrcFw311Bh9OOHTtzA/yDIxoW&#10;NdNrcWkttLVgJVY5DC+Tk6c9jgsgq/YVlJiNbTxEoK6yTaAQSSGIjtO6O05IdJ5w/DiZnE2mWUYJ&#10;R1+WjofTOMKE5YfXxjr/QkBDwqWgFhUQ0dn2xvlQDcsPISGZAyXLpVQqGna9WihLtiyoJb1Klwf0&#10;38KUJm1Bp9ko6wn4C0SKv8jBo0yN9Ch7JZuCnoeYvRADbc91GUXpmVT9HUtWes9joK4n0Xerrh9c&#10;ZDmQvILyDpm10Msc1xIvNdhPlLQo8YK6jxtmBSXqpcbpTIfjcdiJaIyzyQgNe+pZnXqY5ghVUE9J&#10;f134fo82xsp1jZl6PWi4xIlWMpL9UNW+fpRxnMF+5cKenNox6uGPYf4LAAD//wMAUEsDBBQABgAI&#10;AAAAIQDWQ25O3wAAAAgBAAAPAAAAZHJzL2Rvd25yZXYueG1sTI8xb8IwFIT3Sv0P1qvUDewaqCDE&#10;QahS1S4VCu3S7SV+JFFjO7INpPz6mqmMpzvdfZdvRtOzE/nQOavgaSqAka2d7myj4OvzdbIEFiJa&#10;jb2zpOCXAmyK+7scM+3OtqTTPjYsldiQoYI2xiHjPNQtGQxTN5BN3sF5gzFJ33Dt8ZzKTc+lEM/c&#10;YGfTQosDvbRU/+yPRsE3Lksvy93l7cDrj8t2tRPvFVfq8WHcroFFGuN/GK74CR2KxFS5o9WB9QrS&#10;kahgIudzYFdbytkMWKVgsRDAi5zfHij+AAAA//8DAFBLAQItABQABgAIAAAAIQC2gziS/gAAAOEB&#10;AAATAAAAAAAAAAAAAAAAAAAAAABbQ29udGVudF9UeXBlc10ueG1sUEsBAi0AFAAGAAgAAAAhADj9&#10;If/WAAAAlAEAAAsAAAAAAAAAAAAAAAAALwEAAF9yZWxzLy5yZWxzUEsBAi0AFAAGAAgAAAAhAP10&#10;yRpKAgAAYAQAAA4AAAAAAAAAAAAAAAAALgIAAGRycy9lMm9Eb2MueG1sUEsBAi0AFAAGAAgAAAAh&#10;ANZDbk7fAAAACAEAAA8AAAAAAAAAAAAAAAAApAQAAGRycy9kb3ducmV2LnhtbFBLBQYAAAAABAAE&#10;APMAAACwBQAAAAA=&#10;" fillcolor="#00b0f0">
                <v:textbox>
                  <w:txbxContent>
                    <w:p w14:paraId="23956ED6" w14:textId="77777777" w:rsidR="00F12D81" w:rsidRPr="001E20AA" w:rsidRDefault="00F12D81" w:rsidP="00F95DBF">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35D8AD22" wp14:editId="5476CD70">
                            <wp:extent cx="476885" cy="381635"/>
                            <wp:effectExtent l="0" t="0" r="0" b="0"/>
                            <wp:docPr id="779224348" name="Рисунок 779224348"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МАРТИНІВСЬКИЙ С</w:t>
                      </w:r>
                      <w:r w:rsidRPr="001E20AA">
                        <w:rPr>
                          <w:rFonts w:ascii="Times New Roman" w:hAnsi="Times New Roman" w:cs="Times New Roman"/>
                          <w:b/>
                          <w:color w:val="FFFFFF"/>
                          <w:sz w:val="28"/>
                          <w:szCs w:val="28"/>
                        </w:rPr>
                        <w:t>ТАРОСТИНСЬКИЙ ОКРУГ</w:t>
                      </w:r>
                    </w:p>
                    <w:p w14:paraId="36C9CB41" w14:textId="77777777" w:rsidR="00F12D81" w:rsidRPr="00D01A11" w:rsidRDefault="00F12D81" w:rsidP="00F95DBF">
                      <w:pPr>
                        <w:widowControl w:val="0"/>
                        <w:autoSpaceDE w:val="0"/>
                        <w:autoSpaceDN w:val="0"/>
                        <w:adjustRightInd w:val="0"/>
                        <w:rPr>
                          <w:color w:val="FFFFFF"/>
                          <w:lang w:val="uk-UA"/>
                        </w:rPr>
                      </w:pPr>
                    </w:p>
                  </w:txbxContent>
                </v:textbox>
                <w10:wrap type="square" anchorx="page"/>
              </v:shape>
            </w:pict>
          </mc:Fallback>
        </mc:AlternateContent>
      </w:r>
      <w:r w:rsidR="00B91FF7">
        <w:rPr>
          <w:rFonts w:ascii="Times New Roman" w:hAnsi="Times New Roman"/>
          <w:sz w:val="28"/>
          <w:szCs w:val="28"/>
          <w:lang w:val="uk-UA"/>
        </w:rPr>
        <w:t xml:space="preserve"> </w:t>
      </w:r>
      <w:r w:rsidR="00922E11">
        <w:rPr>
          <w:rFonts w:ascii="Times New Roman" w:hAnsi="Times New Roman"/>
          <w:sz w:val="28"/>
          <w:szCs w:val="28"/>
          <w:lang w:val="uk-UA"/>
        </w:rPr>
        <w:t xml:space="preserve">      </w:t>
      </w:r>
      <w:r w:rsidR="00F832D7">
        <w:rPr>
          <w:rFonts w:ascii="Times New Roman" w:eastAsia="Times New Roman" w:hAnsi="Times New Roman" w:cs="Times New Roman"/>
          <w:sz w:val="28"/>
          <w:szCs w:val="28"/>
          <w:lang w:val="uk-UA" w:eastAsia="ru-RU"/>
        </w:rPr>
        <w:t>До складу Мартинівського старостинського округу входять  села Мартинівка, Золотарівка,  Артемо – Растівка. Загальна кількість зареєстрованих  на даній території осіб станом на 01.04.2026 р.  становить -297.</w:t>
      </w:r>
    </w:p>
    <w:p w14:paraId="345F6CD4" w14:textId="77777777" w:rsidR="00F832D7" w:rsidRDefault="00F832D7" w:rsidP="00922E11">
      <w:pPr>
        <w:spacing w:after="0" w:line="240" w:lineRule="auto"/>
        <w:contextualSpacing/>
        <w:jc w:val="both"/>
        <w:rPr>
          <w:rFonts w:ascii="Times New Roman" w:eastAsia="Times New Roman" w:hAnsi="Times New Roman" w:cs="Times New Roman"/>
          <w:b/>
          <w:bCs/>
          <w:i/>
          <w:iCs/>
          <w:sz w:val="28"/>
          <w:szCs w:val="28"/>
          <w:lang w:val="uk-UA" w:eastAsia="ru-RU"/>
        </w:rPr>
      </w:pPr>
      <w:r>
        <w:rPr>
          <w:rFonts w:ascii="Times New Roman" w:eastAsia="Times New Roman" w:hAnsi="Times New Roman" w:cs="Times New Roman"/>
          <w:sz w:val="28"/>
          <w:szCs w:val="28"/>
          <w:lang w:val="uk-UA" w:eastAsia="ru-RU"/>
        </w:rPr>
        <w:tab/>
      </w:r>
      <w:bookmarkStart w:id="32" w:name="_Hlk155883824"/>
      <w:r>
        <w:rPr>
          <w:rFonts w:ascii="Times New Roman" w:eastAsia="Times New Roman" w:hAnsi="Times New Roman" w:cs="Times New Roman"/>
          <w:b/>
          <w:bCs/>
          <w:i/>
          <w:iCs/>
          <w:sz w:val="28"/>
          <w:szCs w:val="28"/>
          <w:lang w:val="uk-UA" w:eastAsia="ru-RU"/>
        </w:rPr>
        <w:t xml:space="preserve">На території старостинського округу працює: </w:t>
      </w:r>
    </w:p>
    <w:p w14:paraId="4BDEE1E6" w14:textId="77777777" w:rsidR="00F832D7" w:rsidRDefault="00F832D7" w:rsidP="008C5EF5">
      <w:pPr>
        <w:numPr>
          <w:ilvl w:val="0"/>
          <w:numId w:val="23"/>
        </w:numPr>
        <w:spacing w:after="0" w:line="240" w:lineRule="auto"/>
        <w:ind w:left="0" w:firstLine="284"/>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Мартинівський сільський будинок культури та бібліотека-філія;</w:t>
      </w:r>
    </w:p>
    <w:p w14:paraId="408D0913" w14:textId="77777777" w:rsidR="00F832D7" w:rsidRDefault="00F832D7" w:rsidP="008C5EF5">
      <w:pPr>
        <w:numPr>
          <w:ilvl w:val="0"/>
          <w:numId w:val="23"/>
        </w:numPr>
        <w:spacing w:after="0" w:line="240" w:lineRule="auto"/>
        <w:ind w:left="0" w:firstLine="284"/>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фельдшерський пункт с. Мартинівка;</w:t>
      </w:r>
    </w:p>
    <w:p w14:paraId="7DA1F38B" w14:textId="77777777" w:rsidR="00F832D7" w:rsidRDefault="00F832D7" w:rsidP="008C5EF5">
      <w:pPr>
        <w:numPr>
          <w:ilvl w:val="0"/>
          <w:numId w:val="23"/>
        </w:numPr>
        <w:shd w:val="clear" w:color="auto" w:fill="FFFFFF"/>
        <w:spacing w:after="0" w:line="240" w:lineRule="auto"/>
        <w:ind w:left="0" w:firstLine="284"/>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00000"/>
          <w:sz w:val="28"/>
          <w:szCs w:val="28"/>
          <w:lang w:val="uk-UA" w:eastAsia="ru-RU"/>
        </w:rPr>
        <w:t>1 приватний магазин «Продукти» в  с. Мартинівка та пересувна торгівля автолавками;</w:t>
      </w:r>
    </w:p>
    <w:p w14:paraId="49090CF0" w14:textId="77777777" w:rsidR="00F832D7" w:rsidRDefault="00F832D7" w:rsidP="008C5EF5">
      <w:pPr>
        <w:numPr>
          <w:ilvl w:val="0"/>
          <w:numId w:val="23"/>
        </w:numPr>
        <w:shd w:val="clear" w:color="auto" w:fill="FFFFFF"/>
        <w:spacing w:after="0" w:line="240" w:lineRule="auto"/>
        <w:ind w:left="0" w:firstLine="284"/>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 швачки, взуттєвика);</w:t>
      </w:r>
    </w:p>
    <w:p w14:paraId="7B422D53" w14:textId="77777777" w:rsidR="00F832D7" w:rsidRDefault="00F832D7" w:rsidP="008C5EF5">
      <w:pPr>
        <w:numPr>
          <w:ilvl w:val="0"/>
          <w:numId w:val="23"/>
        </w:numPr>
        <w:shd w:val="clear" w:color="auto" w:fill="FFFFFF"/>
        <w:spacing w:after="0" w:line="240" w:lineRule="auto"/>
        <w:ind w:left="0" w:firstLine="284"/>
        <w:jc w:val="both"/>
        <w:rPr>
          <w:rFonts w:ascii="Times New Roman" w:eastAsia="Calibri" w:hAnsi="Times New Roman" w:cs="Times New Roman"/>
          <w:color w:val="050505"/>
          <w:sz w:val="28"/>
          <w:szCs w:val="28"/>
          <w:lang w:val="uk-UA"/>
        </w:rPr>
      </w:pPr>
      <w:bookmarkStart w:id="33" w:name="_Hlk155968232"/>
      <w:r>
        <w:rPr>
          <w:rFonts w:ascii="Times New Roman" w:eastAsia="Calibri" w:hAnsi="Times New Roman" w:cs="Times New Roman"/>
          <w:color w:val="050505"/>
          <w:sz w:val="28"/>
          <w:szCs w:val="28"/>
          <w:lang w:val="uk-UA"/>
        </w:rPr>
        <w:t xml:space="preserve">1 раз на тиждень </w:t>
      </w:r>
      <w:bookmarkEnd w:id="33"/>
      <w:r>
        <w:rPr>
          <w:rFonts w:ascii="Times New Roman" w:eastAsia="Calibri" w:hAnsi="Times New Roman" w:cs="Times New Roman"/>
          <w:color w:val="050505"/>
          <w:sz w:val="28"/>
          <w:szCs w:val="28"/>
          <w:lang w:val="uk-UA"/>
        </w:rPr>
        <w:t>надає послуги соціальний працівник вразливим верстам населення.</w:t>
      </w:r>
    </w:p>
    <w:p w14:paraId="34D1B6B3" w14:textId="77777777" w:rsidR="00F832D7" w:rsidRDefault="00F832D7" w:rsidP="00922E11">
      <w:pPr>
        <w:spacing w:after="0" w:line="240" w:lineRule="auto"/>
        <w:contextualSpacing/>
        <w:jc w:val="both"/>
        <w:rPr>
          <w:rFonts w:ascii="Times New Roman" w:eastAsia="Times New Roman" w:hAnsi="Times New Roman" w:cs="Times New Roman"/>
          <w:sz w:val="28"/>
          <w:szCs w:val="28"/>
          <w:lang w:val="uk-UA" w:eastAsia="ru-RU"/>
        </w:rPr>
      </w:pPr>
      <w:bookmarkStart w:id="34" w:name="_Hlk155884515"/>
      <w:bookmarkEnd w:id="32"/>
      <w:r>
        <w:rPr>
          <w:rFonts w:ascii="Times New Roman" w:eastAsia="Times New Roman" w:hAnsi="Times New Roman" w:cs="Times New Roman"/>
          <w:sz w:val="28"/>
          <w:szCs w:val="28"/>
          <w:lang w:val="uk-UA" w:eastAsia="ru-RU"/>
        </w:rPr>
        <w:t>В адміністрації Мартинівського старостинського округу працює 4 особи: староста, діловод, опалювач (сезонно), прибиральник службових приміщень.</w:t>
      </w:r>
    </w:p>
    <w:p w14:paraId="6C5ABA14" w14:textId="77777777" w:rsidR="00F832D7" w:rsidRDefault="00F832D7" w:rsidP="00F832D7">
      <w:pPr>
        <w:spacing w:after="0" w:line="276" w:lineRule="auto"/>
        <w:ind w:firstLine="709"/>
        <w:contextualSpacing/>
        <w:jc w:val="both"/>
        <w:rPr>
          <w:rFonts w:ascii="Times New Roman" w:eastAsia="Times New Roman" w:hAnsi="Times New Roman" w:cs="Times New Roman"/>
          <w:sz w:val="28"/>
          <w:szCs w:val="28"/>
          <w:lang w:val="uk-UA" w:eastAsia="ru-RU"/>
        </w:rPr>
      </w:pPr>
      <w:bookmarkStart w:id="35" w:name="_Hlk155619238"/>
      <w:bookmarkEnd w:id="34"/>
      <w:r>
        <w:rPr>
          <w:rFonts w:ascii="Times New Roman" w:eastAsia="Times New Roman" w:hAnsi="Times New Roman" w:cs="Times New Roman"/>
          <w:sz w:val="28"/>
          <w:szCs w:val="28"/>
          <w:lang w:val="uk-UA" w:eastAsia="ru-RU"/>
        </w:rPr>
        <w:t>Всі  звернення, що надійшли до старостинського округу не залишилися без уваги, були розглянуті в установлені законом строки, всім заявникам надано відповіді або роз’яснення.</w:t>
      </w:r>
      <w:bookmarkEnd w:id="35"/>
    </w:p>
    <w:p w14:paraId="6FA19549" w14:textId="77777777" w:rsidR="00F832D7" w:rsidRPr="00666B01" w:rsidRDefault="00F832D7" w:rsidP="00F832D7">
      <w:pPr>
        <w:spacing w:after="0" w:line="276" w:lineRule="auto"/>
        <w:ind w:firstLine="709"/>
        <w:contextualSpacing/>
        <w:jc w:val="both"/>
        <w:rPr>
          <w:rFonts w:ascii="Times New Roman" w:eastAsia="Times New Roman" w:hAnsi="Times New Roman" w:cs="Times New Roman"/>
          <w:color w:val="000000"/>
          <w:sz w:val="28"/>
          <w:szCs w:val="28"/>
          <w:lang w:val="uk-UA" w:eastAsia="ru-RU"/>
        </w:rPr>
      </w:pPr>
      <w:r>
        <w:rPr>
          <w:rFonts w:ascii="Times New Roman" w:eastAsia="Calibri" w:hAnsi="Times New Roman" w:cs="Times New Roman"/>
          <w:color w:val="000000"/>
          <w:sz w:val="28"/>
          <w:szCs w:val="28"/>
          <w:lang w:val="uk-UA"/>
        </w:rPr>
        <w:t xml:space="preserve"> </w:t>
      </w:r>
      <w:r>
        <w:rPr>
          <w:rFonts w:ascii="Times New Roman" w:hAnsi="Times New Roman" w:cs="Times New Roman"/>
          <w:sz w:val="28"/>
          <w:szCs w:val="28"/>
          <w:lang w:val="uk-UA"/>
        </w:rPr>
        <w:t>Постійно здійснюється ведення військового обліку, надається оновлена інформація до першого відділення Охтирського РТЦК та СП в м. Тростянець</w:t>
      </w:r>
    </w:p>
    <w:p w14:paraId="24E913D2" w14:textId="77777777" w:rsidR="00F832D7" w:rsidRPr="00F832D7" w:rsidRDefault="00F832D7" w:rsidP="00F832D7">
      <w:pPr>
        <w:tabs>
          <w:tab w:val="left" w:pos="709"/>
          <w:tab w:val="right" w:pos="9355"/>
        </w:tabs>
        <w:spacing w:after="0" w:line="240" w:lineRule="auto"/>
        <w:jc w:val="both"/>
        <w:rPr>
          <w:rFonts w:ascii="Times New Roman" w:eastAsia="Calibri" w:hAnsi="Times New Roman" w:cs="Times New Roman"/>
          <w:iCs/>
          <w:color w:val="000000"/>
          <w:sz w:val="28"/>
          <w:szCs w:val="28"/>
          <w:lang w:val="uk-UA"/>
        </w:rPr>
      </w:pPr>
      <w:r>
        <w:rPr>
          <w:rFonts w:ascii="Times New Roman" w:eastAsia="Calibri" w:hAnsi="Times New Roman" w:cs="Times New Roman"/>
          <w:color w:val="000000"/>
          <w:sz w:val="28"/>
          <w:szCs w:val="28"/>
          <w:lang w:val="uk-UA"/>
        </w:rPr>
        <w:tab/>
      </w:r>
      <w:bookmarkStart w:id="36" w:name="_Hlk155884691"/>
      <w:r>
        <w:rPr>
          <w:rFonts w:ascii="Times New Roman" w:eastAsia="Calibri" w:hAnsi="Times New Roman" w:cs="Times New Roman"/>
          <w:i/>
          <w:color w:val="000000"/>
          <w:sz w:val="28"/>
          <w:szCs w:val="28"/>
          <w:lang w:val="uk-UA"/>
        </w:rPr>
        <w:tab/>
      </w:r>
      <w:r w:rsidRPr="00F832D7">
        <w:rPr>
          <w:rFonts w:ascii="Times New Roman" w:eastAsia="Calibri" w:hAnsi="Times New Roman" w:cs="Times New Roman"/>
          <w:iCs/>
          <w:color w:val="000000"/>
          <w:sz w:val="28"/>
          <w:szCs w:val="28"/>
          <w:lang w:val="uk-UA"/>
        </w:rPr>
        <w:t xml:space="preserve">Впродовж звітного періоду по старостату проведено наступні роботи  та послуги:                                </w:t>
      </w:r>
    </w:p>
    <w:p w14:paraId="1CAA3456" w14:textId="77777777" w:rsidR="00F832D7" w:rsidRDefault="00F832D7" w:rsidP="00F832D7">
      <w:pPr>
        <w:tabs>
          <w:tab w:val="left" w:pos="452"/>
          <w:tab w:val="left" w:pos="1425"/>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b/>
          <w:bCs/>
          <w:color w:val="000000"/>
          <w:sz w:val="28"/>
          <w:szCs w:val="28"/>
          <w:lang w:val="uk-UA"/>
        </w:rPr>
        <w:t>ОХОРОНА ЗДОРОВ’Я</w:t>
      </w:r>
    </w:p>
    <w:p w14:paraId="48A680F0" w14:textId="77777777" w:rsidR="00F832D7" w:rsidRDefault="00F832D7" w:rsidP="00F832D7">
      <w:pPr>
        <w:spacing w:after="0" w:line="240" w:lineRule="auto"/>
        <w:ind w:firstLine="708"/>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Мартинівський ФП </w:t>
      </w:r>
      <w:r>
        <w:rPr>
          <w:rFonts w:ascii="Times New Roman" w:eastAsia="Times New Roman" w:hAnsi="Times New Roman" w:cs="Times New Roman"/>
          <w:color w:val="000000"/>
          <w:kern w:val="24"/>
          <w:sz w:val="28"/>
          <w:szCs w:val="28"/>
          <w:lang w:val="uk-UA" w:eastAsia="uk-UA"/>
        </w:rPr>
        <w:t xml:space="preserve">КНП «Тростянецький центр первинної медичної допомоги» </w:t>
      </w:r>
      <w:r>
        <w:rPr>
          <w:rFonts w:ascii="Times New Roman" w:eastAsia="Times New Roman" w:hAnsi="Times New Roman" w:cs="Times New Roman"/>
          <w:sz w:val="28"/>
          <w:szCs w:val="28"/>
          <w:lang w:val="uk-UA" w:eastAsia="ru-RU"/>
        </w:rPr>
        <w:t>мають задовільну матеріальну базу.</w:t>
      </w:r>
    </w:p>
    <w:p w14:paraId="36AD4BC8" w14:textId="40EB00BF" w:rsidR="00F832D7" w:rsidRDefault="00F832D7" w:rsidP="00F832D7">
      <w:pPr>
        <w:spacing w:after="0" w:line="24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У старостинському окрузі працює фельдшер, який  згідно складеного графіку обслуговує мешканців всіх сіл старостинського округу.  Раз на місяць здійснюється прийом сімейним лікарем. Всім мешканцям старостинського округу (котрі цього потребували) була надана допомога по укладанню договорів з сімейними лікарями Тростянецького ЦПМД.</w:t>
      </w:r>
    </w:p>
    <w:p w14:paraId="28B36206" w14:textId="77777777" w:rsidR="00F832D7" w:rsidRDefault="00F832D7" w:rsidP="00F832D7">
      <w:pPr>
        <w:shd w:val="clear" w:color="auto" w:fill="FFFFFF"/>
        <w:spacing w:after="0" w:line="240" w:lineRule="auto"/>
        <w:jc w:val="both"/>
        <w:rPr>
          <w:rFonts w:ascii="Times New Roman" w:eastAsia="Calibri" w:hAnsi="Times New Roman" w:cs="Times New Roman"/>
          <w:b/>
          <w:bCs/>
          <w:color w:val="050505"/>
          <w:sz w:val="28"/>
          <w:szCs w:val="28"/>
          <w:lang w:val="uk-UA"/>
        </w:rPr>
      </w:pPr>
      <w:r>
        <w:rPr>
          <w:rFonts w:ascii="Times New Roman" w:eastAsia="Calibri" w:hAnsi="Times New Roman" w:cs="Times New Roman"/>
          <w:b/>
          <w:bCs/>
          <w:color w:val="050505"/>
          <w:sz w:val="28"/>
          <w:szCs w:val="28"/>
          <w:lang w:val="uk-UA"/>
        </w:rPr>
        <w:t>СОЦІАЛЬНИЙ ЗАХИСТ</w:t>
      </w:r>
    </w:p>
    <w:p w14:paraId="04C45A8C" w14:textId="77777777" w:rsidR="00F832D7" w:rsidRDefault="00F832D7" w:rsidP="008C5EF5">
      <w:pPr>
        <w:numPr>
          <w:ilvl w:val="0"/>
          <w:numId w:val="17"/>
        </w:numPr>
        <w:shd w:val="clear" w:color="auto" w:fill="FFFFFF"/>
        <w:tabs>
          <w:tab w:val="clear" w:pos="360"/>
          <w:tab w:val="num" w:pos="426"/>
        </w:tabs>
        <w:spacing w:after="0" w:line="240" w:lineRule="auto"/>
        <w:ind w:left="0" w:firstLine="142"/>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 xml:space="preserve">Соціальні послуги надаються: соціальним працівником, який обслуговує </w:t>
      </w:r>
      <w:r>
        <w:rPr>
          <w:rFonts w:ascii="Times New Roman" w:eastAsia="Calibri" w:hAnsi="Times New Roman" w:cs="Times New Roman"/>
          <w:sz w:val="28"/>
          <w:szCs w:val="28"/>
          <w:lang w:val="uk-UA"/>
        </w:rPr>
        <w:t xml:space="preserve">7 </w:t>
      </w:r>
      <w:r>
        <w:rPr>
          <w:rFonts w:ascii="Times New Roman" w:eastAsia="Calibri" w:hAnsi="Times New Roman" w:cs="Times New Roman"/>
          <w:color w:val="050505"/>
          <w:sz w:val="28"/>
          <w:szCs w:val="28"/>
          <w:lang w:val="uk-UA"/>
        </w:rPr>
        <w:t xml:space="preserve">мешканців старостату. </w:t>
      </w:r>
    </w:p>
    <w:p w14:paraId="7BD26294" w14:textId="77777777" w:rsidR="00F832D7" w:rsidRPr="00440CB5" w:rsidRDefault="00F832D7" w:rsidP="008C5EF5">
      <w:pPr>
        <w:numPr>
          <w:ilvl w:val="0"/>
          <w:numId w:val="17"/>
        </w:numPr>
        <w:shd w:val="clear" w:color="auto" w:fill="FFFFFF"/>
        <w:tabs>
          <w:tab w:val="clear" w:pos="360"/>
          <w:tab w:val="left" w:pos="426"/>
        </w:tabs>
        <w:spacing w:after="0" w:line="240" w:lineRule="auto"/>
        <w:ind w:left="0" w:firstLine="142"/>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Два рази на тиждень (п’ятниця та неділя) курсує автобус ДП «Тростянецьпастранс»</w:t>
      </w:r>
      <w:r>
        <w:rPr>
          <w:rFonts w:ascii="Times New Roman" w:eastAsia="Times New Roman" w:hAnsi="Times New Roman" w:cs="Times New Roman"/>
          <w:sz w:val="28"/>
          <w:szCs w:val="28"/>
          <w:lang w:val="uk-UA"/>
        </w:rPr>
        <w:t xml:space="preserve">, який з’єднав місто із віддаленими селами Тростянецької громади. </w:t>
      </w:r>
    </w:p>
    <w:p w14:paraId="511CD109" w14:textId="77777777" w:rsidR="00F832D7" w:rsidRDefault="00F832D7" w:rsidP="008C5EF5">
      <w:pPr>
        <w:numPr>
          <w:ilvl w:val="0"/>
          <w:numId w:val="17"/>
        </w:numPr>
        <w:shd w:val="clear" w:color="auto" w:fill="FFFFFF"/>
        <w:tabs>
          <w:tab w:val="clear" w:pos="360"/>
          <w:tab w:val="left" w:pos="426"/>
        </w:tabs>
        <w:spacing w:after="0" w:line="240" w:lineRule="auto"/>
        <w:ind w:left="-142" w:firstLine="284"/>
        <w:jc w:val="both"/>
        <w:rPr>
          <w:rFonts w:ascii="Times New Roman" w:eastAsia="Calibri" w:hAnsi="Times New Roman" w:cs="Times New Roman"/>
          <w:color w:val="050505"/>
          <w:sz w:val="28"/>
          <w:szCs w:val="28"/>
          <w:lang w:val="uk-UA"/>
        </w:rPr>
      </w:pPr>
      <w:bookmarkStart w:id="37" w:name="_Hlk228281022"/>
      <w:r w:rsidRPr="00440CB5">
        <w:rPr>
          <w:rFonts w:ascii="Times New Roman" w:eastAsia="Calibri" w:hAnsi="Times New Roman" w:cs="Times New Roman"/>
          <w:color w:val="050505"/>
          <w:sz w:val="28"/>
          <w:szCs w:val="28"/>
          <w:lang w:val="uk-UA"/>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bookmarkEnd w:id="37"/>
    <w:p w14:paraId="6E5FB35C" w14:textId="30DE53C0" w:rsidR="00F832D7" w:rsidRDefault="00F832D7" w:rsidP="00C136E0">
      <w:pPr>
        <w:tabs>
          <w:tab w:val="left" w:pos="709"/>
          <w:tab w:val="right" w:pos="9355"/>
        </w:tabs>
        <w:spacing w:after="0" w:line="240" w:lineRule="auto"/>
        <w:ind w:hanging="284"/>
        <w:jc w:val="both"/>
        <w:rPr>
          <w:rFonts w:ascii="Times New Roman" w:eastAsia="Calibri" w:hAnsi="Times New Roman" w:cs="Times New Roman"/>
          <w:b/>
          <w:bCs/>
          <w:color w:val="000000"/>
          <w:sz w:val="28"/>
          <w:szCs w:val="28"/>
          <w:lang w:val="uk-UA"/>
        </w:rPr>
      </w:pPr>
      <w:r>
        <w:rPr>
          <w:rFonts w:ascii="Times New Roman" w:eastAsia="Calibri" w:hAnsi="Times New Roman" w:cs="Times New Roman"/>
          <w:color w:val="000000"/>
          <w:sz w:val="28"/>
          <w:szCs w:val="28"/>
          <w:lang w:val="uk-UA"/>
        </w:rPr>
        <w:tab/>
      </w:r>
      <w:r>
        <w:rPr>
          <w:rFonts w:ascii="Times New Roman" w:eastAsia="Times New Roman" w:hAnsi="Times New Roman" w:cs="Times New Roman"/>
          <w:b/>
          <w:bCs/>
          <w:color w:val="000000"/>
          <w:kern w:val="24"/>
          <w:sz w:val="28"/>
          <w:szCs w:val="28"/>
          <w:lang w:val="uk-UA"/>
        </w:rPr>
        <w:t>КУЛЬТУРА</w:t>
      </w:r>
    </w:p>
    <w:p w14:paraId="6870CBFA" w14:textId="77777777" w:rsidR="00F832D7" w:rsidRDefault="00F832D7" w:rsidP="00F832D7">
      <w:pPr>
        <w:shd w:val="clear" w:color="auto" w:fill="FFFFFF"/>
        <w:spacing w:after="0" w:line="240" w:lineRule="auto"/>
        <w:ind w:firstLine="708"/>
        <w:jc w:val="both"/>
        <w:rPr>
          <w:rFonts w:ascii="Times New Roman" w:eastAsia="Calibri" w:hAnsi="Times New Roman" w:cs="Times New Roman"/>
          <w:color w:val="FF0000"/>
          <w:sz w:val="28"/>
          <w:szCs w:val="28"/>
          <w:lang w:val="uk-UA"/>
        </w:rPr>
      </w:pPr>
      <w:r>
        <w:rPr>
          <w:rFonts w:ascii="Times New Roman" w:eastAsia="Calibri" w:hAnsi="Times New Roman" w:cs="Times New Roman"/>
          <w:color w:val="000000"/>
          <w:sz w:val="28"/>
          <w:szCs w:val="28"/>
          <w:lang w:val="uk-UA"/>
        </w:rPr>
        <w:t>Мартинівський сільський будинок культури - філія «КЗ ТМР «Центр культурних послуг», філія Тростянецької публічної бібліотеки в с. Мартинівка</w:t>
      </w:r>
      <w:r>
        <w:rPr>
          <w:rFonts w:ascii="Times New Roman" w:eastAsia="Calibri" w:hAnsi="Times New Roman" w:cs="Times New Roman"/>
          <w:color w:val="050505"/>
          <w:sz w:val="28"/>
          <w:szCs w:val="28"/>
          <w:lang w:val="uk-UA"/>
        </w:rPr>
        <w:t xml:space="preserve">. В Мартинівському сільському будинку культури та бібліотеці  працює 5 осіб,  2 опалювачі (сезонно). Заклад має достатню матеріально - технічну базу для роботи та проведення святкових заходів.  </w:t>
      </w:r>
    </w:p>
    <w:p w14:paraId="4A4E23E4" w14:textId="77777777" w:rsidR="00F832D7" w:rsidRDefault="00F832D7" w:rsidP="00F832D7">
      <w:pPr>
        <w:shd w:val="clear" w:color="auto" w:fill="FFFFFF"/>
        <w:spacing w:after="0" w:line="240" w:lineRule="auto"/>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50505"/>
          <w:sz w:val="28"/>
          <w:szCs w:val="28"/>
          <w:lang w:val="uk-UA"/>
        </w:rPr>
        <w:t xml:space="preserve">      Згідно плану роботи проводять культурно – мистецькі заходи.</w:t>
      </w:r>
    </w:p>
    <w:p w14:paraId="32C3B526" w14:textId="77777777" w:rsidR="00F832D7" w:rsidRDefault="00F832D7" w:rsidP="00922E11">
      <w:pPr>
        <w:tabs>
          <w:tab w:val="left" w:pos="452"/>
          <w:tab w:val="left" w:pos="1425"/>
          <w:tab w:val="right" w:pos="9355"/>
        </w:tabs>
        <w:spacing w:after="0" w:line="240" w:lineRule="auto"/>
        <w:ind w:firstLine="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ab/>
        <w:t>Працівники культури займаються плетінням маскувальних сіток, плетіння шкарпеток.</w:t>
      </w:r>
    </w:p>
    <w:p w14:paraId="19094C0C" w14:textId="77777777" w:rsidR="00F832D7" w:rsidRDefault="00F832D7" w:rsidP="00F832D7">
      <w:pPr>
        <w:tabs>
          <w:tab w:val="left" w:pos="452"/>
          <w:tab w:val="left" w:pos="1425"/>
          <w:tab w:val="right" w:pos="9355"/>
        </w:tabs>
        <w:spacing w:after="0" w:line="240" w:lineRule="auto"/>
        <w:ind w:left="142"/>
        <w:contextualSpacing/>
        <w:jc w:val="both"/>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14B728A7" w14:textId="77777777" w:rsidR="00F832D7" w:rsidRDefault="00F832D7" w:rsidP="00F832D7">
      <w:pPr>
        <w:tabs>
          <w:tab w:val="left" w:pos="-142"/>
          <w:tab w:val="left" w:pos="284"/>
          <w:tab w:val="right" w:pos="9355"/>
        </w:tabs>
        <w:spacing w:after="0" w:line="240" w:lineRule="auto"/>
        <w:ind w:left="142"/>
        <w:jc w:val="both"/>
        <w:rPr>
          <w:rFonts w:ascii="Times New Roman" w:eastAsia="Calibri" w:hAnsi="Times New Roman" w:cs="Times New Roman"/>
          <w:b/>
          <w:bCs/>
          <w:iCs/>
          <w:color w:val="000000"/>
          <w:sz w:val="28"/>
          <w:szCs w:val="28"/>
          <w:lang w:val="uk-UA"/>
        </w:rPr>
      </w:pPr>
      <w:r>
        <w:rPr>
          <w:rFonts w:ascii="Times New Roman" w:eastAsia="Calibri" w:hAnsi="Times New Roman" w:cs="Times New Roman"/>
          <w:b/>
          <w:bCs/>
          <w:iCs/>
          <w:color w:val="000000"/>
          <w:sz w:val="28"/>
          <w:szCs w:val="28"/>
          <w:lang w:val="uk-UA"/>
        </w:rPr>
        <w:t>БЛАГОУСТРІЙ ТЕРИТОРІЇ СТАРОСТАТУ</w:t>
      </w:r>
    </w:p>
    <w:p w14:paraId="519F3C4C" w14:textId="77777777" w:rsidR="00F832D7" w:rsidRPr="00F420A5" w:rsidRDefault="00F832D7" w:rsidP="008C5EF5">
      <w:pPr>
        <w:numPr>
          <w:ilvl w:val="0"/>
          <w:numId w:val="24"/>
        </w:numPr>
        <w:tabs>
          <w:tab w:val="left" w:pos="426"/>
        </w:tabs>
        <w:spacing w:after="0" w:line="240" w:lineRule="auto"/>
        <w:ind w:left="0" w:firstLine="0"/>
        <w:contextualSpacing/>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ru-RU"/>
        </w:rPr>
        <w:t>Здійснювалася розчистка вулиць сіл старостату від снігу, послуги надавали ТОВ Агофірма «Жовтень»,  Рябушкінське відділення агрохолдінгу «Кернел».</w:t>
      </w:r>
    </w:p>
    <w:p w14:paraId="64D92133" w14:textId="14E00BED" w:rsidR="00F832D7" w:rsidRDefault="00922E11" w:rsidP="008C5EF5">
      <w:pPr>
        <w:numPr>
          <w:ilvl w:val="0"/>
          <w:numId w:val="24"/>
        </w:numPr>
        <w:tabs>
          <w:tab w:val="left" w:pos="-142"/>
          <w:tab w:val="left" w:pos="426"/>
          <w:tab w:val="right" w:pos="9355"/>
        </w:tabs>
        <w:spacing w:after="0" w:line="240" w:lineRule="auto"/>
        <w:ind w:left="0" w:firstLine="0"/>
        <w:contextualSpacing/>
        <w:jc w:val="both"/>
        <w:rPr>
          <w:rFonts w:ascii="Times New Roman" w:eastAsia="Times New Roman" w:hAnsi="Times New Roman" w:cs="Times New Roman"/>
          <w:sz w:val="28"/>
          <w:szCs w:val="28"/>
          <w:lang w:val="uk-UA" w:eastAsia="ru-RU"/>
        </w:rPr>
      </w:pPr>
      <w:bookmarkStart w:id="38" w:name="_Hlk164083459"/>
      <w:bookmarkEnd w:id="36"/>
      <w:r>
        <w:rPr>
          <w:rFonts w:ascii="Times New Roman" w:eastAsia="Times New Roman" w:hAnsi="Times New Roman" w:cs="Times New Roman"/>
          <w:sz w:val="28"/>
          <w:szCs w:val="28"/>
          <w:lang w:val="uk-UA" w:eastAsia="ru-RU"/>
        </w:rPr>
        <w:t xml:space="preserve"> </w:t>
      </w:r>
      <w:r w:rsidR="00F832D7">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ФАПу, Мартинівського СБК, біля меморіалу в центрі села та на кладовищі біля місця поховання жертв голодомору.</w:t>
      </w:r>
      <w:bookmarkEnd w:id="38"/>
    </w:p>
    <w:p w14:paraId="0D7918EB" w14:textId="77777777" w:rsidR="007E7138" w:rsidRDefault="007E7138" w:rsidP="0033219F">
      <w:pPr>
        <w:pStyle w:val="af2"/>
        <w:ind w:firstLine="708"/>
        <w:jc w:val="both"/>
        <w:rPr>
          <w:rFonts w:ascii="Times New Roman" w:hAnsi="Times New Roman"/>
          <w:sz w:val="28"/>
          <w:szCs w:val="28"/>
          <w:lang w:val="uk-UA"/>
        </w:rPr>
      </w:pPr>
    </w:p>
    <w:p w14:paraId="04B17B5D" w14:textId="77777777" w:rsidR="00EF19C8" w:rsidRDefault="004D2291" w:rsidP="00EF19C8">
      <w:pPr>
        <w:spacing w:after="0" w:line="240" w:lineRule="auto"/>
        <w:ind w:firstLine="708"/>
        <w:contextualSpacing/>
        <w:jc w:val="both"/>
        <w:rPr>
          <w:rFonts w:ascii="Times New Roman" w:eastAsia="Times New Roman" w:hAnsi="Times New Roman" w:cs="Times New Roman"/>
          <w:color w:val="000000"/>
          <w:sz w:val="28"/>
          <w:szCs w:val="28"/>
          <w:lang w:val="uk-UA" w:eastAsia="ru-RU"/>
        </w:rPr>
      </w:pPr>
      <w:r w:rsidRPr="00F86650">
        <w:rPr>
          <w:rFonts w:ascii="Times New Roman" w:eastAsia="Times New Roman" w:hAnsi="Times New Roman" w:cs="Times New Roman"/>
          <w:noProof/>
          <w:color w:val="000000"/>
          <w:sz w:val="18"/>
          <w:szCs w:val="28"/>
          <w:highlight w:val="yellow"/>
          <w:lang w:val="ru-RU" w:eastAsia="ru-RU"/>
        </w:rPr>
        <mc:AlternateContent>
          <mc:Choice Requires="wps">
            <w:drawing>
              <wp:anchor distT="45720" distB="45720" distL="114300" distR="114300" simplePos="0" relativeHeight="251672064" behindDoc="0" locked="0" layoutInCell="1" allowOverlap="1" wp14:anchorId="6D490B1F" wp14:editId="20122983">
                <wp:simplePos x="0" y="0"/>
                <wp:positionH relativeFrom="page">
                  <wp:posOffset>0</wp:posOffset>
                </wp:positionH>
                <wp:positionV relativeFrom="paragraph">
                  <wp:posOffset>-73025</wp:posOffset>
                </wp:positionV>
                <wp:extent cx="7767955" cy="587375"/>
                <wp:effectExtent l="0" t="0" r="23495" b="22225"/>
                <wp:wrapSquare wrapText="bothSides"/>
                <wp:docPr id="77" name="Надпись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7955" cy="587375"/>
                        </a:xfrm>
                        <a:prstGeom prst="rect">
                          <a:avLst/>
                        </a:prstGeom>
                        <a:solidFill>
                          <a:srgbClr val="00B0F0"/>
                        </a:solidFill>
                        <a:ln w="9525">
                          <a:solidFill>
                            <a:srgbClr val="000000"/>
                          </a:solidFill>
                          <a:miter lim="800000"/>
                          <a:headEnd/>
                          <a:tailEnd/>
                        </a:ln>
                      </wps:spPr>
                      <wps:txbx>
                        <w:txbxContent>
                          <w:p w14:paraId="46ED3189" w14:textId="77777777" w:rsidR="00F12D81" w:rsidRPr="001E20AA" w:rsidRDefault="00F12D81"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779224349" name="Рисунок 77922434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F12D81" w:rsidRPr="00D01A11" w:rsidRDefault="00F12D81" w:rsidP="004D2291">
                            <w:pPr>
                              <w:widowControl w:val="0"/>
                              <w:autoSpaceDE w:val="0"/>
                              <w:autoSpaceDN w:val="0"/>
                              <w:adjustRightInd w:val="0"/>
                              <w:rPr>
                                <w:color w:val="FFFFFF"/>
                                <w:lang w:val="uk-UA"/>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D490B1F" id="Надпись 77" o:spid="_x0000_s1078" type="#_x0000_t202" style="position:absolute;left:0;text-align:left;margin-left:0;margin-top:-5.75pt;width:611.65pt;height:46.25pt;z-index:2516720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aUPTgIAAGAEAAAOAAAAZHJzL2Uyb0RvYy54bWysVM2O0zAQviPxDpbvNGnZbLZR09VulyKk&#10;5UdaeADXcRoLx2Nst0m5cecVeAcOHLjxCt03Yux0ly5IHBA9WJ7M+JuZ75vp7LxvFdkK6yToko5H&#10;KSVCc6ikXpf03dvlkzNKnGe6Ygq0KOlOOHo+f/xo1plCTKABVQlLEES7ojMlbbw3RZI43oiWuREY&#10;odFZg22ZR9Ouk8qyDtFblUzS9DTpwFbGAhfO4derwUnnEb+uBfev69oJT1RJsTYfTxvPVTiT+YwV&#10;a8tMI/mhDPYPVbRMakx6D3XFPCMbK/+AaiW34KD2Iw5tAnUtuYg9YDfj9LdubhpmROwFyXHmnib3&#10;/2D5q+0bS2RV0jynRLMWNdp/2X/df9v/2H+//XT7maADWeqMKzD4xmC47y+hR7Vjx85cA3/viIZF&#10;w/RaXFgLXSNYhVWOw8vk6OmA4wLIqnsJFWZjGw8RqK9tGyhEUgiio1q7e4VE7wnHj3l+mk+zjBKO&#10;vuwsf5pnMQUr7l4b6/xzAS0Jl5JanICIzrbXzodqWHEXEpI5ULJaSqWiYderhbJky8K0pJfpMg4I&#10;PnkQpjTpSjrNJtlAwF8gUvwdCnwA0UqPY69kW9KzEHMYxEDbM13FofRMquGO+ZU+8BioG0j0/aqP&#10;wmWTO31WUO2QWQvDmONa4qUB+5GSDke8pO7DhllBiXqhUZ3p+OQk7EQ0TrJ8goY99qyOPUxzhCqp&#10;p2S4LvywRxtj5brBTMM8aLhARWsZyQ7SD1Ud6scxjhocVi7sybEdo379Mcx/AgAA//8DAFBLAwQU&#10;AAYACAAAACEAkS0BLd4AAAAIAQAADwAAAGRycy9kb3ducmV2LnhtbEyPQUvDQBSE74L/YXmCt3Y3&#10;KUqMeSlFEL1ISfXi7SW7TYLZtyG7bWN/vduTPQ4zzHxTrGc7iKOZfO8YIVkqEIYbp3tuEb4+XxcZ&#10;CB+INQ2ODcKv8bAub28KyrU7cWWOu9CKWMI+J4QuhDGX0jedseSXbjQcvb2bLIUop1bqiU6x3A4y&#10;VepRWuo5LnQ0mpfOND+7g0X4pqya0mp7ftvL5uO8edqq91oi3t/Nm2cQwczhPwwX/IgOZWSq3YG1&#10;FwNCPBIQFknyAOJip+lqBaJGyBIFsizk9YHyDwAA//8DAFBLAQItABQABgAIAAAAIQC2gziS/gAA&#10;AOEBAAATAAAAAAAAAAAAAAAAAAAAAABbQ29udGVudF9UeXBlc10ueG1sUEsBAi0AFAAGAAgAAAAh&#10;ADj9If/WAAAAlAEAAAsAAAAAAAAAAAAAAAAALwEAAF9yZWxzLy5yZWxzUEsBAi0AFAAGAAgAAAAh&#10;AMMFpQ9OAgAAYAQAAA4AAAAAAAAAAAAAAAAALgIAAGRycy9lMm9Eb2MueG1sUEsBAi0AFAAGAAgA&#10;AAAhAJEtAS3eAAAACAEAAA8AAAAAAAAAAAAAAAAAqAQAAGRycy9kb3ducmV2LnhtbFBLBQYAAAAA&#10;BAAEAPMAAACzBQAAAAA=&#10;" fillcolor="#00b0f0">
                <v:textbox>
                  <w:txbxContent>
                    <w:p w14:paraId="46ED3189" w14:textId="77777777" w:rsidR="00F12D81" w:rsidRPr="001E20AA" w:rsidRDefault="00F12D81" w:rsidP="004D2291">
                      <w:pPr>
                        <w:rPr>
                          <w:rFonts w:ascii="Times New Roman" w:hAnsi="Times New Roman" w:cs="Times New Roman"/>
                          <w:b/>
                          <w:sz w:val="20"/>
                          <w:szCs w:val="20"/>
                          <w:u w:val="single"/>
                        </w:rPr>
                      </w:pPr>
                      <w:r w:rsidRPr="00C531BF">
                        <w:rPr>
                          <w:b/>
                          <w:noProof/>
                          <w:sz w:val="36"/>
                          <w:szCs w:val="36"/>
                          <w:lang w:val="ru-RU" w:eastAsia="ru-RU"/>
                        </w:rPr>
                        <w:drawing>
                          <wp:inline distT="0" distB="0" distL="0" distR="0" wp14:anchorId="454F9CA6" wp14:editId="1A396087">
                            <wp:extent cx="476885" cy="381635"/>
                            <wp:effectExtent l="0" t="0" r="0" b="0"/>
                            <wp:docPr id="779224349" name="Рисунок 779224349" descr="D:\Різне\Big_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ізне\Big_herb.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6885" cy="381635"/>
                                    </a:xfrm>
                                    <a:prstGeom prst="rect">
                                      <a:avLst/>
                                    </a:prstGeom>
                                    <a:noFill/>
                                    <a:ln>
                                      <a:noFill/>
                                    </a:ln>
                                  </pic:spPr>
                                </pic:pic>
                              </a:graphicData>
                            </a:graphic>
                          </wp:inline>
                        </w:drawing>
                      </w:r>
                      <w:r>
                        <w:rPr>
                          <w:lang w:val="uk-UA"/>
                        </w:rPr>
                        <w:t xml:space="preserve">                                                  </w:t>
                      </w:r>
                      <w:r>
                        <w:rPr>
                          <w:rFonts w:ascii="Times New Roman" w:hAnsi="Times New Roman" w:cs="Times New Roman"/>
                          <w:b/>
                          <w:color w:val="FFFFFF"/>
                          <w:sz w:val="28"/>
                          <w:szCs w:val="28"/>
                          <w:lang w:val="uk-UA"/>
                        </w:rPr>
                        <w:t>СТАНІВСЬКИЙ С</w:t>
                      </w:r>
                      <w:r w:rsidRPr="001E20AA">
                        <w:rPr>
                          <w:rFonts w:ascii="Times New Roman" w:hAnsi="Times New Roman" w:cs="Times New Roman"/>
                          <w:b/>
                          <w:color w:val="FFFFFF"/>
                          <w:sz w:val="28"/>
                          <w:szCs w:val="28"/>
                        </w:rPr>
                        <w:t>ТАРОСТИНСЬКИЙ ОКРУГ</w:t>
                      </w:r>
                    </w:p>
                    <w:p w14:paraId="149222D9" w14:textId="77777777" w:rsidR="00F12D81" w:rsidRPr="00D01A11" w:rsidRDefault="00F12D81" w:rsidP="004D2291">
                      <w:pPr>
                        <w:widowControl w:val="0"/>
                        <w:autoSpaceDE w:val="0"/>
                        <w:autoSpaceDN w:val="0"/>
                        <w:adjustRightInd w:val="0"/>
                        <w:rPr>
                          <w:color w:val="FFFFFF"/>
                          <w:lang w:val="uk-UA"/>
                        </w:rPr>
                      </w:pPr>
                    </w:p>
                  </w:txbxContent>
                </v:textbox>
                <w10:wrap type="square" anchorx="page"/>
              </v:shape>
            </w:pict>
          </mc:Fallback>
        </mc:AlternateContent>
      </w:r>
      <w:r w:rsidR="00BA5930">
        <w:rPr>
          <w:rFonts w:ascii="Times New Roman" w:hAnsi="Times New Roman" w:cs="Times New Roman"/>
          <w:color w:val="000000"/>
          <w:sz w:val="26"/>
          <w:szCs w:val="26"/>
          <w:lang w:val="uk-UA"/>
        </w:rPr>
        <w:t xml:space="preserve"> </w:t>
      </w:r>
      <w:r w:rsidR="00EF19C8">
        <w:rPr>
          <w:rFonts w:ascii="Times New Roman" w:eastAsia="Times New Roman" w:hAnsi="Times New Roman" w:cs="Times New Roman"/>
          <w:color w:val="000000"/>
          <w:sz w:val="28"/>
          <w:szCs w:val="28"/>
          <w:lang w:val="uk-UA" w:eastAsia="ru-RU"/>
        </w:rPr>
        <w:t xml:space="preserve">До складу Станівського старостинського округу Тростянецької міської ради </w:t>
      </w:r>
      <w:r w:rsidR="00EF19C8">
        <w:rPr>
          <w:rFonts w:ascii="Times New Roman" w:eastAsia="Calibri" w:hAnsi="Times New Roman" w:cs="Times New Roman"/>
          <w:color w:val="000000"/>
          <w:sz w:val="28"/>
          <w:szCs w:val="28"/>
          <w:lang w:val="uk-UA"/>
        </w:rPr>
        <w:t xml:space="preserve">входять три населених пункти: с. Станова, с. Тучне та с. Оводівка. Загальна кількість зареєстрованого населення станом на 01.04.2025 року становить </w:t>
      </w:r>
      <w:r w:rsidR="00EF19C8" w:rsidRPr="00B82B4D">
        <w:rPr>
          <w:rFonts w:ascii="Times New Roman" w:eastAsia="Calibri" w:hAnsi="Times New Roman" w:cs="Times New Roman"/>
          <w:sz w:val="28"/>
          <w:szCs w:val="28"/>
          <w:lang w:val="uk-UA"/>
        </w:rPr>
        <w:t>58</w:t>
      </w:r>
      <w:r w:rsidR="00EF19C8" w:rsidRPr="00A045D2">
        <w:rPr>
          <w:rFonts w:ascii="Times New Roman" w:eastAsia="Calibri" w:hAnsi="Times New Roman" w:cs="Times New Roman"/>
          <w:sz w:val="28"/>
          <w:szCs w:val="28"/>
          <w:lang w:val="ru-RU"/>
        </w:rPr>
        <w:t>5</w:t>
      </w:r>
      <w:r w:rsidR="00EF19C8" w:rsidRPr="00B82B4D">
        <w:rPr>
          <w:rFonts w:ascii="Times New Roman" w:eastAsia="Calibri" w:hAnsi="Times New Roman" w:cs="Times New Roman"/>
          <w:sz w:val="28"/>
          <w:szCs w:val="28"/>
          <w:lang w:val="uk-UA"/>
        </w:rPr>
        <w:t xml:space="preserve"> </w:t>
      </w:r>
      <w:r w:rsidR="00EF19C8">
        <w:rPr>
          <w:rFonts w:ascii="Times New Roman" w:eastAsia="Calibri" w:hAnsi="Times New Roman" w:cs="Times New Roman"/>
          <w:color w:val="000000"/>
          <w:sz w:val="28"/>
          <w:szCs w:val="28"/>
          <w:lang w:val="uk-UA"/>
        </w:rPr>
        <w:t>осіб.</w:t>
      </w:r>
    </w:p>
    <w:p w14:paraId="27D65842" w14:textId="77777777" w:rsidR="00EF19C8" w:rsidRPr="00922E11" w:rsidRDefault="00EF19C8" w:rsidP="00EF19C8">
      <w:pPr>
        <w:spacing w:after="0" w:line="240" w:lineRule="auto"/>
        <w:contextualSpacing/>
        <w:jc w:val="both"/>
        <w:rPr>
          <w:rFonts w:ascii="Times New Roman" w:eastAsia="Times New Roman" w:hAnsi="Times New Roman" w:cs="Times New Roman"/>
          <w:sz w:val="28"/>
          <w:szCs w:val="28"/>
          <w:lang w:val="uk-UA" w:eastAsia="ru-RU"/>
        </w:rPr>
      </w:pPr>
      <w:r w:rsidRPr="00922E11">
        <w:rPr>
          <w:rFonts w:ascii="Times New Roman" w:eastAsia="Times New Roman" w:hAnsi="Times New Roman" w:cs="Times New Roman"/>
          <w:sz w:val="28"/>
          <w:szCs w:val="28"/>
          <w:lang w:val="uk-UA" w:eastAsia="ru-RU"/>
        </w:rPr>
        <w:t>На території старостинського округу працює:</w:t>
      </w:r>
    </w:p>
    <w:p w14:paraId="65049BAA" w14:textId="77777777" w:rsidR="00EF19C8" w:rsidRDefault="00EF19C8" w:rsidP="008C5EF5">
      <w:pPr>
        <w:numPr>
          <w:ilvl w:val="0"/>
          <w:numId w:val="25"/>
        </w:numPr>
        <w:spacing w:after="0" w:line="240" w:lineRule="auto"/>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Станівський сільський будинок культури;</w:t>
      </w:r>
    </w:p>
    <w:p w14:paraId="7CD4B1BB" w14:textId="77777777" w:rsidR="00EF19C8" w:rsidRDefault="00EF19C8" w:rsidP="008C5EF5">
      <w:pPr>
        <w:numPr>
          <w:ilvl w:val="0"/>
          <w:numId w:val="25"/>
        </w:numPr>
        <w:spacing w:after="0" w:line="240" w:lineRule="auto"/>
        <w:contextualSpacing/>
        <w:jc w:val="both"/>
        <w:rPr>
          <w:rFonts w:ascii="Times New Roman" w:eastAsia="Times New Roman" w:hAnsi="Times New Roman" w:cs="Times New Roman"/>
          <w:sz w:val="28"/>
          <w:szCs w:val="28"/>
          <w:lang w:val="uk-UA" w:eastAsia="ru-RU"/>
        </w:rPr>
      </w:pPr>
      <w:r w:rsidRPr="00B82B4D">
        <w:rPr>
          <w:rFonts w:ascii="Times New Roman" w:eastAsia="Times New Roman" w:hAnsi="Times New Roman" w:cs="Times New Roman"/>
          <w:color w:val="000000"/>
          <w:sz w:val="28"/>
          <w:szCs w:val="28"/>
          <w:lang w:val="uk-UA" w:eastAsia="ru-RU"/>
        </w:rPr>
        <w:t>Станівська філія Ліцею №2 Тростянецької міської ради</w:t>
      </w:r>
      <w:r>
        <w:rPr>
          <w:rFonts w:ascii="Times New Roman" w:eastAsia="Times New Roman" w:hAnsi="Times New Roman" w:cs="Times New Roman"/>
          <w:color w:val="000000"/>
          <w:sz w:val="28"/>
          <w:szCs w:val="28"/>
          <w:lang w:val="uk-UA" w:eastAsia="ru-RU"/>
        </w:rPr>
        <w:t xml:space="preserve">; </w:t>
      </w:r>
    </w:p>
    <w:p w14:paraId="06B33F22" w14:textId="77777777" w:rsidR="00EF19C8" w:rsidRDefault="00EF19C8" w:rsidP="008C5EF5">
      <w:pPr>
        <w:numPr>
          <w:ilvl w:val="0"/>
          <w:numId w:val="23"/>
        </w:numPr>
        <w:shd w:val="clear" w:color="auto" w:fill="FFFFFF"/>
        <w:spacing w:after="0" w:line="240" w:lineRule="auto"/>
        <w:ind w:left="0" w:firstLine="360"/>
        <w:jc w:val="both"/>
        <w:rPr>
          <w:rFonts w:ascii="Times New Roman" w:eastAsia="Calibri" w:hAnsi="Times New Roman" w:cs="Times New Roman"/>
          <w:color w:val="050505"/>
          <w:sz w:val="28"/>
          <w:szCs w:val="28"/>
          <w:lang w:val="uk-UA"/>
        </w:rPr>
      </w:pPr>
      <w:r>
        <w:rPr>
          <w:rFonts w:ascii="Times New Roman" w:eastAsia="Calibri" w:hAnsi="Times New Roman" w:cs="Times New Roman"/>
          <w:color w:val="050505"/>
          <w:sz w:val="28"/>
          <w:szCs w:val="28"/>
          <w:lang w:val="uk-UA"/>
        </w:rPr>
        <w:t>1 раз на місяць обслуговує жителів громади КУ "Центр надання соціальних послуг" (послуги перукаря, швачки, взуттєвика);</w:t>
      </w:r>
    </w:p>
    <w:p w14:paraId="2589B9EB" w14:textId="77777777" w:rsidR="00EF19C8" w:rsidRDefault="00EF19C8" w:rsidP="00EF19C8">
      <w:pPr>
        <w:spacing w:after="0" w:line="240" w:lineRule="auto"/>
        <w:ind w:firstLine="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 адміністрації Станівського старостинського округу працює 3 особи: староста, прибиральник службових приміщень, опалювач (сезонно).</w:t>
      </w:r>
    </w:p>
    <w:p w14:paraId="2FAE398C" w14:textId="77777777" w:rsidR="00EF19C8" w:rsidRDefault="00EF19C8" w:rsidP="00EF19C8">
      <w:pPr>
        <w:spacing w:after="0" w:line="240" w:lineRule="auto"/>
        <w:ind w:firstLine="709"/>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sz w:val="28"/>
          <w:szCs w:val="28"/>
          <w:lang w:val="uk-UA" w:eastAsia="ru-RU"/>
        </w:rPr>
        <w:t>Всі  звернення, що надійшли до адміністрації старостинського округу не залишилися без уваги, були розглянуті в установлені законом строки, всім заявникам надано відповіді або роз’яснення.</w:t>
      </w:r>
    </w:p>
    <w:p w14:paraId="49E28D25" w14:textId="77777777" w:rsidR="00EF19C8" w:rsidRDefault="00EF19C8" w:rsidP="00EF19C8">
      <w:pPr>
        <w:spacing w:after="0" w:line="240" w:lineRule="auto"/>
        <w:ind w:firstLine="709"/>
        <w:contextualSpacing/>
        <w:jc w:val="both"/>
        <w:rPr>
          <w:rFonts w:ascii="Times New Roman" w:eastAsia="Times New Roman" w:hAnsi="Times New Roman" w:cs="Times New Roman"/>
          <w:color w:val="000000"/>
          <w:sz w:val="28"/>
          <w:szCs w:val="28"/>
          <w:lang w:val="uk-UA" w:eastAsia="ru-RU"/>
        </w:rPr>
      </w:pPr>
      <w:r>
        <w:rPr>
          <w:rFonts w:ascii="Times New Roman" w:hAnsi="Times New Roman" w:cs="Times New Roman"/>
          <w:sz w:val="28"/>
          <w:szCs w:val="28"/>
          <w:lang w:val="uk-UA"/>
        </w:rPr>
        <w:t>Постійно здійснюється ведення військового обліку, надається оновлена інформація до першого відділення Охтирського РТЦК та СП в м. Тростянець.</w:t>
      </w:r>
    </w:p>
    <w:p w14:paraId="134DA3C1" w14:textId="77777777" w:rsidR="00EF19C8" w:rsidRPr="00922E11" w:rsidRDefault="00EF19C8" w:rsidP="00EF19C8">
      <w:pPr>
        <w:tabs>
          <w:tab w:val="left" w:pos="709"/>
          <w:tab w:val="right" w:pos="9355"/>
        </w:tabs>
        <w:spacing w:after="0" w:line="240" w:lineRule="auto"/>
        <w:jc w:val="both"/>
        <w:rPr>
          <w:rFonts w:ascii="Times New Roman" w:eastAsia="Calibri" w:hAnsi="Times New Roman" w:cs="Times New Roman"/>
          <w:iCs/>
          <w:color w:val="000000"/>
          <w:sz w:val="28"/>
          <w:szCs w:val="28"/>
          <w:lang w:val="uk-UA"/>
        </w:rPr>
      </w:pPr>
      <w:r>
        <w:rPr>
          <w:rFonts w:ascii="Times New Roman" w:eastAsia="Calibri" w:hAnsi="Times New Roman" w:cs="Times New Roman"/>
          <w:color w:val="000000"/>
          <w:sz w:val="28"/>
          <w:szCs w:val="28"/>
          <w:lang w:val="uk-UA"/>
        </w:rPr>
        <w:tab/>
      </w:r>
      <w:r w:rsidRPr="00922E11">
        <w:rPr>
          <w:rFonts w:ascii="Times New Roman" w:eastAsia="Calibri" w:hAnsi="Times New Roman" w:cs="Times New Roman"/>
          <w:iCs/>
          <w:color w:val="000000"/>
          <w:sz w:val="28"/>
          <w:szCs w:val="28"/>
          <w:lang w:val="uk-UA"/>
        </w:rPr>
        <w:tab/>
        <w:t xml:space="preserve">Впродовж 1 кварталу 2026 року по старостату проведено наступні роботи  та послуги:                                </w:t>
      </w:r>
    </w:p>
    <w:p w14:paraId="248FD864" w14:textId="77777777" w:rsidR="00EF19C8" w:rsidRDefault="00EF19C8" w:rsidP="00EF19C8">
      <w:pPr>
        <w:tabs>
          <w:tab w:val="left" w:pos="452"/>
          <w:tab w:val="left" w:pos="1425"/>
          <w:tab w:val="right" w:pos="9355"/>
        </w:tabs>
        <w:spacing w:after="0" w:line="240" w:lineRule="auto"/>
        <w:jc w:val="both"/>
        <w:rPr>
          <w:rFonts w:ascii="Times New Roman" w:eastAsia="Calibri" w:hAnsi="Times New Roman" w:cs="Times New Roman"/>
          <w:b/>
          <w:bCs/>
          <w:color w:val="000000"/>
          <w:sz w:val="28"/>
          <w:szCs w:val="28"/>
          <w:lang w:val="uk-UA"/>
        </w:rPr>
      </w:pPr>
      <w:r>
        <w:rPr>
          <w:rFonts w:ascii="Times New Roman" w:eastAsia="Calibri" w:hAnsi="Times New Roman" w:cs="Times New Roman"/>
          <w:b/>
          <w:bCs/>
          <w:color w:val="000000"/>
          <w:sz w:val="28"/>
          <w:szCs w:val="28"/>
          <w:lang w:val="uk-UA"/>
        </w:rPr>
        <w:t>ОХОРОНА ЗДОРОВ’Я</w:t>
      </w:r>
    </w:p>
    <w:p w14:paraId="3D6D2D6D" w14:textId="77777777" w:rsidR="00EF19C8" w:rsidRPr="009A1CF9" w:rsidRDefault="00EF19C8" w:rsidP="00EF19C8">
      <w:pPr>
        <w:spacing w:after="0" w:line="240" w:lineRule="auto"/>
        <w:ind w:firstLine="360"/>
        <w:contextualSpacing/>
        <w:jc w:val="both"/>
        <w:rPr>
          <w:rFonts w:ascii="Times New Roman" w:eastAsia="Times New Roman" w:hAnsi="Times New Roman" w:cs="Times New Roman"/>
          <w:sz w:val="28"/>
          <w:szCs w:val="28"/>
          <w:lang w:val="uk-UA" w:eastAsia="ru-RU"/>
        </w:rPr>
      </w:pPr>
      <w:r>
        <w:rPr>
          <w:rFonts w:ascii="Times New Roman" w:eastAsia="Times New Roman" w:hAnsi="Times New Roman" w:cs="Times New Roman"/>
          <w:color w:val="000000"/>
          <w:sz w:val="28"/>
          <w:szCs w:val="28"/>
          <w:lang w:val="uk-UA" w:eastAsia="ru-RU"/>
        </w:rPr>
        <w:t xml:space="preserve">Станівський ФП  </w:t>
      </w:r>
      <w:r>
        <w:rPr>
          <w:rFonts w:ascii="Times New Roman" w:eastAsia="Times New Roman" w:hAnsi="Times New Roman" w:cs="Times New Roman"/>
          <w:color w:val="000000"/>
          <w:kern w:val="24"/>
          <w:sz w:val="28"/>
          <w:szCs w:val="28"/>
          <w:lang w:val="uk-UA" w:eastAsia="uk-UA"/>
        </w:rPr>
        <w:t xml:space="preserve">КНП «Тростянецький центр первинної медичної допомоги» </w:t>
      </w:r>
      <w:r>
        <w:rPr>
          <w:rFonts w:ascii="Times New Roman" w:eastAsia="Times New Roman" w:hAnsi="Times New Roman" w:cs="Times New Roman"/>
          <w:sz w:val="28"/>
          <w:szCs w:val="28"/>
          <w:lang w:val="uk-UA" w:eastAsia="ru-RU"/>
        </w:rPr>
        <w:t xml:space="preserve">має задовільну матеріальну базу. </w:t>
      </w:r>
      <w:r>
        <w:rPr>
          <w:rFonts w:ascii="Times New Roman" w:eastAsia="Times New Roman" w:hAnsi="Times New Roman" w:cs="Times New Roman"/>
          <w:color w:val="050505"/>
          <w:sz w:val="28"/>
          <w:szCs w:val="28"/>
          <w:lang w:val="uk-UA" w:eastAsia="ru-RU"/>
        </w:rPr>
        <w:t>Медичні послуги в старостаті надаються фельдшером ФП с. Станова. Також два рази на місяць  медичні послуги надають сімейні лікарі КНП «ЦПМД» Тростянецької міської ради;</w:t>
      </w:r>
    </w:p>
    <w:p w14:paraId="207471D0" w14:textId="77777777" w:rsidR="00EF19C8" w:rsidRDefault="00EF19C8" w:rsidP="00EF19C8">
      <w:pPr>
        <w:shd w:val="clear" w:color="auto" w:fill="FFFFFF"/>
        <w:spacing w:after="0" w:line="240" w:lineRule="auto"/>
        <w:contextualSpacing/>
        <w:rPr>
          <w:rFonts w:ascii="Times New Roman" w:eastAsia="Calibri" w:hAnsi="Times New Roman" w:cs="Times New Roman"/>
          <w:b/>
          <w:bCs/>
          <w:sz w:val="28"/>
          <w:szCs w:val="28"/>
          <w:lang w:val="uk-UA"/>
        </w:rPr>
      </w:pPr>
      <w:r>
        <w:rPr>
          <w:rFonts w:ascii="Times New Roman" w:eastAsia="Calibri" w:hAnsi="Times New Roman" w:cs="Times New Roman"/>
          <w:b/>
          <w:bCs/>
          <w:sz w:val="28"/>
          <w:szCs w:val="28"/>
          <w:lang w:val="uk-UA"/>
        </w:rPr>
        <w:t>ОСВІТА:</w:t>
      </w:r>
    </w:p>
    <w:p w14:paraId="2E3EE96B" w14:textId="77777777" w:rsidR="00EF19C8" w:rsidRDefault="00EF19C8" w:rsidP="00EF19C8">
      <w:pPr>
        <w:shd w:val="clear" w:color="auto" w:fill="FFFFFF"/>
        <w:spacing w:after="0" w:line="240" w:lineRule="auto"/>
        <w:ind w:firstLine="360"/>
        <w:contextualSpacing/>
        <w:jc w:val="both"/>
        <w:rPr>
          <w:rFonts w:ascii="Times New Roman" w:eastAsia="Times New Roman" w:hAnsi="Times New Roman" w:cs="Times New Roman"/>
          <w:color w:val="000000"/>
          <w:sz w:val="28"/>
          <w:szCs w:val="28"/>
          <w:lang w:val="uk-UA" w:eastAsia="ru-RU"/>
        </w:rPr>
      </w:pPr>
      <w:r w:rsidRPr="00B82B4D">
        <w:rPr>
          <w:rFonts w:ascii="Times New Roman" w:eastAsia="Times New Roman" w:hAnsi="Times New Roman" w:cs="Times New Roman"/>
          <w:color w:val="000000"/>
          <w:sz w:val="28"/>
          <w:szCs w:val="28"/>
          <w:lang w:val="uk-UA" w:eastAsia="ru-RU"/>
        </w:rPr>
        <w:t>Станівська філія Ліцею №2 Тростянецької міської ради</w:t>
      </w:r>
      <w:r>
        <w:rPr>
          <w:rFonts w:ascii="Times New Roman" w:eastAsia="Times New Roman" w:hAnsi="Times New Roman" w:cs="Times New Roman"/>
          <w:color w:val="000000"/>
          <w:sz w:val="28"/>
          <w:szCs w:val="28"/>
          <w:lang w:val="uk-UA" w:eastAsia="ru-RU"/>
        </w:rPr>
        <w:t>, наповнюваність якої становить 51 учень, забезпечена всім необхідним для сталої роботи.</w:t>
      </w:r>
    </w:p>
    <w:p w14:paraId="3E8D71D5" w14:textId="77777777" w:rsidR="00EF19C8" w:rsidRDefault="00EF19C8" w:rsidP="00EF19C8">
      <w:pPr>
        <w:shd w:val="clear" w:color="auto" w:fill="FFFFFF"/>
        <w:spacing w:after="0" w:line="240" w:lineRule="auto"/>
        <w:jc w:val="both"/>
        <w:rPr>
          <w:rFonts w:ascii="Times New Roman" w:eastAsia="Calibri" w:hAnsi="Times New Roman" w:cs="Times New Roman"/>
          <w:b/>
          <w:bCs/>
          <w:color w:val="050505"/>
          <w:sz w:val="28"/>
          <w:szCs w:val="28"/>
          <w:lang w:val="uk-UA"/>
        </w:rPr>
      </w:pPr>
      <w:r>
        <w:rPr>
          <w:rFonts w:ascii="Times New Roman" w:eastAsia="Calibri" w:hAnsi="Times New Roman" w:cs="Times New Roman"/>
          <w:b/>
          <w:bCs/>
          <w:color w:val="050505"/>
          <w:sz w:val="28"/>
          <w:szCs w:val="28"/>
          <w:lang w:val="uk-UA"/>
        </w:rPr>
        <w:t>СОЦІАЛЬНИЙ ЗАХИСТ</w:t>
      </w:r>
    </w:p>
    <w:p w14:paraId="5354C88D" w14:textId="77777777" w:rsidR="00EF19C8" w:rsidRPr="001F2254" w:rsidRDefault="00EF19C8" w:rsidP="008C5EF5">
      <w:pPr>
        <w:numPr>
          <w:ilvl w:val="0"/>
          <w:numId w:val="26"/>
        </w:num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Pr>
          <w:rFonts w:ascii="Times New Roman" w:eastAsia="Times New Roman" w:hAnsi="Times New Roman" w:cs="Times New Roman"/>
          <w:color w:val="050505"/>
          <w:sz w:val="28"/>
          <w:szCs w:val="28"/>
          <w:lang w:val="uk-UA" w:eastAsia="ru-RU"/>
        </w:rPr>
        <w:t>Два рази на тиждень (середа, п’ятниця) курсує автобус ДП «Тростянецьпастранс»,</w:t>
      </w:r>
      <w:r>
        <w:rPr>
          <w:rFonts w:ascii="Times New Roman" w:eastAsia="Times New Roman" w:hAnsi="Times New Roman" w:cs="Times New Roman"/>
          <w:sz w:val="28"/>
          <w:szCs w:val="28"/>
          <w:lang w:val="uk-UA" w:eastAsia="ru-RU"/>
        </w:rPr>
        <w:t xml:space="preserve"> який з’єднав місто із віддаленими селами Тростянецької громади. </w:t>
      </w:r>
    </w:p>
    <w:p w14:paraId="769EB0B2" w14:textId="77777777" w:rsidR="00EF19C8" w:rsidRPr="001F2254" w:rsidRDefault="00EF19C8" w:rsidP="008C5EF5">
      <w:pPr>
        <w:numPr>
          <w:ilvl w:val="0"/>
          <w:numId w:val="26"/>
        </w:numPr>
        <w:shd w:val="clear" w:color="auto" w:fill="FFFFFF"/>
        <w:spacing w:after="0" w:line="240" w:lineRule="auto"/>
        <w:ind w:left="142" w:firstLine="218"/>
        <w:contextualSpacing/>
        <w:jc w:val="both"/>
        <w:rPr>
          <w:rFonts w:ascii="Times New Roman" w:eastAsia="Times New Roman" w:hAnsi="Times New Roman" w:cs="Times New Roman"/>
          <w:color w:val="050505"/>
          <w:sz w:val="28"/>
          <w:szCs w:val="28"/>
          <w:lang w:val="uk-UA" w:eastAsia="ru-RU"/>
        </w:rPr>
      </w:pPr>
      <w:r w:rsidRPr="001F2254">
        <w:rPr>
          <w:rFonts w:ascii="Times New Roman" w:eastAsia="Calibri" w:hAnsi="Times New Roman" w:cs="Times New Roman"/>
          <w:color w:val="050505"/>
          <w:sz w:val="28"/>
          <w:szCs w:val="28"/>
          <w:lang w:val="uk-UA"/>
        </w:rPr>
        <w:t>Створено якісні та зручні умови для надання соціальних послуг мешканцям старостинського округу. Послуги надаються КЗ «Центр надання соціальних послуг» Тростянецької міської ради за погодженим з мешканцями графіком.</w:t>
      </w:r>
    </w:p>
    <w:p w14:paraId="40ED96F3" w14:textId="77777777" w:rsidR="00EF19C8" w:rsidRDefault="00EF19C8" w:rsidP="00EF19C8">
      <w:pPr>
        <w:shd w:val="clear" w:color="auto" w:fill="FFFFFF"/>
        <w:spacing w:after="0" w:line="240" w:lineRule="auto"/>
        <w:jc w:val="both"/>
        <w:rPr>
          <w:rFonts w:ascii="Times New Roman" w:eastAsia="Calibri" w:hAnsi="Times New Roman" w:cs="Times New Roman"/>
          <w:b/>
          <w:bCs/>
          <w:color w:val="000000"/>
          <w:sz w:val="28"/>
          <w:szCs w:val="28"/>
          <w:lang w:val="uk-UA"/>
        </w:rPr>
      </w:pPr>
      <w:r>
        <w:rPr>
          <w:rFonts w:ascii="Times New Roman" w:eastAsia="Times New Roman" w:hAnsi="Times New Roman" w:cs="Times New Roman"/>
          <w:b/>
          <w:bCs/>
          <w:color w:val="000000"/>
          <w:kern w:val="24"/>
          <w:sz w:val="28"/>
          <w:szCs w:val="28"/>
          <w:lang w:val="uk-UA"/>
        </w:rPr>
        <w:t>КУЛЬТУРА</w:t>
      </w:r>
    </w:p>
    <w:p w14:paraId="75C4AC89" w14:textId="77777777" w:rsidR="00EF19C8" w:rsidRDefault="00EF19C8" w:rsidP="00EF19C8">
      <w:pPr>
        <w:shd w:val="clear" w:color="auto" w:fill="FFFFFF"/>
        <w:spacing w:after="0" w:line="240" w:lineRule="auto"/>
        <w:ind w:firstLine="708"/>
        <w:contextualSpacing/>
        <w:jc w:val="both"/>
        <w:rPr>
          <w:rFonts w:ascii="Times New Roman" w:eastAsia="Calibri" w:hAnsi="Times New Roman" w:cs="Times New Roman"/>
          <w:color w:val="000000"/>
          <w:sz w:val="28"/>
          <w:szCs w:val="28"/>
          <w:lang w:val="uk-UA"/>
        </w:rPr>
      </w:pPr>
      <w:r>
        <w:rPr>
          <w:rFonts w:ascii="Times New Roman" w:eastAsia="Times New Roman" w:hAnsi="Times New Roman" w:cs="Times New Roman"/>
          <w:color w:val="000000"/>
          <w:sz w:val="28"/>
          <w:szCs w:val="28"/>
          <w:lang w:val="uk-UA" w:eastAsia="ru-RU"/>
        </w:rPr>
        <w:t>Станівський сільський будинок культури - філія «КЗ ТМР «Центр культурних послуг», філія Тростянецької публічної бібліотеки в с. Станова</w:t>
      </w:r>
      <w:r>
        <w:rPr>
          <w:rFonts w:ascii="Times New Roman" w:eastAsia="Times New Roman" w:hAnsi="Times New Roman" w:cs="Times New Roman"/>
          <w:color w:val="050505"/>
          <w:sz w:val="28"/>
          <w:szCs w:val="28"/>
          <w:lang w:val="uk-UA" w:eastAsia="ru-RU"/>
        </w:rPr>
        <w:t xml:space="preserve">. В закладах культури працює 4 особи, 2 опалювачі (сезонно). Заклади мають гарну матеріально - технічну базу для роботи та проведення святкових заходів. Згідно плану роботи проводять культурно – мистецькі заходи. </w:t>
      </w:r>
      <w:r>
        <w:rPr>
          <w:rFonts w:ascii="Times New Roman" w:eastAsia="Calibri" w:hAnsi="Times New Roman" w:cs="Times New Roman"/>
          <w:color w:val="000000"/>
          <w:sz w:val="28"/>
          <w:szCs w:val="28"/>
          <w:lang w:val="uk-UA"/>
        </w:rPr>
        <w:t>Працівники культури здійснюють плетіння маскувальних сіток, виготовлення окопних свічок, плетіння шкарпеток, збір продуктів харчування для ЗСУ.</w:t>
      </w:r>
    </w:p>
    <w:p w14:paraId="151BEFD2" w14:textId="77777777" w:rsidR="00EF19C8" w:rsidRDefault="00EF19C8" w:rsidP="00EF19C8">
      <w:pPr>
        <w:tabs>
          <w:tab w:val="left" w:pos="452"/>
          <w:tab w:val="left" w:pos="1425"/>
          <w:tab w:val="right" w:pos="9355"/>
        </w:tabs>
        <w:spacing w:after="0" w:line="240" w:lineRule="auto"/>
        <w:ind w:left="142"/>
        <w:contextualSpacing/>
        <w:rPr>
          <w:rFonts w:ascii="Times New Roman" w:eastAsia="Calibri" w:hAnsi="Times New Roman" w:cs="Times New Roman"/>
          <w:color w:val="000000"/>
          <w:sz w:val="28"/>
          <w:szCs w:val="28"/>
          <w:lang w:val="uk-UA"/>
        </w:rPr>
      </w:pPr>
      <w:r>
        <w:rPr>
          <w:rFonts w:ascii="Times New Roman" w:eastAsia="Calibri" w:hAnsi="Times New Roman" w:cs="Times New Roman"/>
          <w:color w:val="000000"/>
          <w:sz w:val="28"/>
          <w:szCs w:val="28"/>
          <w:lang w:val="uk-UA"/>
        </w:rPr>
        <w:t xml:space="preserve">      Також проводяться різноманітні онлайн конкурси, участь в онлайн виставках. </w:t>
      </w:r>
    </w:p>
    <w:p w14:paraId="0B91FB89" w14:textId="77777777" w:rsidR="00EF19C8" w:rsidRDefault="00EF19C8" w:rsidP="00EF19C8">
      <w:pPr>
        <w:tabs>
          <w:tab w:val="left" w:pos="-142"/>
          <w:tab w:val="left" w:pos="284"/>
          <w:tab w:val="right" w:pos="9355"/>
        </w:tabs>
        <w:spacing w:after="0" w:line="240" w:lineRule="auto"/>
        <w:ind w:left="142"/>
        <w:jc w:val="both"/>
        <w:rPr>
          <w:rFonts w:ascii="Times New Roman" w:eastAsia="Calibri" w:hAnsi="Times New Roman" w:cs="Times New Roman"/>
          <w:color w:val="000000"/>
          <w:sz w:val="28"/>
          <w:szCs w:val="28"/>
          <w:lang w:val="uk-UA"/>
        </w:rPr>
      </w:pPr>
      <w:r>
        <w:rPr>
          <w:rFonts w:ascii="Times New Roman" w:eastAsia="Calibri" w:hAnsi="Times New Roman" w:cs="Times New Roman"/>
          <w:b/>
          <w:bCs/>
          <w:iCs/>
          <w:color w:val="000000"/>
          <w:sz w:val="28"/>
          <w:szCs w:val="28"/>
          <w:lang w:val="uk-UA"/>
        </w:rPr>
        <w:t>БЛАГОУСТРІЙ ТЕРИТОРІЇ СТАРОСТАТУ</w:t>
      </w:r>
    </w:p>
    <w:p w14:paraId="7A6B64D9" w14:textId="77777777" w:rsidR="00EF19C8" w:rsidRDefault="00EF19C8" w:rsidP="008C5EF5">
      <w:pPr>
        <w:numPr>
          <w:ilvl w:val="0"/>
          <w:numId w:val="24"/>
        </w:numPr>
        <w:spacing w:after="0" w:line="240" w:lineRule="auto"/>
        <w:ind w:left="142" w:firstLine="141"/>
        <w:contextualSpacing/>
        <w:jc w:val="both"/>
        <w:rPr>
          <w:rFonts w:ascii="Times New Roman" w:eastAsia="Times New Roman" w:hAnsi="Times New Roman" w:cs="Times New Roman"/>
          <w:sz w:val="28"/>
          <w:szCs w:val="28"/>
          <w:lang w:val="uk-UA" w:eastAsia="uk-UA"/>
        </w:rPr>
      </w:pPr>
      <w:r>
        <w:rPr>
          <w:rFonts w:ascii="Times New Roman" w:eastAsia="Times New Roman" w:hAnsi="Times New Roman" w:cs="Times New Roman"/>
          <w:sz w:val="28"/>
          <w:szCs w:val="28"/>
          <w:lang w:val="uk-UA" w:eastAsia="ru-RU"/>
        </w:rPr>
        <w:t>Здійснювалася розчистка вулиць сіл старостату від снігу, послуги надавали Рябушківське відділення СТОВ «Дружба-Нова», ФОП Гордієнко Р., ФГ «Краківське».</w:t>
      </w:r>
    </w:p>
    <w:p w14:paraId="0508CDE0" w14:textId="77777777" w:rsidR="00EF19C8" w:rsidRDefault="00EF19C8" w:rsidP="008C5EF5">
      <w:pPr>
        <w:numPr>
          <w:ilvl w:val="0"/>
          <w:numId w:val="24"/>
        </w:numPr>
        <w:tabs>
          <w:tab w:val="left" w:pos="-142"/>
          <w:tab w:val="left" w:pos="284"/>
        </w:tabs>
        <w:spacing w:after="0" w:line="240" w:lineRule="auto"/>
        <w:ind w:left="142" w:firstLine="141"/>
        <w:contextualSpacing/>
        <w:jc w:val="both"/>
        <w:rPr>
          <w:rFonts w:ascii="Times New Roman" w:eastAsia="Calibri" w:hAnsi="Times New Roman" w:cs="Times New Roman"/>
          <w:sz w:val="28"/>
          <w:szCs w:val="28"/>
          <w:lang w:val="uk-UA"/>
        </w:rPr>
      </w:pPr>
      <w:r>
        <w:rPr>
          <w:rFonts w:ascii="Times New Roman" w:eastAsia="Times New Roman" w:hAnsi="Times New Roman" w:cs="Times New Roman"/>
          <w:sz w:val="28"/>
          <w:szCs w:val="28"/>
          <w:lang w:val="uk-UA" w:eastAsia="ru-RU"/>
        </w:rPr>
        <w:t>Організовано та проведено весняні толоки, під час яких приведено у відповідний санітарний стан території біля адмінбудівлі старостату та ФАПу, Станівського СБК, на території  кладовища.</w:t>
      </w:r>
    </w:p>
    <w:p w14:paraId="3F40BDA9" w14:textId="6570124B" w:rsidR="00680D64" w:rsidRDefault="00680D64" w:rsidP="00680D64">
      <w:pPr>
        <w:tabs>
          <w:tab w:val="left" w:pos="-142"/>
          <w:tab w:val="left" w:pos="284"/>
          <w:tab w:val="right" w:pos="9355"/>
        </w:tabs>
        <w:spacing w:after="0" w:line="240" w:lineRule="auto"/>
        <w:contextualSpacing/>
        <w:jc w:val="both"/>
        <w:rPr>
          <w:rFonts w:ascii="Times New Roman" w:eastAsia="Times New Roman" w:hAnsi="Times New Roman" w:cs="Times New Roman"/>
          <w:sz w:val="28"/>
          <w:szCs w:val="28"/>
          <w:lang w:val="uk-UA" w:eastAsia="ru-RU"/>
        </w:rPr>
      </w:pPr>
    </w:p>
    <w:p w14:paraId="177ABA30" w14:textId="77777777" w:rsidR="00527864" w:rsidRDefault="00527864" w:rsidP="00680D64">
      <w:pPr>
        <w:tabs>
          <w:tab w:val="left" w:pos="-142"/>
          <w:tab w:val="left" w:pos="284"/>
          <w:tab w:val="right" w:pos="9355"/>
        </w:tabs>
        <w:spacing w:after="0" w:line="240" w:lineRule="auto"/>
        <w:contextualSpacing/>
        <w:jc w:val="both"/>
        <w:rPr>
          <w:rFonts w:ascii="Times New Roman" w:eastAsia="Times New Roman" w:hAnsi="Times New Roman" w:cs="Times New Roman"/>
          <w:sz w:val="28"/>
          <w:szCs w:val="28"/>
          <w:lang w:val="uk-UA" w:eastAsia="ru-RU"/>
        </w:rPr>
      </w:pPr>
      <w:bookmarkStart w:id="39" w:name="_GoBack"/>
      <w:bookmarkEnd w:id="39"/>
    </w:p>
    <w:p w14:paraId="3B02BE81" w14:textId="77777777" w:rsidR="00680D64" w:rsidRDefault="00680D64" w:rsidP="00680D64">
      <w:pPr>
        <w:tabs>
          <w:tab w:val="left" w:pos="-142"/>
          <w:tab w:val="left" w:pos="284"/>
          <w:tab w:val="right" w:pos="9355"/>
        </w:tabs>
        <w:spacing w:after="0" w:line="240" w:lineRule="auto"/>
        <w:contextualSpacing/>
        <w:jc w:val="both"/>
        <w:rPr>
          <w:rFonts w:ascii="Times New Roman" w:eastAsia="Times New Roman" w:hAnsi="Times New Roman" w:cs="Times New Roman"/>
          <w:sz w:val="28"/>
          <w:szCs w:val="28"/>
          <w:lang w:val="uk-UA" w:eastAsia="ru-RU"/>
        </w:rPr>
      </w:pPr>
    </w:p>
    <w:p w14:paraId="38FE29CF" w14:textId="2F9F9EA7" w:rsidR="00680D64" w:rsidRPr="00680D64" w:rsidRDefault="00680D64" w:rsidP="00680D64">
      <w:pPr>
        <w:tabs>
          <w:tab w:val="left" w:pos="-142"/>
          <w:tab w:val="left" w:pos="284"/>
          <w:tab w:val="right" w:pos="9355"/>
        </w:tabs>
        <w:spacing w:after="0" w:line="240" w:lineRule="auto"/>
        <w:contextualSpacing/>
        <w:jc w:val="center"/>
        <w:rPr>
          <w:rFonts w:ascii="Times New Roman" w:eastAsia="Calibri" w:hAnsi="Times New Roman" w:cs="Times New Roman"/>
          <w:b/>
          <w:sz w:val="28"/>
          <w:szCs w:val="28"/>
          <w:lang w:val="uk-UA"/>
        </w:rPr>
      </w:pPr>
      <w:r w:rsidRPr="00680D64">
        <w:rPr>
          <w:rFonts w:ascii="Times New Roman" w:eastAsia="Times New Roman" w:hAnsi="Times New Roman" w:cs="Times New Roman"/>
          <w:b/>
          <w:sz w:val="28"/>
          <w:szCs w:val="28"/>
          <w:lang w:val="uk-UA" w:eastAsia="ru-RU"/>
        </w:rPr>
        <w:t xml:space="preserve">Міський голова                         </w:t>
      </w:r>
      <w:r w:rsidR="00527864">
        <w:rPr>
          <w:rFonts w:ascii="Times New Roman" w:eastAsia="Times New Roman" w:hAnsi="Times New Roman" w:cs="Times New Roman"/>
          <w:b/>
          <w:sz w:val="28"/>
          <w:szCs w:val="28"/>
          <w:lang w:val="uk-UA" w:eastAsia="ru-RU"/>
        </w:rPr>
        <w:tab/>
      </w:r>
      <w:r w:rsidRPr="00680D64">
        <w:rPr>
          <w:rFonts w:ascii="Times New Roman" w:eastAsia="Times New Roman" w:hAnsi="Times New Roman" w:cs="Times New Roman"/>
          <w:b/>
          <w:sz w:val="28"/>
          <w:szCs w:val="28"/>
          <w:lang w:val="uk-UA" w:eastAsia="ru-RU"/>
        </w:rPr>
        <w:t xml:space="preserve">                             Юрій БОВА</w:t>
      </w:r>
    </w:p>
    <w:p w14:paraId="68EB34CF" w14:textId="134AB80F" w:rsidR="00EE0219" w:rsidRPr="00AF78EF" w:rsidRDefault="00EE0219" w:rsidP="00EE0219">
      <w:pPr>
        <w:pStyle w:val="af2"/>
        <w:ind w:firstLine="709"/>
        <w:jc w:val="both"/>
        <w:rPr>
          <w:rFonts w:ascii="Times New Roman" w:hAnsi="Times New Roman"/>
          <w:sz w:val="28"/>
          <w:szCs w:val="28"/>
          <w:lang w:val="uk-UA"/>
        </w:rPr>
      </w:pPr>
    </w:p>
    <w:sectPr w:rsidR="00EE0219" w:rsidRPr="00AF78EF" w:rsidSect="00F62E0A">
      <w:headerReference w:type="default" r:id="rId56"/>
      <w:pgSz w:w="11907" w:h="16840" w:code="9"/>
      <w:pgMar w:top="851" w:right="567" w:bottom="568" w:left="1134" w:header="425" w:footer="11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879644" w14:textId="77777777" w:rsidR="001A6F1F" w:rsidRDefault="001A6F1F" w:rsidP="00B20BFE">
      <w:pPr>
        <w:spacing w:after="0" w:line="240" w:lineRule="auto"/>
      </w:pPr>
      <w:r>
        <w:separator/>
      </w:r>
    </w:p>
  </w:endnote>
  <w:endnote w:type="continuationSeparator" w:id="0">
    <w:p w14:paraId="1D751020" w14:textId="77777777" w:rsidR="001A6F1F" w:rsidRDefault="001A6F1F" w:rsidP="00B20B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roman"/>
    <w:pitch w:val="variable"/>
  </w:font>
  <w:font w:name="Mangal">
    <w:panose1 w:val="00000400000000000000"/>
    <w:charset w:val="00"/>
    <w:family w:val="roman"/>
    <w:pitch w:val="variable"/>
    <w:sig w:usb0="00008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Antiqua">
    <w:altName w:val="Times New Roman"/>
    <w:charset w:val="00"/>
    <w:family w:val="swiss"/>
    <w:pitch w:val="variable"/>
    <w:sig w:usb0="00000001" w:usb1="00000000" w:usb2="00000000" w:usb3="00000000" w:csb0="00000005" w:csb1="00000000"/>
  </w:font>
  <w:font w:name="Times New Roman CYR">
    <w:panose1 w:val="02020603050405020304"/>
    <w:charset w:val="CC"/>
    <w:family w:val="roman"/>
    <w:pitch w:val="variable"/>
    <w:sig w:usb0="E0002EFF" w:usb1="C000785B" w:usb2="00000009" w:usb3="00000000" w:csb0="000001FF" w:csb1="00000000"/>
  </w:font>
  <w:font w:name="inherit">
    <w:altName w:val="Cambria"/>
    <w:panose1 w:val="00000000000000000000"/>
    <w:charset w:val="00"/>
    <w:family w:val="roman"/>
    <w:notTrueType/>
    <w:pitch w:val="default"/>
  </w:font>
  <w:font w:name="Segoe UI Historic">
    <w:panose1 w:val="020B0502040204020203"/>
    <w:charset w:val="00"/>
    <w:family w:val="swiss"/>
    <w:pitch w:val="variable"/>
    <w:sig w:usb0="800001EF" w:usb1="02000002" w:usb2="0060C080" w:usb3="00000000" w:csb0="00000001" w:csb1="00000000"/>
  </w:font>
  <w:font w:name="Times-New-Roman">
    <w:altName w:val="Calibri"/>
    <w:panose1 w:val="00000000000000000000"/>
    <w:charset w:val="CC"/>
    <w:family w:val="auto"/>
    <w:notTrueType/>
    <w:pitch w:val="default"/>
    <w:sig w:usb0="00000201" w:usb1="00000000" w:usb2="00000000" w:usb3="00000000" w:csb0="0000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03F8B7" w14:textId="77777777" w:rsidR="001A6F1F" w:rsidRDefault="001A6F1F" w:rsidP="00B20BFE">
      <w:pPr>
        <w:spacing w:after="0" w:line="240" w:lineRule="auto"/>
      </w:pPr>
      <w:r>
        <w:separator/>
      </w:r>
    </w:p>
  </w:footnote>
  <w:footnote w:type="continuationSeparator" w:id="0">
    <w:p w14:paraId="4062754E" w14:textId="77777777" w:rsidR="001A6F1F" w:rsidRDefault="001A6F1F" w:rsidP="00B20BF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94244"/>
      <w:docPartObj>
        <w:docPartGallery w:val="Page Numbers (Top of Page)"/>
        <w:docPartUnique/>
      </w:docPartObj>
    </w:sdtPr>
    <w:sdtEndPr>
      <w:rPr>
        <w:rFonts w:ascii="Times New Roman" w:hAnsi="Times New Roman" w:cs="Times New Roman"/>
        <w:sz w:val="18"/>
      </w:rPr>
    </w:sdtEndPr>
    <w:sdtContent>
      <w:p w14:paraId="7E1A5170" w14:textId="7797B764" w:rsidR="00F12D81" w:rsidRPr="00A64249" w:rsidRDefault="00F12D81">
        <w:pPr>
          <w:pStyle w:val="a4"/>
          <w:jc w:val="center"/>
          <w:rPr>
            <w:rFonts w:ascii="Times New Roman" w:hAnsi="Times New Roman" w:cs="Times New Roman"/>
            <w:sz w:val="18"/>
          </w:rPr>
        </w:pPr>
        <w:r w:rsidRPr="00A64249">
          <w:rPr>
            <w:rFonts w:ascii="Times New Roman" w:hAnsi="Times New Roman" w:cs="Times New Roman"/>
            <w:sz w:val="18"/>
          </w:rPr>
          <w:fldChar w:fldCharType="begin"/>
        </w:r>
        <w:r w:rsidRPr="00A64249">
          <w:rPr>
            <w:rFonts w:ascii="Times New Roman" w:hAnsi="Times New Roman" w:cs="Times New Roman"/>
            <w:sz w:val="18"/>
          </w:rPr>
          <w:instrText>PAGE   \* MERGEFORMAT</w:instrText>
        </w:r>
        <w:r w:rsidRPr="00A64249">
          <w:rPr>
            <w:rFonts w:ascii="Times New Roman" w:hAnsi="Times New Roman" w:cs="Times New Roman"/>
            <w:sz w:val="18"/>
          </w:rPr>
          <w:fldChar w:fldCharType="separate"/>
        </w:r>
        <w:r w:rsidR="001A6F1F" w:rsidRPr="001A6F1F">
          <w:rPr>
            <w:rFonts w:ascii="Times New Roman" w:hAnsi="Times New Roman" w:cs="Times New Roman"/>
            <w:noProof/>
            <w:sz w:val="18"/>
            <w:lang w:val="ru-RU"/>
          </w:rPr>
          <w:t>1</w:t>
        </w:r>
        <w:r w:rsidRPr="00A64249">
          <w:rPr>
            <w:rFonts w:ascii="Times New Roman" w:hAnsi="Times New Roman" w:cs="Times New Roman"/>
            <w:sz w:val="18"/>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616EE9"/>
    <w:multiLevelType w:val="hybridMultilevel"/>
    <w:tmpl w:val="35460F44"/>
    <w:lvl w:ilvl="0" w:tplc="6192A276">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E95C82"/>
    <w:multiLevelType w:val="multilevel"/>
    <w:tmpl w:val="7DC203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071C3"/>
    <w:multiLevelType w:val="multilevel"/>
    <w:tmpl w:val="E97027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6326C2B"/>
    <w:multiLevelType w:val="hybridMultilevel"/>
    <w:tmpl w:val="18A613B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15:restartNumberingAfterBreak="0">
    <w:nsid w:val="09886684"/>
    <w:multiLevelType w:val="hybridMultilevel"/>
    <w:tmpl w:val="E4D42F52"/>
    <w:lvl w:ilvl="0" w:tplc="5612778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5" w15:restartNumberingAfterBreak="0">
    <w:nsid w:val="09D5512D"/>
    <w:multiLevelType w:val="multilevel"/>
    <w:tmpl w:val="F9DAA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BD7E07"/>
    <w:multiLevelType w:val="multilevel"/>
    <w:tmpl w:val="66261D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06F2C56"/>
    <w:multiLevelType w:val="multilevel"/>
    <w:tmpl w:val="34BA1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1E5875"/>
    <w:multiLevelType w:val="multilevel"/>
    <w:tmpl w:val="99AA8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1F35CDF"/>
    <w:multiLevelType w:val="hybridMultilevel"/>
    <w:tmpl w:val="D248CC88"/>
    <w:lvl w:ilvl="0" w:tplc="39D28DD6">
      <w:numFmt w:val="bullet"/>
      <w:lvlText w:val="-"/>
      <w:lvlJc w:val="left"/>
      <w:pPr>
        <w:ind w:left="501" w:hanging="360"/>
      </w:pPr>
      <w:rPr>
        <w:rFonts w:ascii="Times New Roman" w:eastAsia="Times New Roman" w:hAnsi="Times New Roman" w:cs="Times New Roman" w:hint="default"/>
      </w:rPr>
    </w:lvl>
    <w:lvl w:ilvl="1" w:tplc="04190003" w:tentative="1">
      <w:start w:val="1"/>
      <w:numFmt w:val="bullet"/>
      <w:lvlText w:val="o"/>
      <w:lvlJc w:val="left"/>
      <w:pPr>
        <w:ind w:left="1221" w:hanging="360"/>
      </w:pPr>
      <w:rPr>
        <w:rFonts w:ascii="Courier New" w:hAnsi="Courier New" w:cs="Courier New" w:hint="default"/>
      </w:rPr>
    </w:lvl>
    <w:lvl w:ilvl="2" w:tplc="04190005" w:tentative="1">
      <w:start w:val="1"/>
      <w:numFmt w:val="bullet"/>
      <w:lvlText w:val=""/>
      <w:lvlJc w:val="left"/>
      <w:pPr>
        <w:ind w:left="1941" w:hanging="360"/>
      </w:pPr>
      <w:rPr>
        <w:rFonts w:ascii="Wingdings" w:hAnsi="Wingdings" w:hint="default"/>
      </w:rPr>
    </w:lvl>
    <w:lvl w:ilvl="3" w:tplc="04190001" w:tentative="1">
      <w:start w:val="1"/>
      <w:numFmt w:val="bullet"/>
      <w:lvlText w:val=""/>
      <w:lvlJc w:val="left"/>
      <w:pPr>
        <w:ind w:left="2661" w:hanging="360"/>
      </w:pPr>
      <w:rPr>
        <w:rFonts w:ascii="Symbol" w:hAnsi="Symbol" w:hint="default"/>
      </w:rPr>
    </w:lvl>
    <w:lvl w:ilvl="4" w:tplc="04190003" w:tentative="1">
      <w:start w:val="1"/>
      <w:numFmt w:val="bullet"/>
      <w:lvlText w:val="o"/>
      <w:lvlJc w:val="left"/>
      <w:pPr>
        <w:ind w:left="3381" w:hanging="360"/>
      </w:pPr>
      <w:rPr>
        <w:rFonts w:ascii="Courier New" w:hAnsi="Courier New" w:cs="Courier New" w:hint="default"/>
      </w:rPr>
    </w:lvl>
    <w:lvl w:ilvl="5" w:tplc="04190005" w:tentative="1">
      <w:start w:val="1"/>
      <w:numFmt w:val="bullet"/>
      <w:lvlText w:val=""/>
      <w:lvlJc w:val="left"/>
      <w:pPr>
        <w:ind w:left="4101" w:hanging="360"/>
      </w:pPr>
      <w:rPr>
        <w:rFonts w:ascii="Wingdings" w:hAnsi="Wingdings" w:hint="default"/>
      </w:rPr>
    </w:lvl>
    <w:lvl w:ilvl="6" w:tplc="04190001" w:tentative="1">
      <w:start w:val="1"/>
      <w:numFmt w:val="bullet"/>
      <w:lvlText w:val=""/>
      <w:lvlJc w:val="left"/>
      <w:pPr>
        <w:ind w:left="4821" w:hanging="360"/>
      </w:pPr>
      <w:rPr>
        <w:rFonts w:ascii="Symbol" w:hAnsi="Symbol" w:hint="default"/>
      </w:rPr>
    </w:lvl>
    <w:lvl w:ilvl="7" w:tplc="04190003" w:tentative="1">
      <w:start w:val="1"/>
      <w:numFmt w:val="bullet"/>
      <w:lvlText w:val="o"/>
      <w:lvlJc w:val="left"/>
      <w:pPr>
        <w:ind w:left="5541" w:hanging="360"/>
      </w:pPr>
      <w:rPr>
        <w:rFonts w:ascii="Courier New" w:hAnsi="Courier New" w:cs="Courier New" w:hint="default"/>
      </w:rPr>
    </w:lvl>
    <w:lvl w:ilvl="8" w:tplc="04190005" w:tentative="1">
      <w:start w:val="1"/>
      <w:numFmt w:val="bullet"/>
      <w:lvlText w:val=""/>
      <w:lvlJc w:val="left"/>
      <w:pPr>
        <w:ind w:left="6261" w:hanging="360"/>
      </w:pPr>
      <w:rPr>
        <w:rFonts w:ascii="Wingdings" w:hAnsi="Wingdings" w:hint="default"/>
      </w:rPr>
    </w:lvl>
  </w:abstractNum>
  <w:abstractNum w:abstractNumId="10" w15:restartNumberingAfterBreak="0">
    <w:nsid w:val="1325164B"/>
    <w:multiLevelType w:val="hybridMultilevel"/>
    <w:tmpl w:val="83FCFF38"/>
    <w:lvl w:ilvl="0" w:tplc="04190001">
      <w:start w:val="1"/>
      <w:numFmt w:val="bullet"/>
      <w:lvlText w:val=""/>
      <w:lvlJc w:val="left"/>
      <w:pPr>
        <w:ind w:left="1485" w:hanging="360"/>
      </w:pPr>
      <w:rPr>
        <w:rFonts w:ascii="Symbol" w:hAnsi="Symbol"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1" w15:restartNumberingAfterBreak="0">
    <w:nsid w:val="143C6E49"/>
    <w:multiLevelType w:val="hybridMultilevel"/>
    <w:tmpl w:val="4BB005F8"/>
    <w:lvl w:ilvl="0" w:tplc="0419000F">
      <w:start w:val="1"/>
      <w:numFmt w:val="decimal"/>
      <w:lvlText w:val="%1."/>
      <w:lvlJc w:val="left"/>
      <w:pPr>
        <w:ind w:left="644"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12" w15:restartNumberingAfterBreak="0">
    <w:nsid w:val="151F7329"/>
    <w:multiLevelType w:val="hybridMultilevel"/>
    <w:tmpl w:val="02C0C9B8"/>
    <w:lvl w:ilvl="0" w:tplc="CB622384">
      <w:numFmt w:val="bullet"/>
      <w:lvlText w:val="-"/>
      <w:lvlJc w:val="left"/>
      <w:pPr>
        <w:tabs>
          <w:tab w:val="num" w:pos="1260"/>
        </w:tabs>
        <w:ind w:left="126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3" w15:restartNumberingAfterBreak="0">
    <w:nsid w:val="16A45823"/>
    <w:multiLevelType w:val="hybridMultilevel"/>
    <w:tmpl w:val="E1E23EF8"/>
    <w:lvl w:ilvl="0" w:tplc="72E63CF4">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762338F"/>
    <w:multiLevelType w:val="hybridMultilevel"/>
    <w:tmpl w:val="56EAA254"/>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15" w15:restartNumberingAfterBreak="0">
    <w:nsid w:val="17DB70EF"/>
    <w:multiLevelType w:val="hybridMultilevel"/>
    <w:tmpl w:val="9760D53C"/>
    <w:lvl w:ilvl="0" w:tplc="56D24EC0">
      <w:numFmt w:val="bullet"/>
      <w:lvlText w:val="-"/>
      <w:lvlJc w:val="left"/>
      <w:pPr>
        <w:ind w:left="720" w:hanging="360"/>
      </w:pPr>
      <w:rPr>
        <w:rFonts w:ascii="Times New Roman" w:eastAsia="Arial Unicode MS"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805236C"/>
    <w:multiLevelType w:val="multilevel"/>
    <w:tmpl w:val="1EFCF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8E9495F"/>
    <w:multiLevelType w:val="multilevel"/>
    <w:tmpl w:val="21D8AEE2"/>
    <w:lvl w:ilvl="0">
      <w:start w:val="1"/>
      <w:numFmt w:val="bullet"/>
      <w:lvlText w:val="-"/>
      <w:lvlJc w:val="left"/>
      <w:pPr>
        <w:tabs>
          <w:tab w:val="num" w:pos="720"/>
        </w:tabs>
        <w:ind w:left="720" w:hanging="360"/>
      </w:pPr>
      <w:rPr>
        <w:rFonts w:ascii="Times New Roman" w:hAnsi="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9C9733B"/>
    <w:multiLevelType w:val="hybridMultilevel"/>
    <w:tmpl w:val="7FEE65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A351FB3"/>
    <w:multiLevelType w:val="multilevel"/>
    <w:tmpl w:val="A7E2164C"/>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A4D3EBD"/>
    <w:multiLevelType w:val="hybridMultilevel"/>
    <w:tmpl w:val="0E182538"/>
    <w:lvl w:ilvl="0" w:tplc="5F465ACA">
      <w:start w:val="1"/>
      <w:numFmt w:val="decimal"/>
      <w:lvlText w:val="%1."/>
      <w:lvlJc w:val="left"/>
      <w:pPr>
        <w:ind w:left="720" w:hanging="360"/>
      </w:pPr>
      <w:rPr>
        <w:rFonts w:ascii="Times New Roman" w:eastAsiaTheme="minorHAnsi" w:hAnsi="Times New Roman" w:cs="Times New Roman"/>
      </w:rPr>
    </w:lvl>
    <w:lvl w:ilvl="1" w:tplc="04220019">
      <w:start w:val="1"/>
      <w:numFmt w:val="lowerLetter"/>
      <w:lvlText w:val="%2."/>
      <w:lvlJc w:val="left"/>
      <w:pPr>
        <w:ind w:left="1440" w:hanging="360"/>
      </w:pPr>
    </w:lvl>
    <w:lvl w:ilvl="2" w:tplc="0422001B">
      <w:start w:val="1"/>
      <w:numFmt w:val="lowerRoman"/>
      <w:lvlText w:val="%3."/>
      <w:lvlJc w:val="right"/>
      <w:pPr>
        <w:ind w:left="2160" w:hanging="180"/>
      </w:pPr>
    </w:lvl>
    <w:lvl w:ilvl="3" w:tplc="0422000F">
      <w:start w:val="1"/>
      <w:numFmt w:val="decimal"/>
      <w:lvlText w:val="%4."/>
      <w:lvlJc w:val="left"/>
      <w:pPr>
        <w:ind w:left="2880" w:hanging="360"/>
      </w:pPr>
    </w:lvl>
    <w:lvl w:ilvl="4" w:tplc="04220019">
      <w:start w:val="1"/>
      <w:numFmt w:val="lowerLetter"/>
      <w:lvlText w:val="%5."/>
      <w:lvlJc w:val="left"/>
      <w:pPr>
        <w:ind w:left="3600" w:hanging="360"/>
      </w:pPr>
    </w:lvl>
    <w:lvl w:ilvl="5" w:tplc="0422001B">
      <w:start w:val="1"/>
      <w:numFmt w:val="lowerRoman"/>
      <w:lvlText w:val="%6."/>
      <w:lvlJc w:val="right"/>
      <w:pPr>
        <w:ind w:left="4320" w:hanging="180"/>
      </w:pPr>
    </w:lvl>
    <w:lvl w:ilvl="6" w:tplc="0422000F">
      <w:start w:val="1"/>
      <w:numFmt w:val="decimal"/>
      <w:lvlText w:val="%7."/>
      <w:lvlJc w:val="left"/>
      <w:pPr>
        <w:ind w:left="5040" w:hanging="360"/>
      </w:pPr>
    </w:lvl>
    <w:lvl w:ilvl="7" w:tplc="04220019">
      <w:start w:val="1"/>
      <w:numFmt w:val="lowerLetter"/>
      <w:lvlText w:val="%8."/>
      <w:lvlJc w:val="left"/>
      <w:pPr>
        <w:ind w:left="5760" w:hanging="360"/>
      </w:pPr>
    </w:lvl>
    <w:lvl w:ilvl="8" w:tplc="0422001B">
      <w:start w:val="1"/>
      <w:numFmt w:val="lowerRoman"/>
      <w:lvlText w:val="%9."/>
      <w:lvlJc w:val="right"/>
      <w:pPr>
        <w:ind w:left="6480" w:hanging="180"/>
      </w:pPr>
    </w:lvl>
  </w:abstractNum>
  <w:abstractNum w:abstractNumId="21" w15:restartNumberingAfterBreak="0">
    <w:nsid w:val="24D9513A"/>
    <w:multiLevelType w:val="hybridMultilevel"/>
    <w:tmpl w:val="DF58EDEA"/>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2" w15:restartNumberingAfterBreak="0">
    <w:nsid w:val="26844D45"/>
    <w:multiLevelType w:val="multilevel"/>
    <w:tmpl w:val="2C587E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7DF55DB"/>
    <w:multiLevelType w:val="hybridMultilevel"/>
    <w:tmpl w:val="02060DE2"/>
    <w:lvl w:ilvl="0" w:tplc="A83EC9A2">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4" w15:restartNumberingAfterBreak="0">
    <w:nsid w:val="27E52774"/>
    <w:multiLevelType w:val="multilevel"/>
    <w:tmpl w:val="F32EBE28"/>
    <w:lvl w:ilvl="0">
      <w:start w:val="1"/>
      <w:numFmt w:val="decimal"/>
      <w:pStyle w:val="Normal12"/>
      <w:lvlText w:val="%1."/>
      <w:legacy w:legacy="1" w:legacySpace="216" w:legacyIndent="360"/>
      <w:lvlJc w:val="left"/>
      <w:pPr>
        <w:ind w:left="360" w:hanging="360"/>
      </w:pPr>
      <w:rPr>
        <w:rFonts w:cs="Times New Roman"/>
        <w:color w:val="FF0000"/>
      </w:rPr>
    </w:lvl>
    <w:lvl w:ilvl="1">
      <w:start w:val="1"/>
      <w:numFmt w:val="upperLetter"/>
      <w:lvlText w:val="%2."/>
      <w:legacy w:legacy="1" w:legacySpace="216" w:legacyIndent="360"/>
      <w:lvlJc w:val="left"/>
      <w:pPr>
        <w:ind w:left="720" w:hanging="360"/>
      </w:pPr>
      <w:rPr>
        <w:rFonts w:cs="Times New Roman"/>
      </w:rPr>
    </w:lvl>
    <w:lvl w:ilvl="2">
      <w:start w:val="1"/>
      <w:numFmt w:val="decimal"/>
      <w:lvlText w:val="%3)"/>
      <w:legacy w:legacy="1" w:legacySpace="216" w:legacyIndent="360"/>
      <w:lvlJc w:val="left"/>
      <w:pPr>
        <w:ind w:left="1080" w:hanging="360"/>
      </w:pPr>
      <w:rPr>
        <w:rFonts w:cs="Times New Roman"/>
      </w:rPr>
    </w:lvl>
    <w:lvl w:ilvl="3">
      <w:start w:val="1"/>
      <w:numFmt w:val="lowerLetter"/>
      <w:lvlText w:val="%4)"/>
      <w:legacy w:legacy="1" w:legacySpace="216" w:legacyIndent="360"/>
      <w:lvlJc w:val="left"/>
      <w:pPr>
        <w:ind w:left="1440" w:hanging="360"/>
      </w:pPr>
      <w:rPr>
        <w:rFonts w:cs="Times New Roman"/>
      </w:rPr>
    </w:lvl>
    <w:lvl w:ilvl="4">
      <w:start w:val="1"/>
      <w:numFmt w:val="lowerRoman"/>
      <w:lvlText w:val="%5)"/>
      <w:legacy w:legacy="1" w:legacySpace="216" w:legacyIndent="360"/>
      <w:lvlJc w:val="left"/>
      <w:pPr>
        <w:ind w:left="1800" w:hanging="360"/>
      </w:pPr>
      <w:rPr>
        <w:rFonts w:cs="Times New Roman"/>
      </w:rPr>
    </w:lvl>
    <w:lvl w:ilvl="5">
      <w:start w:val="1"/>
      <w:numFmt w:val="decimal"/>
      <w:lvlText w:val="(%6)"/>
      <w:legacy w:legacy="1" w:legacySpace="216" w:legacyIndent="360"/>
      <w:lvlJc w:val="left"/>
      <w:pPr>
        <w:ind w:left="2160" w:hanging="360"/>
      </w:pPr>
      <w:rPr>
        <w:rFonts w:cs="Times New Roman"/>
      </w:rPr>
    </w:lvl>
    <w:lvl w:ilvl="6">
      <w:start w:val="1"/>
      <w:numFmt w:val="lowerLetter"/>
      <w:lvlText w:val="(%7)"/>
      <w:legacy w:legacy="1" w:legacySpace="216" w:legacyIndent="360"/>
      <w:lvlJc w:val="left"/>
      <w:pPr>
        <w:ind w:left="2520" w:hanging="360"/>
      </w:pPr>
      <w:rPr>
        <w:rFonts w:cs="Times New Roman"/>
      </w:rPr>
    </w:lvl>
    <w:lvl w:ilvl="7">
      <w:start w:val="1"/>
      <w:numFmt w:val="lowerRoman"/>
      <w:lvlText w:val="(%8)"/>
      <w:legacy w:legacy="1" w:legacySpace="216" w:legacyIndent="360"/>
      <w:lvlJc w:val="left"/>
      <w:pPr>
        <w:ind w:left="2880" w:hanging="360"/>
      </w:pPr>
      <w:rPr>
        <w:rFonts w:cs="Times New Roman"/>
      </w:rPr>
    </w:lvl>
    <w:lvl w:ilvl="8">
      <w:start w:val="1"/>
      <w:numFmt w:val="lowerLetter"/>
      <w:lvlText w:val="(%9)"/>
      <w:legacy w:legacy="1" w:legacySpace="216" w:legacyIndent="360"/>
      <w:lvlJc w:val="left"/>
      <w:pPr>
        <w:ind w:left="3240" w:hanging="360"/>
      </w:pPr>
      <w:rPr>
        <w:rFonts w:cs="Times New Roman"/>
      </w:rPr>
    </w:lvl>
  </w:abstractNum>
  <w:abstractNum w:abstractNumId="25" w15:restartNumberingAfterBreak="0">
    <w:nsid w:val="283D5DAB"/>
    <w:multiLevelType w:val="hybridMultilevel"/>
    <w:tmpl w:val="6EC01362"/>
    <w:lvl w:ilvl="0" w:tplc="04190001">
      <w:start w:val="1"/>
      <w:numFmt w:val="bullet"/>
      <w:lvlText w:val=""/>
      <w:lvlJc w:val="left"/>
      <w:pPr>
        <w:ind w:left="1140" w:hanging="360"/>
      </w:pPr>
      <w:rPr>
        <w:rFonts w:ascii="Symbol" w:hAnsi="Symbol" w:hint="default"/>
      </w:rPr>
    </w:lvl>
    <w:lvl w:ilvl="1" w:tplc="04190003">
      <w:start w:val="1"/>
      <w:numFmt w:val="bullet"/>
      <w:lvlText w:val="o"/>
      <w:lvlJc w:val="left"/>
      <w:pPr>
        <w:ind w:left="1860" w:hanging="360"/>
      </w:pPr>
      <w:rPr>
        <w:rFonts w:ascii="Courier New" w:hAnsi="Courier New" w:cs="Courier New" w:hint="default"/>
      </w:rPr>
    </w:lvl>
    <w:lvl w:ilvl="2" w:tplc="04190005">
      <w:start w:val="1"/>
      <w:numFmt w:val="bullet"/>
      <w:lvlText w:val=""/>
      <w:lvlJc w:val="left"/>
      <w:pPr>
        <w:ind w:left="2580" w:hanging="360"/>
      </w:pPr>
      <w:rPr>
        <w:rFonts w:ascii="Wingdings" w:hAnsi="Wingdings" w:hint="default"/>
      </w:rPr>
    </w:lvl>
    <w:lvl w:ilvl="3" w:tplc="04190001">
      <w:start w:val="1"/>
      <w:numFmt w:val="bullet"/>
      <w:lvlText w:val=""/>
      <w:lvlJc w:val="left"/>
      <w:pPr>
        <w:ind w:left="3300" w:hanging="360"/>
      </w:pPr>
      <w:rPr>
        <w:rFonts w:ascii="Symbol" w:hAnsi="Symbol" w:hint="default"/>
      </w:rPr>
    </w:lvl>
    <w:lvl w:ilvl="4" w:tplc="04190003">
      <w:start w:val="1"/>
      <w:numFmt w:val="bullet"/>
      <w:lvlText w:val="o"/>
      <w:lvlJc w:val="left"/>
      <w:pPr>
        <w:ind w:left="4020" w:hanging="360"/>
      </w:pPr>
      <w:rPr>
        <w:rFonts w:ascii="Courier New" w:hAnsi="Courier New" w:cs="Courier New" w:hint="default"/>
      </w:rPr>
    </w:lvl>
    <w:lvl w:ilvl="5" w:tplc="04190005">
      <w:start w:val="1"/>
      <w:numFmt w:val="bullet"/>
      <w:lvlText w:val=""/>
      <w:lvlJc w:val="left"/>
      <w:pPr>
        <w:ind w:left="4740" w:hanging="360"/>
      </w:pPr>
      <w:rPr>
        <w:rFonts w:ascii="Wingdings" w:hAnsi="Wingdings" w:hint="default"/>
      </w:rPr>
    </w:lvl>
    <w:lvl w:ilvl="6" w:tplc="04190001">
      <w:start w:val="1"/>
      <w:numFmt w:val="bullet"/>
      <w:lvlText w:val=""/>
      <w:lvlJc w:val="left"/>
      <w:pPr>
        <w:ind w:left="5460" w:hanging="360"/>
      </w:pPr>
      <w:rPr>
        <w:rFonts w:ascii="Symbol" w:hAnsi="Symbol" w:hint="default"/>
      </w:rPr>
    </w:lvl>
    <w:lvl w:ilvl="7" w:tplc="04190003">
      <w:start w:val="1"/>
      <w:numFmt w:val="bullet"/>
      <w:lvlText w:val="o"/>
      <w:lvlJc w:val="left"/>
      <w:pPr>
        <w:ind w:left="6180" w:hanging="360"/>
      </w:pPr>
      <w:rPr>
        <w:rFonts w:ascii="Courier New" w:hAnsi="Courier New" w:cs="Courier New" w:hint="default"/>
      </w:rPr>
    </w:lvl>
    <w:lvl w:ilvl="8" w:tplc="04190005">
      <w:start w:val="1"/>
      <w:numFmt w:val="bullet"/>
      <w:lvlText w:val=""/>
      <w:lvlJc w:val="left"/>
      <w:pPr>
        <w:ind w:left="6900" w:hanging="360"/>
      </w:pPr>
      <w:rPr>
        <w:rFonts w:ascii="Wingdings" w:hAnsi="Wingdings" w:hint="default"/>
      </w:rPr>
    </w:lvl>
  </w:abstractNum>
  <w:abstractNum w:abstractNumId="26" w15:restartNumberingAfterBreak="0">
    <w:nsid w:val="2BCF6033"/>
    <w:multiLevelType w:val="hybridMultilevel"/>
    <w:tmpl w:val="DA1AB3BC"/>
    <w:lvl w:ilvl="0" w:tplc="04190001">
      <w:start w:val="1"/>
      <w:numFmt w:val="bullet"/>
      <w:lvlText w:val=""/>
      <w:lvlJc w:val="left"/>
      <w:pPr>
        <w:ind w:left="64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D891103"/>
    <w:multiLevelType w:val="multilevel"/>
    <w:tmpl w:val="9EC8DBE0"/>
    <w:lvl w:ilvl="0">
      <w:start w:val="1"/>
      <w:numFmt w:val="bullet"/>
      <w:lvlText w:val="-"/>
      <w:lvlJc w:val="left"/>
      <w:pPr>
        <w:tabs>
          <w:tab w:val="num" w:pos="720"/>
        </w:tabs>
        <w:ind w:left="720" w:hanging="360"/>
      </w:pPr>
      <w:rPr>
        <w:rFonts w:ascii="Times New Roman" w:hAnsi="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E006532"/>
    <w:multiLevelType w:val="multilevel"/>
    <w:tmpl w:val="D81EA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E121E7B"/>
    <w:multiLevelType w:val="hybridMultilevel"/>
    <w:tmpl w:val="AA7ABCB2"/>
    <w:lvl w:ilvl="0" w:tplc="C9D8DDF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0E87838"/>
    <w:multiLevelType w:val="hybridMultilevel"/>
    <w:tmpl w:val="5144FF42"/>
    <w:lvl w:ilvl="0" w:tplc="2CA86E6A">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31A25F91"/>
    <w:multiLevelType w:val="multilevel"/>
    <w:tmpl w:val="33C2E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1D57F4C"/>
    <w:multiLevelType w:val="hybridMultilevel"/>
    <w:tmpl w:val="947CCEE6"/>
    <w:lvl w:ilvl="0" w:tplc="47F27A26">
      <w:start w:val="2"/>
      <w:numFmt w:val="bullet"/>
      <w:lvlText w:val="-"/>
      <w:lvlJc w:val="left"/>
      <w:pPr>
        <w:ind w:left="720" w:hanging="360"/>
      </w:pPr>
      <w:rPr>
        <w:rFonts w:ascii="Times New Roman" w:eastAsia="Calibr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15:restartNumberingAfterBreak="0">
    <w:nsid w:val="33B14E44"/>
    <w:multiLevelType w:val="hybridMultilevel"/>
    <w:tmpl w:val="6EFE7EDC"/>
    <w:lvl w:ilvl="0" w:tplc="04190001">
      <w:start w:val="1"/>
      <w:numFmt w:val="bullet"/>
      <w:lvlText w:val=""/>
      <w:lvlJc w:val="left"/>
      <w:pPr>
        <w:ind w:left="1350" w:hanging="360"/>
      </w:pPr>
      <w:rPr>
        <w:rFonts w:ascii="Symbol" w:hAnsi="Symbol" w:hint="default"/>
      </w:rPr>
    </w:lvl>
    <w:lvl w:ilvl="1" w:tplc="04190003">
      <w:start w:val="1"/>
      <w:numFmt w:val="bullet"/>
      <w:lvlText w:val="o"/>
      <w:lvlJc w:val="left"/>
      <w:pPr>
        <w:ind w:left="2070" w:hanging="360"/>
      </w:pPr>
      <w:rPr>
        <w:rFonts w:ascii="Courier New" w:hAnsi="Courier New" w:cs="Courier New" w:hint="default"/>
      </w:rPr>
    </w:lvl>
    <w:lvl w:ilvl="2" w:tplc="04190005">
      <w:start w:val="1"/>
      <w:numFmt w:val="bullet"/>
      <w:lvlText w:val=""/>
      <w:lvlJc w:val="left"/>
      <w:pPr>
        <w:ind w:left="2790" w:hanging="360"/>
      </w:pPr>
      <w:rPr>
        <w:rFonts w:ascii="Wingdings" w:hAnsi="Wingdings" w:hint="default"/>
      </w:rPr>
    </w:lvl>
    <w:lvl w:ilvl="3" w:tplc="04190001">
      <w:start w:val="1"/>
      <w:numFmt w:val="bullet"/>
      <w:lvlText w:val=""/>
      <w:lvlJc w:val="left"/>
      <w:pPr>
        <w:ind w:left="3510" w:hanging="360"/>
      </w:pPr>
      <w:rPr>
        <w:rFonts w:ascii="Symbol" w:hAnsi="Symbol" w:hint="default"/>
      </w:rPr>
    </w:lvl>
    <w:lvl w:ilvl="4" w:tplc="04190003">
      <w:start w:val="1"/>
      <w:numFmt w:val="bullet"/>
      <w:lvlText w:val="o"/>
      <w:lvlJc w:val="left"/>
      <w:pPr>
        <w:ind w:left="4230" w:hanging="360"/>
      </w:pPr>
      <w:rPr>
        <w:rFonts w:ascii="Courier New" w:hAnsi="Courier New" w:cs="Courier New" w:hint="default"/>
      </w:rPr>
    </w:lvl>
    <w:lvl w:ilvl="5" w:tplc="04190005">
      <w:start w:val="1"/>
      <w:numFmt w:val="bullet"/>
      <w:lvlText w:val=""/>
      <w:lvlJc w:val="left"/>
      <w:pPr>
        <w:ind w:left="4950" w:hanging="360"/>
      </w:pPr>
      <w:rPr>
        <w:rFonts w:ascii="Wingdings" w:hAnsi="Wingdings" w:hint="default"/>
      </w:rPr>
    </w:lvl>
    <w:lvl w:ilvl="6" w:tplc="04190001">
      <w:start w:val="1"/>
      <w:numFmt w:val="bullet"/>
      <w:lvlText w:val=""/>
      <w:lvlJc w:val="left"/>
      <w:pPr>
        <w:ind w:left="5670" w:hanging="360"/>
      </w:pPr>
      <w:rPr>
        <w:rFonts w:ascii="Symbol" w:hAnsi="Symbol" w:hint="default"/>
      </w:rPr>
    </w:lvl>
    <w:lvl w:ilvl="7" w:tplc="04190003">
      <w:start w:val="1"/>
      <w:numFmt w:val="bullet"/>
      <w:lvlText w:val="o"/>
      <w:lvlJc w:val="left"/>
      <w:pPr>
        <w:ind w:left="6390" w:hanging="360"/>
      </w:pPr>
      <w:rPr>
        <w:rFonts w:ascii="Courier New" w:hAnsi="Courier New" w:cs="Courier New" w:hint="default"/>
      </w:rPr>
    </w:lvl>
    <w:lvl w:ilvl="8" w:tplc="04190005">
      <w:start w:val="1"/>
      <w:numFmt w:val="bullet"/>
      <w:lvlText w:val=""/>
      <w:lvlJc w:val="left"/>
      <w:pPr>
        <w:ind w:left="7110" w:hanging="360"/>
      </w:pPr>
      <w:rPr>
        <w:rFonts w:ascii="Wingdings" w:hAnsi="Wingdings" w:hint="default"/>
      </w:rPr>
    </w:lvl>
  </w:abstractNum>
  <w:abstractNum w:abstractNumId="34" w15:restartNumberingAfterBreak="0">
    <w:nsid w:val="34056582"/>
    <w:multiLevelType w:val="hybridMultilevel"/>
    <w:tmpl w:val="0BB45E9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4E869E5"/>
    <w:multiLevelType w:val="hybridMultilevel"/>
    <w:tmpl w:val="CED4597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359C678B"/>
    <w:multiLevelType w:val="hybridMultilevel"/>
    <w:tmpl w:val="F97A76E6"/>
    <w:lvl w:ilvl="0" w:tplc="C7E05DF6">
      <w:start w:val="1"/>
      <w:numFmt w:val="bullet"/>
      <w:lvlText w:val="-"/>
      <w:lvlJc w:val="left"/>
      <w:pPr>
        <w:ind w:left="1146" w:hanging="360"/>
      </w:pPr>
      <w:rPr>
        <w:rFonts w:ascii="Times New Roman" w:hAnsi="Times New Roman"/>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7" w15:restartNumberingAfterBreak="0">
    <w:nsid w:val="35CB6727"/>
    <w:multiLevelType w:val="multilevel"/>
    <w:tmpl w:val="272AD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61A3FF7"/>
    <w:multiLevelType w:val="multilevel"/>
    <w:tmpl w:val="3F003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75746CC"/>
    <w:multiLevelType w:val="hybridMultilevel"/>
    <w:tmpl w:val="688E7FF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0" w15:restartNumberingAfterBreak="0">
    <w:nsid w:val="377955E8"/>
    <w:multiLevelType w:val="hybridMultilevel"/>
    <w:tmpl w:val="26E0CA2E"/>
    <w:lvl w:ilvl="0" w:tplc="C3E0F50A">
      <w:numFmt w:val="bullet"/>
      <w:lvlText w:val="-"/>
      <w:lvlJc w:val="left"/>
      <w:pPr>
        <w:ind w:left="644"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1" w15:restartNumberingAfterBreak="0">
    <w:nsid w:val="3A434E6A"/>
    <w:multiLevelType w:val="multilevel"/>
    <w:tmpl w:val="F0B4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BA15F6E"/>
    <w:multiLevelType w:val="hybridMultilevel"/>
    <w:tmpl w:val="EEACFAA4"/>
    <w:lvl w:ilvl="0" w:tplc="574C7794">
      <w:numFmt w:val="bullet"/>
      <w:lvlText w:val="-"/>
      <w:lvlJc w:val="left"/>
      <w:pPr>
        <w:ind w:left="720" w:hanging="360"/>
      </w:pPr>
      <w:rPr>
        <w:rFonts w:ascii="Calibri" w:eastAsiaTheme="minorHAnsi" w:hAnsi="Calibri" w:cs="Calibri"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15:restartNumberingAfterBreak="0">
    <w:nsid w:val="3DB45B53"/>
    <w:multiLevelType w:val="hybridMultilevel"/>
    <w:tmpl w:val="54C6A87A"/>
    <w:lvl w:ilvl="0" w:tplc="66E49C72">
      <w:start w:val="1192"/>
      <w:numFmt w:val="bullet"/>
      <w:lvlText w:val="-"/>
      <w:lvlJc w:val="left"/>
      <w:pPr>
        <w:ind w:left="502" w:hanging="360"/>
      </w:pPr>
      <w:rPr>
        <w:rFonts w:ascii="Times New Roman" w:eastAsia="Times New Roman" w:hAnsi="Times New Roman" w:cs="Times New Roman"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4" w15:restartNumberingAfterBreak="0">
    <w:nsid w:val="40F408F1"/>
    <w:multiLevelType w:val="multilevel"/>
    <w:tmpl w:val="92AC722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1801EA8"/>
    <w:multiLevelType w:val="hybridMultilevel"/>
    <w:tmpl w:val="93DE42B8"/>
    <w:lvl w:ilvl="0" w:tplc="C7E05DF6">
      <w:start w:val="1"/>
      <w:numFmt w:val="bullet"/>
      <w:lvlText w:val="-"/>
      <w:lvlJc w:val="left"/>
      <w:pPr>
        <w:ind w:left="1080" w:hanging="360"/>
      </w:pPr>
      <w:rPr>
        <w:rFonts w:ascii="Times New Roman" w:hAnsi="Times New Roman"/>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15:restartNumberingAfterBreak="0">
    <w:nsid w:val="46173510"/>
    <w:multiLevelType w:val="multilevel"/>
    <w:tmpl w:val="D1B835DE"/>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74E30E2"/>
    <w:multiLevelType w:val="hybridMultilevel"/>
    <w:tmpl w:val="A2E48216"/>
    <w:lvl w:ilvl="0" w:tplc="04190001">
      <w:start w:val="1"/>
      <w:numFmt w:val="bullet"/>
      <w:lvlText w:val=""/>
      <w:lvlJc w:val="left"/>
      <w:pPr>
        <w:tabs>
          <w:tab w:val="num" w:pos="928"/>
        </w:tabs>
        <w:ind w:left="928"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DC2FD0"/>
    <w:multiLevelType w:val="multilevel"/>
    <w:tmpl w:val="1AE07F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88186C"/>
    <w:multiLevelType w:val="hybridMultilevel"/>
    <w:tmpl w:val="669CD1F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0" w15:restartNumberingAfterBreak="0">
    <w:nsid w:val="4BE2537A"/>
    <w:multiLevelType w:val="hybridMultilevel"/>
    <w:tmpl w:val="5B202C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4E0B3935"/>
    <w:multiLevelType w:val="hybridMultilevel"/>
    <w:tmpl w:val="E19E0252"/>
    <w:lvl w:ilvl="0" w:tplc="AA38A24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50A63410"/>
    <w:multiLevelType w:val="multilevel"/>
    <w:tmpl w:val="301C2BB2"/>
    <w:lvl w:ilvl="0">
      <w:start w:val="1"/>
      <w:numFmt w:val="decimal"/>
      <w:lvlText w:val="%1."/>
      <w:lvlJc w:val="left"/>
      <w:pPr>
        <w:tabs>
          <w:tab w:val="num" w:pos="360"/>
        </w:tabs>
        <w:ind w:left="360" w:hanging="360"/>
      </w:pPr>
    </w:lvl>
    <w:lvl w:ilvl="1">
      <w:start w:val="1"/>
      <w:numFmt w:val="bullet"/>
      <w:lvlText w:val="o"/>
      <w:lvlJc w:val="left"/>
      <w:pPr>
        <w:tabs>
          <w:tab w:val="num" w:pos="1495"/>
        </w:tabs>
        <w:ind w:left="1495"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0CF5DCE"/>
    <w:multiLevelType w:val="hybridMultilevel"/>
    <w:tmpl w:val="CD583AC6"/>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4" w15:restartNumberingAfterBreak="0">
    <w:nsid w:val="52327DBC"/>
    <w:multiLevelType w:val="hybridMultilevel"/>
    <w:tmpl w:val="D428A0D4"/>
    <w:lvl w:ilvl="0" w:tplc="04190001">
      <w:start w:val="1"/>
      <w:numFmt w:val="bullet"/>
      <w:lvlText w:val=""/>
      <w:lvlJc w:val="left"/>
      <w:pPr>
        <w:ind w:left="1140"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55" w15:restartNumberingAfterBreak="0">
    <w:nsid w:val="53B33E66"/>
    <w:multiLevelType w:val="hybridMultilevel"/>
    <w:tmpl w:val="5F801262"/>
    <w:lvl w:ilvl="0" w:tplc="83CCB464">
      <w:start w:val="1"/>
      <w:numFmt w:val="bullet"/>
      <w:lvlText w:val=""/>
      <w:lvlJc w:val="left"/>
      <w:pPr>
        <w:ind w:left="1494" w:hanging="360"/>
      </w:pPr>
      <w:rPr>
        <w:rFonts w:ascii="Symbol" w:hAnsi="Symbol" w:hint="default"/>
        <w:sz w:val="24"/>
        <w:szCs w:val="24"/>
      </w:rPr>
    </w:lvl>
    <w:lvl w:ilvl="1" w:tplc="04220003" w:tentative="1">
      <w:start w:val="1"/>
      <w:numFmt w:val="bullet"/>
      <w:lvlText w:val="o"/>
      <w:lvlJc w:val="left"/>
      <w:pPr>
        <w:ind w:left="2214" w:hanging="360"/>
      </w:pPr>
      <w:rPr>
        <w:rFonts w:ascii="Courier New" w:hAnsi="Courier New" w:cs="Courier New" w:hint="default"/>
      </w:rPr>
    </w:lvl>
    <w:lvl w:ilvl="2" w:tplc="04220005" w:tentative="1">
      <w:start w:val="1"/>
      <w:numFmt w:val="bullet"/>
      <w:lvlText w:val=""/>
      <w:lvlJc w:val="left"/>
      <w:pPr>
        <w:ind w:left="2934" w:hanging="360"/>
      </w:pPr>
      <w:rPr>
        <w:rFonts w:ascii="Wingdings" w:hAnsi="Wingdings" w:hint="default"/>
      </w:rPr>
    </w:lvl>
    <w:lvl w:ilvl="3" w:tplc="04220001" w:tentative="1">
      <w:start w:val="1"/>
      <w:numFmt w:val="bullet"/>
      <w:lvlText w:val=""/>
      <w:lvlJc w:val="left"/>
      <w:pPr>
        <w:ind w:left="3654" w:hanging="360"/>
      </w:pPr>
      <w:rPr>
        <w:rFonts w:ascii="Symbol" w:hAnsi="Symbol" w:hint="default"/>
      </w:rPr>
    </w:lvl>
    <w:lvl w:ilvl="4" w:tplc="04220003" w:tentative="1">
      <w:start w:val="1"/>
      <w:numFmt w:val="bullet"/>
      <w:lvlText w:val="o"/>
      <w:lvlJc w:val="left"/>
      <w:pPr>
        <w:ind w:left="4374" w:hanging="360"/>
      </w:pPr>
      <w:rPr>
        <w:rFonts w:ascii="Courier New" w:hAnsi="Courier New" w:cs="Courier New" w:hint="default"/>
      </w:rPr>
    </w:lvl>
    <w:lvl w:ilvl="5" w:tplc="04220005" w:tentative="1">
      <w:start w:val="1"/>
      <w:numFmt w:val="bullet"/>
      <w:lvlText w:val=""/>
      <w:lvlJc w:val="left"/>
      <w:pPr>
        <w:ind w:left="5094" w:hanging="360"/>
      </w:pPr>
      <w:rPr>
        <w:rFonts w:ascii="Wingdings" w:hAnsi="Wingdings" w:hint="default"/>
      </w:rPr>
    </w:lvl>
    <w:lvl w:ilvl="6" w:tplc="04220001" w:tentative="1">
      <w:start w:val="1"/>
      <w:numFmt w:val="bullet"/>
      <w:lvlText w:val=""/>
      <w:lvlJc w:val="left"/>
      <w:pPr>
        <w:ind w:left="5814" w:hanging="360"/>
      </w:pPr>
      <w:rPr>
        <w:rFonts w:ascii="Symbol" w:hAnsi="Symbol" w:hint="default"/>
      </w:rPr>
    </w:lvl>
    <w:lvl w:ilvl="7" w:tplc="04220003" w:tentative="1">
      <w:start w:val="1"/>
      <w:numFmt w:val="bullet"/>
      <w:lvlText w:val="o"/>
      <w:lvlJc w:val="left"/>
      <w:pPr>
        <w:ind w:left="6534" w:hanging="360"/>
      </w:pPr>
      <w:rPr>
        <w:rFonts w:ascii="Courier New" w:hAnsi="Courier New" w:cs="Courier New" w:hint="default"/>
      </w:rPr>
    </w:lvl>
    <w:lvl w:ilvl="8" w:tplc="04220005" w:tentative="1">
      <w:start w:val="1"/>
      <w:numFmt w:val="bullet"/>
      <w:lvlText w:val=""/>
      <w:lvlJc w:val="left"/>
      <w:pPr>
        <w:ind w:left="7254" w:hanging="360"/>
      </w:pPr>
      <w:rPr>
        <w:rFonts w:ascii="Wingdings" w:hAnsi="Wingdings" w:hint="default"/>
      </w:rPr>
    </w:lvl>
  </w:abstractNum>
  <w:abstractNum w:abstractNumId="56" w15:restartNumberingAfterBreak="0">
    <w:nsid w:val="54D82EBF"/>
    <w:multiLevelType w:val="hybridMultilevel"/>
    <w:tmpl w:val="927631A8"/>
    <w:lvl w:ilvl="0" w:tplc="2AD2427A">
      <w:numFmt w:val="bullet"/>
      <w:lvlText w:val="-"/>
      <w:lvlJc w:val="left"/>
      <w:pPr>
        <w:ind w:left="1143" w:hanging="360"/>
      </w:pPr>
      <w:rPr>
        <w:rFonts w:ascii="Times New Roman" w:eastAsia="Times New Roman" w:hAnsi="Times New Roman" w:cs="Times New Roman" w:hint="default"/>
      </w:rPr>
    </w:lvl>
    <w:lvl w:ilvl="1" w:tplc="04190003" w:tentative="1">
      <w:start w:val="1"/>
      <w:numFmt w:val="bullet"/>
      <w:lvlText w:val="o"/>
      <w:lvlJc w:val="left"/>
      <w:pPr>
        <w:ind w:left="1863" w:hanging="360"/>
      </w:pPr>
      <w:rPr>
        <w:rFonts w:ascii="Courier New" w:hAnsi="Courier New" w:cs="Courier New" w:hint="default"/>
      </w:rPr>
    </w:lvl>
    <w:lvl w:ilvl="2" w:tplc="04190005" w:tentative="1">
      <w:start w:val="1"/>
      <w:numFmt w:val="bullet"/>
      <w:lvlText w:val=""/>
      <w:lvlJc w:val="left"/>
      <w:pPr>
        <w:ind w:left="2583" w:hanging="360"/>
      </w:pPr>
      <w:rPr>
        <w:rFonts w:ascii="Wingdings" w:hAnsi="Wingdings" w:hint="default"/>
      </w:rPr>
    </w:lvl>
    <w:lvl w:ilvl="3" w:tplc="04190001" w:tentative="1">
      <w:start w:val="1"/>
      <w:numFmt w:val="bullet"/>
      <w:lvlText w:val=""/>
      <w:lvlJc w:val="left"/>
      <w:pPr>
        <w:ind w:left="3303" w:hanging="360"/>
      </w:pPr>
      <w:rPr>
        <w:rFonts w:ascii="Symbol" w:hAnsi="Symbol" w:hint="default"/>
      </w:rPr>
    </w:lvl>
    <w:lvl w:ilvl="4" w:tplc="04190003" w:tentative="1">
      <w:start w:val="1"/>
      <w:numFmt w:val="bullet"/>
      <w:lvlText w:val="o"/>
      <w:lvlJc w:val="left"/>
      <w:pPr>
        <w:ind w:left="4023" w:hanging="360"/>
      </w:pPr>
      <w:rPr>
        <w:rFonts w:ascii="Courier New" w:hAnsi="Courier New" w:cs="Courier New" w:hint="default"/>
      </w:rPr>
    </w:lvl>
    <w:lvl w:ilvl="5" w:tplc="04190005" w:tentative="1">
      <w:start w:val="1"/>
      <w:numFmt w:val="bullet"/>
      <w:lvlText w:val=""/>
      <w:lvlJc w:val="left"/>
      <w:pPr>
        <w:ind w:left="4743" w:hanging="360"/>
      </w:pPr>
      <w:rPr>
        <w:rFonts w:ascii="Wingdings" w:hAnsi="Wingdings" w:hint="default"/>
      </w:rPr>
    </w:lvl>
    <w:lvl w:ilvl="6" w:tplc="04190001" w:tentative="1">
      <w:start w:val="1"/>
      <w:numFmt w:val="bullet"/>
      <w:lvlText w:val=""/>
      <w:lvlJc w:val="left"/>
      <w:pPr>
        <w:ind w:left="5463" w:hanging="360"/>
      </w:pPr>
      <w:rPr>
        <w:rFonts w:ascii="Symbol" w:hAnsi="Symbol" w:hint="default"/>
      </w:rPr>
    </w:lvl>
    <w:lvl w:ilvl="7" w:tplc="04190003" w:tentative="1">
      <w:start w:val="1"/>
      <w:numFmt w:val="bullet"/>
      <w:lvlText w:val="o"/>
      <w:lvlJc w:val="left"/>
      <w:pPr>
        <w:ind w:left="6183" w:hanging="360"/>
      </w:pPr>
      <w:rPr>
        <w:rFonts w:ascii="Courier New" w:hAnsi="Courier New" w:cs="Courier New" w:hint="default"/>
      </w:rPr>
    </w:lvl>
    <w:lvl w:ilvl="8" w:tplc="04190005" w:tentative="1">
      <w:start w:val="1"/>
      <w:numFmt w:val="bullet"/>
      <w:lvlText w:val=""/>
      <w:lvlJc w:val="left"/>
      <w:pPr>
        <w:ind w:left="6903" w:hanging="360"/>
      </w:pPr>
      <w:rPr>
        <w:rFonts w:ascii="Wingdings" w:hAnsi="Wingdings" w:hint="default"/>
      </w:rPr>
    </w:lvl>
  </w:abstractNum>
  <w:abstractNum w:abstractNumId="57" w15:restartNumberingAfterBreak="0">
    <w:nsid w:val="55FD1317"/>
    <w:multiLevelType w:val="multilevel"/>
    <w:tmpl w:val="05307F8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56A84285"/>
    <w:multiLevelType w:val="hybridMultilevel"/>
    <w:tmpl w:val="79B0C896"/>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59" w15:restartNumberingAfterBreak="0">
    <w:nsid w:val="576212FE"/>
    <w:multiLevelType w:val="hybridMultilevel"/>
    <w:tmpl w:val="213C5C3A"/>
    <w:lvl w:ilvl="0" w:tplc="921EEB3E">
      <w:start w:val="1"/>
      <w:numFmt w:val="decimal"/>
      <w:lvlText w:val="%1."/>
      <w:lvlJc w:val="left"/>
      <w:pPr>
        <w:ind w:left="540" w:hanging="360"/>
      </w:pPr>
      <w:rPr>
        <w:rFonts w:cs="Times New Roman"/>
      </w:rPr>
    </w:lvl>
    <w:lvl w:ilvl="1" w:tplc="04190019">
      <w:start w:val="1"/>
      <w:numFmt w:val="decimal"/>
      <w:lvlText w:val="%2."/>
      <w:lvlJc w:val="left"/>
      <w:pPr>
        <w:tabs>
          <w:tab w:val="num" w:pos="1260"/>
        </w:tabs>
        <w:ind w:left="1260" w:hanging="360"/>
      </w:pPr>
      <w:rPr>
        <w:rFonts w:cs="Times New Roman"/>
      </w:rPr>
    </w:lvl>
    <w:lvl w:ilvl="2" w:tplc="0419001B">
      <w:start w:val="1"/>
      <w:numFmt w:val="decimal"/>
      <w:lvlText w:val="%3."/>
      <w:lvlJc w:val="left"/>
      <w:pPr>
        <w:tabs>
          <w:tab w:val="num" w:pos="1980"/>
        </w:tabs>
        <w:ind w:left="1980" w:hanging="360"/>
      </w:pPr>
      <w:rPr>
        <w:rFonts w:cs="Times New Roman"/>
      </w:rPr>
    </w:lvl>
    <w:lvl w:ilvl="3" w:tplc="0419000F">
      <w:start w:val="1"/>
      <w:numFmt w:val="decimal"/>
      <w:lvlText w:val="%4."/>
      <w:lvlJc w:val="left"/>
      <w:pPr>
        <w:tabs>
          <w:tab w:val="num" w:pos="2700"/>
        </w:tabs>
        <w:ind w:left="2700" w:hanging="360"/>
      </w:pPr>
      <w:rPr>
        <w:rFonts w:cs="Times New Roman"/>
      </w:rPr>
    </w:lvl>
    <w:lvl w:ilvl="4" w:tplc="04190019">
      <w:start w:val="1"/>
      <w:numFmt w:val="decimal"/>
      <w:lvlText w:val="%5."/>
      <w:lvlJc w:val="left"/>
      <w:pPr>
        <w:tabs>
          <w:tab w:val="num" w:pos="3420"/>
        </w:tabs>
        <w:ind w:left="3420" w:hanging="360"/>
      </w:pPr>
      <w:rPr>
        <w:rFonts w:cs="Times New Roman"/>
      </w:rPr>
    </w:lvl>
    <w:lvl w:ilvl="5" w:tplc="0419001B">
      <w:start w:val="1"/>
      <w:numFmt w:val="decimal"/>
      <w:lvlText w:val="%6."/>
      <w:lvlJc w:val="left"/>
      <w:pPr>
        <w:tabs>
          <w:tab w:val="num" w:pos="4140"/>
        </w:tabs>
        <w:ind w:left="4140" w:hanging="360"/>
      </w:pPr>
      <w:rPr>
        <w:rFonts w:cs="Times New Roman"/>
      </w:rPr>
    </w:lvl>
    <w:lvl w:ilvl="6" w:tplc="0419000F">
      <w:start w:val="1"/>
      <w:numFmt w:val="decimal"/>
      <w:lvlText w:val="%7."/>
      <w:lvlJc w:val="left"/>
      <w:pPr>
        <w:tabs>
          <w:tab w:val="num" w:pos="4860"/>
        </w:tabs>
        <w:ind w:left="4860" w:hanging="360"/>
      </w:pPr>
      <w:rPr>
        <w:rFonts w:cs="Times New Roman"/>
      </w:rPr>
    </w:lvl>
    <w:lvl w:ilvl="7" w:tplc="04190019">
      <w:start w:val="1"/>
      <w:numFmt w:val="decimal"/>
      <w:lvlText w:val="%8."/>
      <w:lvlJc w:val="left"/>
      <w:pPr>
        <w:tabs>
          <w:tab w:val="num" w:pos="5580"/>
        </w:tabs>
        <w:ind w:left="5580" w:hanging="360"/>
      </w:pPr>
      <w:rPr>
        <w:rFonts w:cs="Times New Roman"/>
      </w:rPr>
    </w:lvl>
    <w:lvl w:ilvl="8" w:tplc="0419001B">
      <w:start w:val="1"/>
      <w:numFmt w:val="decimal"/>
      <w:lvlText w:val="%9."/>
      <w:lvlJc w:val="left"/>
      <w:pPr>
        <w:tabs>
          <w:tab w:val="num" w:pos="6300"/>
        </w:tabs>
        <w:ind w:left="6300" w:hanging="360"/>
      </w:pPr>
      <w:rPr>
        <w:rFonts w:cs="Times New Roman"/>
      </w:rPr>
    </w:lvl>
  </w:abstractNum>
  <w:abstractNum w:abstractNumId="60" w15:restartNumberingAfterBreak="0">
    <w:nsid w:val="57CF5CF7"/>
    <w:multiLevelType w:val="hybridMultilevel"/>
    <w:tmpl w:val="87E27D38"/>
    <w:lvl w:ilvl="0" w:tplc="FF60BA42">
      <w:numFmt w:val="bullet"/>
      <w:lvlText w:val="-"/>
      <w:lvlJc w:val="left"/>
      <w:pPr>
        <w:ind w:left="1080" w:hanging="360"/>
      </w:pPr>
      <w:rPr>
        <w:rFonts w:ascii="Times New Roman" w:eastAsia="Times New Roman" w:hAnsi="Times New Roman" w:cs="Times New Roman" w:hint="default"/>
      </w:rPr>
    </w:lvl>
    <w:lvl w:ilvl="1" w:tplc="04220003">
      <w:start w:val="1"/>
      <w:numFmt w:val="bullet"/>
      <w:lvlText w:val="o"/>
      <w:lvlJc w:val="left"/>
      <w:pPr>
        <w:ind w:left="1800" w:hanging="360"/>
      </w:pPr>
      <w:rPr>
        <w:rFonts w:ascii="Courier New" w:hAnsi="Courier New" w:cs="Courier New" w:hint="default"/>
      </w:rPr>
    </w:lvl>
    <w:lvl w:ilvl="2" w:tplc="04220005">
      <w:start w:val="1"/>
      <w:numFmt w:val="bullet"/>
      <w:lvlText w:val=""/>
      <w:lvlJc w:val="left"/>
      <w:pPr>
        <w:ind w:left="2520" w:hanging="360"/>
      </w:pPr>
      <w:rPr>
        <w:rFonts w:ascii="Wingdings" w:hAnsi="Wingdings" w:hint="default"/>
      </w:rPr>
    </w:lvl>
    <w:lvl w:ilvl="3" w:tplc="04220001">
      <w:start w:val="1"/>
      <w:numFmt w:val="bullet"/>
      <w:lvlText w:val=""/>
      <w:lvlJc w:val="left"/>
      <w:pPr>
        <w:ind w:left="3240" w:hanging="360"/>
      </w:pPr>
      <w:rPr>
        <w:rFonts w:ascii="Symbol" w:hAnsi="Symbol" w:hint="default"/>
      </w:rPr>
    </w:lvl>
    <w:lvl w:ilvl="4" w:tplc="04220003">
      <w:start w:val="1"/>
      <w:numFmt w:val="bullet"/>
      <w:lvlText w:val="o"/>
      <w:lvlJc w:val="left"/>
      <w:pPr>
        <w:ind w:left="3960" w:hanging="360"/>
      </w:pPr>
      <w:rPr>
        <w:rFonts w:ascii="Courier New" w:hAnsi="Courier New" w:cs="Courier New" w:hint="default"/>
      </w:rPr>
    </w:lvl>
    <w:lvl w:ilvl="5" w:tplc="04220005">
      <w:start w:val="1"/>
      <w:numFmt w:val="bullet"/>
      <w:lvlText w:val=""/>
      <w:lvlJc w:val="left"/>
      <w:pPr>
        <w:ind w:left="4680" w:hanging="360"/>
      </w:pPr>
      <w:rPr>
        <w:rFonts w:ascii="Wingdings" w:hAnsi="Wingdings" w:hint="default"/>
      </w:rPr>
    </w:lvl>
    <w:lvl w:ilvl="6" w:tplc="04220001">
      <w:start w:val="1"/>
      <w:numFmt w:val="bullet"/>
      <w:lvlText w:val=""/>
      <w:lvlJc w:val="left"/>
      <w:pPr>
        <w:ind w:left="5400" w:hanging="360"/>
      </w:pPr>
      <w:rPr>
        <w:rFonts w:ascii="Symbol" w:hAnsi="Symbol" w:hint="default"/>
      </w:rPr>
    </w:lvl>
    <w:lvl w:ilvl="7" w:tplc="04220003">
      <w:start w:val="1"/>
      <w:numFmt w:val="bullet"/>
      <w:lvlText w:val="o"/>
      <w:lvlJc w:val="left"/>
      <w:pPr>
        <w:ind w:left="6120" w:hanging="360"/>
      </w:pPr>
      <w:rPr>
        <w:rFonts w:ascii="Courier New" w:hAnsi="Courier New" w:cs="Courier New" w:hint="default"/>
      </w:rPr>
    </w:lvl>
    <w:lvl w:ilvl="8" w:tplc="04220005">
      <w:start w:val="1"/>
      <w:numFmt w:val="bullet"/>
      <w:lvlText w:val=""/>
      <w:lvlJc w:val="left"/>
      <w:pPr>
        <w:ind w:left="6840" w:hanging="360"/>
      </w:pPr>
      <w:rPr>
        <w:rFonts w:ascii="Wingdings" w:hAnsi="Wingdings" w:hint="default"/>
      </w:rPr>
    </w:lvl>
  </w:abstractNum>
  <w:abstractNum w:abstractNumId="61" w15:restartNumberingAfterBreak="0">
    <w:nsid w:val="58B02FF3"/>
    <w:multiLevelType w:val="hybridMultilevel"/>
    <w:tmpl w:val="201662AA"/>
    <w:lvl w:ilvl="0" w:tplc="6D1A1BA2">
      <w:start w:val="1"/>
      <w:numFmt w:val="decimal"/>
      <w:lvlText w:val="%1)"/>
      <w:lvlJc w:val="left"/>
      <w:pPr>
        <w:ind w:left="502" w:hanging="360"/>
      </w:pPr>
      <w:rPr>
        <w:rFonts w:ascii="Times New Roman" w:eastAsia="Times New Roman" w:hAnsi="Times New Roman" w:cs="Times New Roman"/>
      </w:r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62" w15:restartNumberingAfterBreak="0">
    <w:nsid w:val="5C916607"/>
    <w:multiLevelType w:val="hybridMultilevel"/>
    <w:tmpl w:val="B268B60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3" w15:restartNumberingAfterBreak="0">
    <w:nsid w:val="5FD94802"/>
    <w:multiLevelType w:val="hybridMultilevel"/>
    <w:tmpl w:val="1742A386"/>
    <w:lvl w:ilvl="0" w:tplc="F5DA4D70">
      <w:numFmt w:val="bullet"/>
      <w:lvlText w:val="-"/>
      <w:lvlJc w:val="left"/>
      <w:pPr>
        <w:ind w:left="1068" w:hanging="360"/>
      </w:pPr>
      <w:rPr>
        <w:rFonts w:ascii="Times New Roman" w:eastAsia="Calibri"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4" w15:restartNumberingAfterBreak="0">
    <w:nsid w:val="60073CB6"/>
    <w:multiLevelType w:val="multilevel"/>
    <w:tmpl w:val="C2DE4F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3AA2C7D"/>
    <w:multiLevelType w:val="hybridMultilevel"/>
    <w:tmpl w:val="CEBA464C"/>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6" w15:restartNumberingAfterBreak="0">
    <w:nsid w:val="63CC6139"/>
    <w:multiLevelType w:val="hybridMultilevel"/>
    <w:tmpl w:val="9E7228AA"/>
    <w:lvl w:ilvl="0" w:tplc="BE2C2CBC">
      <w:numFmt w:val="bullet"/>
      <w:lvlText w:val="-"/>
      <w:lvlJc w:val="left"/>
      <w:pPr>
        <w:ind w:left="900" w:hanging="360"/>
      </w:pPr>
      <w:rPr>
        <w:rFonts w:ascii="Times New Roman" w:eastAsia="Times New Roman" w:hAnsi="Times New Roman" w:cs="Times New Roman" w:hint="default"/>
      </w:rPr>
    </w:lvl>
    <w:lvl w:ilvl="1" w:tplc="04220003" w:tentative="1">
      <w:start w:val="1"/>
      <w:numFmt w:val="bullet"/>
      <w:lvlText w:val="o"/>
      <w:lvlJc w:val="left"/>
      <w:pPr>
        <w:ind w:left="1620" w:hanging="360"/>
      </w:pPr>
      <w:rPr>
        <w:rFonts w:ascii="Courier New" w:hAnsi="Courier New" w:cs="Courier New" w:hint="default"/>
      </w:rPr>
    </w:lvl>
    <w:lvl w:ilvl="2" w:tplc="04220005" w:tentative="1">
      <w:start w:val="1"/>
      <w:numFmt w:val="bullet"/>
      <w:lvlText w:val=""/>
      <w:lvlJc w:val="left"/>
      <w:pPr>
        <w:ind w:left="2340" w:hanging="360"/>
      </w:pPr>
      <w:rPr>
        <w:rFonts w:ascii="Wingdings" w:hAnsi="Wingdings" w:hint="default"/>
      </w:rPr>
    </w:lvl>
    <w:lvl w:ilvl="3" w:tplc="04220001" w:tentative="1">
      <w:start w:val="1"/>
      <w:numFmt w:val="bullet"/>
      <w:lvlText w:val=""/>
      <w:lvlJc w:val="left"/>
      <w:pPr>
        <w:ind w:left="3060" w:hanging="360"/>
      </w:pPr>
      <w:rPr>
        <w:rFonts w:ascii="Symbol" w:hAnsi="Symbol" w:hint="default"/>
      </w:rPr>
    </w:lvl>
    <w:lvl w:ilvl="4" w:tplc="04220003" w:tentative="1">
      <w:start w:val="1"/>
      <w:numFmt w:val="bullet"/>
      <w:lvlText w:val="o"/>
      <w:lvlJc w:val="left"/>
      <w:pPr>
        <w:ind w:left="3780" w:hanging="360"/>
      </w:pPr>
      <w:rPr>
        <w:rFonts w:ascii="Courier New" w:hAnsi="Courier New" w:cs="Courier New" w:hint="default"/>
      </w:rPr>
    </w:lvl>
    <w:lvl w:ilvl="5" w:tplc="04220005" w:tentative="1">
      <w:start w:val="1"/>
      <w:numFmt w:val="bullet"/>
      <w:lvlText w:val=""/>
      <w:lvlJc w:val="left"/>
      <w:pPr>
        <w:ind w:left="4500" w:hanging="360"/>
      </w:pPr>
      <w:rPr>
        <w:rFonts w:ascii="Wingdings" w:hAnsi="Wingdings" w:hint="default"/>
      </w:rPr>
    </w:lvl>
    <w:lvl w:ilvl="6" w:tplc="04220001" w:tentative="1">
      <w:start w:val="1"/>
      <w:numFmt w:val="bullet"/>
      <w:lvlText w:val=""/>
      <w:lvlJc w:val="left"/>
      <w:pPr>
        <w:ind w:left="5220" w:hanging="360"/>
      </w:pPr>
      <w:rPr>
        <w:rFonts w:ascii="Symbol" w:hAnsi="Symbol" w:hint="default"/>
      </w:rPr>
    </w:lvl>
    <w:lvl w:ilvl="7" w:tplc="04220003" w:tentative="1">
      <w:start w:val="1"/>
      <w:numFmt w:val="bullet"/>
      <w:lvlText w:val="o"/>
      <w:lvlJc w:val="left"/>
      <w:pPr>
        <w:ind w:left="5940" w:hanging="360"/>
      </w:pPr>
      <w:rPr>
        <w:rFonts w:ascii="Courier New" w:hAnsi="Courier New" w:cs="Courier New" w:hint="default"/>
      </w:rPr>
    </w:lvl>
    <w:lvl w:ilvl="8" w:tplc="04220005" w:tentative="1">
      <w:start w:val="1"/>
      <w:numFmt w:val="bullet"/>
      <w:lvlText w:val=""/>
      <w:lvlJc w:val="left"/>
      <w:pPr>
        <w:ind w:left="6660" w:hanging="360"/>
      </w:pPr>
      <w:rPr>
        <w:rFonts w:ascii="Wingdings" w:hAnsi="Wingdings" w:hint="default"/>
      </w:rPr>
    </w:lvl>
  </w:abstractNum>
  <w:abstractNum w:abstractNumId="67" w15:restartNumberingAfterBreak="0">
    <w:nsid w:val="63F90247"/>
    <w:multiLevelType w:val="hybridMultilevel"/>
    <w:tmpl w:val="2C701D58"/>
    <w:lvl w:ilvl="0" w:tplc="0C4AD056">
      <w:start w:val="6"/>
      <w:numFmt w:val="bullet"/>
      <w:lvlText w:val="-"/>
      <w:lvlJc w:val="left"/>
      <w:pPr>
        <w:ind w:left="720" w:hanging="360"/>
      </w:pPr>
      <w:rPr>
        <w:rFonts w:ascii="Times New Roman" w:eastAsiaTheme="minorHAnsi"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8" w15:restartNumberingAfterBreak="0">
    <w:nsid w:val="64BF51EF"/>
    <w:multiLevelType w:val="hybridMultilevel"/>
    <w:tmpl w:val="EFE259AA"/>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69" w15:restartNumberingAfterBreak="0">
    <w:nsid w:val="66116FCA"/>
    <w:multiLevelType w:val="hybridMultilevel"/>
    <w:tmpl w:val="D678610E"/>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70" w15:restartNumberingAfterBreak="0">
    <w:nsid w:val="672673A0"/>
    <w:multiLevelType w:val="hybridMultilevel"/>
    <w:tmpl w:val="30E888CE"/>
    <w:lvl w:ilvl="0" w:tplc="C7E05DF6">
      <w:start w:val="1"/>
      <w:numFmt w:val="bullet"/>
      <w:lvlText w:val="-"/>
      <w:lvlJc w:val="left"/>
      <w:pPr>
        <w:ind w:left="720" w:hanging="360"/>
      </w:pPr>
      <w:rPr>
        <w:rFonts w:ascii="Times New Roman" w:eastAsia="SimSu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68DB6524"/>
    <w:multiLevelType w:val="hybridMultilevel"/>
    <w:tmpl w:val="E7D20060"/>
    <w:lvl w:ilvl="0" w:tplc="4E988172">
      <w:numFmt w:val="bullet"/>
      <w:lvlText w:val="-"/>
      <w:lvlJc w:val="left"/>
      <w:pPr>
        <w:ind w:left="1429" w:hanging="360"/>
      </w:pPr>
      <w:rPr>
        <w:rFonts w:ascii="Times New Roman" w:eastAsia="Times New Roman" w:hAnsi="Times New Roman" w:hint="default"/>
      </w:rPr>
    </w:lvl>
    <w:lvl w:ilvl="1" w:tplc="04220003" w:tentative="1">
      <w:start w:val="1"/>
      <w:numFmt w:val="bullet"/>
      <w:lvlText w:val="o"/>
      <w:lvlJc w:val="left"/>
      <w:pPr>
        <w:ind w:left="2149" w:hanging="360"/>
      </w:pPr>
      <w:rPr>
        <w:rFonts w:ascii="Courier New" w:hAnsi="Courier New" w:hint="default"/>
      </w:rPr>
    </w:lvl>
    <w:lvl w:ilvl="2" w:tplc="04220005" w:tentative="1">
      <w:start w:val="1"/>
      <w:numFmt w:val="bullet"/>
      <w:lvlText w:val=""/>
      <w:lvlJc w:val="left"/>
      <w:pPr>
        <w:ind w:left="2869" w:hanging="360"/>
      </w:pPr>
      <w:rPr>
        <w:rFonts w:ascii="Wingdings" w:hAnsi="Wingdings" w:hint="default"/>
      </w:rPr>
    </w:lvl>
    <w:lvl w:ilvl="3" w:tplc="04220001" w:tentative="1">
      <w:start w:val="1"/>
      <w:numFmt w:val="bullet"/>
      <w:lvlText w:val=""/>
      <w:lvlJc w:val="left"/>
      <w:pPr>
        <w:ind w:left="3589" w:hanging="360"/>
      </w:pPr>
      <w:rPr>
        <w:rFonts w:ascii="Symbol" w:hAnsi="Symbol" w:hint="default"/>
      </w:rPr>
    </w:lvl>
    <w:lvl w:ilvl="4" w:tplc="04220003" w:tentative="1">
      <w:start w:val="1"/>
      <w:numFmt w:val="bullet"/>
      <w:lvlText w:val="o"/>
      <w:lvlJc w:val="left"/>
      <w:pPr>
        <w:ind w:left="4309" w:hanging="360"/>
      </w:pPr>
      <w:rPr>
        <w:rFonts w:ascii="Courier New" w:hAnsi="Courier New" w:hint="default"/>
      </w:rPr>
    </w:lvl>
    <w:lvl w:ilvl="5" w:tplc="04220005" w:tentative="1">
      <w:start w:val="1"/>
      <w:numFmt w:val="bullet"/>
      <w:lvlText w:val=""/>
      <w:lvlJc w:val="left"/>
      <w:pPr>
        <w:ind w:left="5029" w:hanging="360"/>
      </w:pPr>
      <w:rPr>
        <w:rFonts w:ascii="Wingdings" w:hAnsi="Wingdings" w:hint="default"/>
      </w:rPr>
    </w:lvl>
    <w:lvl w:ilvl="6" w:tplc="04220001" w:tentative="1">
      <w:start w:val="1"/>
      <w:numFmt w:val="bullet"/>
      <w:lvlText w:val=""/>
      <w:lvlJc w:val="left"/>
      <w:pPr>
        <w:ind w:left="5749" w:hanging="360"/>
      </w:pPr>
      <w:rPr>
        <w:rFonts w:ascii="Symbol" w:hAnsi="Symbol" w:hint="default"/>
      </w:rPr>
    </w:lvl>
    <w:lvl w:ilvl="7" w:tplc="04220003" w:tentative="1">
      <w:start w:val="1"/>
      <w:numFmt w:val="bullet"/>
      <w:lvlText w:val="o"/>
      <w:lvlJc w:val="left"/>
      <w:pPr>
        <w:ind w:left="6469" w:hanging="360"/>
      </w:pPr>
      <w:rPr>
        <w:rFonts w:ascii="Courier New" w:hAnsi="Courier New" w:hint="default"/>
      </w:rPr>
    </w:lvl>
    <w:lvl w:ilvl="8" w:tplc="04220005" w:tentative="1">
      <w:start w:val="1"/>
      <w:numFmt w:val="bullet"/>
      <w:lvlText w:val=""/>
      <w:lvlJc w:val="left"/>
      <w:pPr>
        <w:ind w:left="7189" w:hanging="360"/>
      </w:pPr>
      <w:rPr>
        <w:rFonts w:ascii="Wingdings" w:hAnsi="Wingdings" w:hint="default"/>
      </w:rPr>
    </w:lvl>
  </w:abstractNum>
  <w:abstractNum w:abstractNumId="72" w15:restartNumberingAfterBreak="0">
    <w:nsid w:val="69C31F67"/>
    <w:multiLevelType w:val="hybridMultilevel"/>
    <w:tmpl w:val="1B5AC68A"/>
    <w:lvl w:ilvl="0" w:tplc="C174041C">
      <w:start w:val="26"/>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73" w15:restartNumberingAfterBreak="0">
    <w:nsid w:val="69D446F3"/>
    <w:multiLevelType w:val="multilevel"/>
    <w:tmpl w:val="34949C1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6BEF7217"/>
    <w:multiLevelType w:val="hybridMultilevel"/>
    <w:tmpl w:val="10583C72"/>
    <w:lvl w:ilvl="0" w:tplc="04190001">
      <w:start w:val="1"/>
      <w:numFmt w:val="bullet"/>
      <w:lvlText w:val=""/>
      <w:lvlJc w:val="left"/>
      <w:pPr>
        <w:ind w:left="1425" w:hanging="360"/>
      </w:pPr>
      <w:rPr>
        <w:rFonts w:ascii="Symbol" w:hAnsi="Symbol" w:hint="default"/>
      </w:rPr>
    </w:lvl>
    <w:lvl w:ilvl="1" w:tplc="04190003">
      <w:start w:val="1"/>
      <w:numFmt w:val="bullet"/>
      <w:lvlText w:val="o"/>
      <w:lvlJc w:val="left"/>
      <w:pPr>
        <w:ind w:left="2145" w:hanging="360"/>
      </w:pPr>
      <w:rPr>
        <w:rFonts w:ascii="Courier New" w:hAnsi="Courier New" w:cs="Courier New" w:hint="default"/>
      </w:rPr>
    </w:lvl>
    <w:lvl w:ilvl="2" w:tplc="04190005">
      <w:start w:val="1"/>
      <w:numFmt w:val="bullet"/>
      <w:lvlText w:val=""/>
      <w:lvlJc w:val="left"/>
      <w:pPr>
        <w:ind w:left="2865" w:hanging="360"/>
      </w:pPr>
      <w:rPr>
        <w:rFonts w:ascii="Wingdings" w:hAnsi="Wingdings" w:hint="default"/>
      </w:rPr>
    </w:lvl>
    <w:lvl w:ilvl="3" w:tplc="04190001">
      <w:start w:val="1"/>
      <w:numFmt w:val="bullet"/>
      <w:lvlText w:val=""/>
      <w:lvlJc w:val="left"/>
      <w:pPr>
        <w:ind w:left="3585" w:hanging="360"/>
      </w:pPr>
      <w:rPr>
        <w:rFonts w:ascii="Symbol" w:hAnsi="Symbol" w:hint="default"/>
      </w:rPr>
    </w:lvl>
    <w:lvl w:ilvl="4" w:tplc="04190003">
      <w:start w:val="1"/>
      <w:numFmt w:val="bullet"/>
      <w:lvlText w:val="o"/>
      <w:lvlJc w:val="left"/>
      <w:pPr>
        <w:ind w:left="4305" w:hanging="360"/>
      </w:pPr>
      <w:rPr>
        <w:rFonts w:ascii="Courier New" w:hAnsi="Courier New" w:cs="Courier New" w:hint="default"/>
      </w:rPr>
    </w:lvl>
    <w:lvl w:ilvl="5" w:tplc="04190005">
      <w:start w:val="1"/>
      <w:numFmt w:val="bullet"/>
      <w:lvlText w:val=""/>
      <w:lvlJc w:val="left"/>
      <w:pPr>
        <w:ind w:left="5025" w:hanging="360"/>
      </w:pPr>
      <w:rPr>
        <w:rFonts w:ascii="Wingdings" w:hAnsi="Wingdings" w:hint="default"/>
      </w:rPr>
    </w:lvl>
    <w:lvl w:ilvl="6" w:tplc="04190001">
      <w:start w:val="1"/>
      <w:numFmt w:val="bullet"/>
      <w:lvlText w:val=""/>
      <w:lvlJc w:val="left"/>
      <w:pPr>
        <w:ind w:left="5745" w:hanging="360"/>
      </w:pPr>
      <w:rPr>
        <w:rFonts w:ascii="Symbol" w:hAnsi="Symbol" w:hint="default"/>
      </w:rPr>
    </w:lvl>
    <w:lvl w:ilvl="7" w:tplc="04190003">
      <w:start w:val="1"/>
      <w:numFmt w:val="bullet"/>
      <w:lvlText w:val="o"/>
      <w:lvlJc w:val="left"/>
      <w:pPr>
        <w:ind w:left="6465" w:hanging="360"/>
      </w:pPr>
      <w:rPr>
        <w:rFonts w:ascii="Courier New" w:hAnsi="Courier New" w:cs="Courier New" w:hint="default"/>
      </w:rPr>
    </w:lvl>
    <w:lvl w:ilvl="8" w:tplc="04190005">
      <w:start w:val="1"/>
      <w:numFmt w:val="bullet"/>
      <w:lvlText w:val=""/>
      <w:lvlJc w:val="left"/>
      <w:pPr>
        <w:ind w:left="7185" w:hanging="360"/>
      </w:pPr>
      <w:rPr>
        <w:rFonts w:ascii="Wingdings" w:hAnsi="Wingdings" w:hint="default"/>
      </w:rPr>
    </w:lvl>
  </w:abstractNum>
  <w:abstractNum w:abstractNumId="75" w15:restartNumberingAfterBreak="0">
    <w:nsid w:val="6CC756CE"/>
    <w:multiLevelType w:val="hybridMultilevel"/>
    <w:tmpl w:val="85AA309A"/>
    <w:lvl w:ilvl="0" w:tplc="CC6262F8">
      <w:start w:val="8"/>
      <w:numFmt w:val="bullet"/>
      <w:lvlText w:val="-"/>
      <w:lvlJc w:val="left"/>
      <w:pPr>
        <w:ind w:left="1211" w:hanging="360"/>
      </w:pPr>
      <w:rPr>
        <w:rFonts w:ascii="Times New Roman" w:eastAsia="SimSun" w:hAnsi="Times New Roman" w:hint="default"/>
        <w:color w:val="000000"/>
      </w:rPr>
    </w:lvl>
    <w:lvl w:ilvl="1" w:tplc="04090003" w:tentative="1">
      <w:start w:val="1"/>
      <w:numFmt w:val="bullet"/>
      <w:lvlText w:val="o"/>
      <w:lvlJc w:val="left"/>
      <w:pPr>
        <w:ind w:left="1931" w:hanging="360"/>
      </w:pPr>
      <w:rPr>
        <w:rFonts w:ascii="Courier New" w:hAnsi="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76" w15:restartNumberingAfterBreak="0">
    <w:nsid w:val="6D1A530A"/>
    <w:multiLevelType w:val="hybridMultilevel"/>
    <w:tmpl w:val="EB54B2D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D511C22"/>
    <w:multiLevelType w:val="hybridMultilevel"/>
    <w:tmpl w:val="B8C01B76"/>
    <w:lvl w:ilvl="0" w:tplc="B1DE3DE4">
      <w:start w:val="5"/>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8" w15:restartNumberingAfterBreak="0">
    <w:nsid w:val="6DEC5433"/>
    <w:multiLevelType w:val="hybridMultilevel"/>
    <w:tmpl w:val="6FBCED32"/>
    <w:lvl w:ilvl="0" w:tplc="ACFA6C72">
      <w:start w:val="50"/>
      <w:numFmt w:val="bullet"/>
      <w:lvlText w:val="-"/>
      <w:lvlJc w:val="left"/>
      <w:pPr>
        <w:ind w:left="720" w:hanging="360"/>
      </w:pPr>
      <w:rPr>
        <w:rFonts w:ascii="Calibri" w:eastAsiaTheme="minorHAnsi" w:hAnsi="Calibri" w:cs="Calibri" w:hint="default"/>
      </w:rPr>
    </w:lvl>
    <w:lvl w:ilvl="1" w:tplc="04220001">
      <w:start w:val="1"/>
      <w:numFmt w:val="bullet"/>
      <w:lvlText w:val=""/>
      <w:lvlJc w:val="left"/>
      <w:pPr>
        <w:ind w:left="1440" w:hanging="360"/>
      </w:pPr>
      <w:rPr>
        <w:rFonts w:ascii="Symbol" w:hAnsi="Symbol"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9" w15:restartNumberingAfterBreak="0">
    <w:nsid w:val="6EDA6E16"/>
    <w:multiLevelType w:val="hybridMultilevel"/>
    <w:tmpl w:val="174E8AAC"/>
    <w:lvl w:ilvl="0" w:tplc="C0EC9F02">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80" w15:restartNumberingAfterBreak="0">
    <w:nsid w:val="6F5C5E96"/>
    <w:multiLevelType w:val="hybridMultilevel"/>
    <w:tmpl w:val="B2422EC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717F6FCF"/>
    <w:multiLevelType w:val="hybridMultilevel"/>
    <w:tmpl w:val="B86EC9EA"/>
    <w:lvl w:ilvl="0" w:tplc="F57057E0">
      <w:numFmt w:val="bullet"/>
      <w:lvlText w:val="-"/>
      <w:lvlJc w:val="left"/>
      <w:pPr>
        <w:ind w:left="1080" w:hanging="360"/>
      </w:pPr>
      <w:rPr>
        <w:rFonts w:ascii="Times New Roman" w:eastAsia="Times New Roman" w:hAnsi="Times New Roman" w:cs="Times New Roman" w:hint="default"/>
      </w:rPr>
    </w:lvl>
    <w:lvl w:ilvl="1" w:tplc="04220003" w:tentative="1">
      <w:start w:val="1"/>
      <w:numFmt w:val="bullet"/>
      <w:lvlText w:val="o"/>
      <w:lvlJc w:val="left"/>
      <w:pPr>
        <w:ind w:left="1800" w:hanging="360"/>
      </w:pPr>
      <w:rPr>
        <w:rFonts w:ascii="Courier New" w:hAnsi="Courier New" w:cs="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cs="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cs="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82" w15:restartNumberingAfterBreak="0">
    <w:nsid w:val="72A56E56"/>
    <w:multiLevelType w:val="hybridMultilevel"/>
    <w:tmpl w:val="157230E4"/>
    <w:lvl w:ilvl="0" w:tplc="3D8C74CC">
      <w:start w:val="9"/>
      <w:numFmt w:val="bullet"/>
      <w:lvlText w:val="-"/>
      <w:lvlJc w:val="left"/>
      <w:pPr>
        <w:ind w:left="928" w:hanging="360"/>
      </w:pPr>
      <w:rPr>
        <w:rFonts w:ascii="Times New Roman" w:eastAsia="Times New Roman" w:hAnsi="Times New Roman" w:cs="Times New Roman" w:hint="default"/>
      </w:rPr>
    </w:lvl>
    <w:lvl w:ilvl="1" w:tplc="04220003" w:tentative="1">
      <w:start w:val="1"/>
      <w:numFmt w:val="bullet"/>
      <w:lvlText w:val="o"/>
      <w:lvlJc w:val="left"/>
      <w:pPr>
        <w:ind w:left="1648" w:hanging="360"/>
      </w:pPr>
      <w:rPr>
        <w:rFonts w:ascii="Courier New" w:hAnsi="Courier New" w:cs="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cs="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cs="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83" w15:restartNumberingAfterBreak="0">
    <w:nsid w:val="738A44B2"/>
    <w:multiLevelType w:val="hybridMultilevel"/>
    <w:tmpl w:val="56B02D6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4" w15:restartNumberingAfterBreak="0">
    <w:nsid w:val="74C87E03"/>
    <w:multiLevelType w:val="hybridMultilevel"/>
    <w:tmpl w:val="022485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74CA3D1C"/>
    <w:multiLevelType w:val="hybridMultilevel"/>
    <w:tmpl w:val="448042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74E07982"/>
    <w:multiLevelType w:val="hybridMultilevel"/>
    <w:tmpl w:val="81702BAC"/>
    <w:lvl w:ilvl="0" w:tplc="FF60BA42">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7" w15:restartNumberingAfterBreak="0">
    <w:nsid w:val="76A32837"/>
    <w:multiLevelType w:val="multilevel"/>
    <w:tmpl w:val="0DDAB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C7E3DFA"/>
    <w:multiLevelType w:val="hybridMultilevel"/>
    <w:tmpl w:val="C21424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0"/>
  </w:num>
  <w:num w:numId="2">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7"/>
  </w:num>
  <w:num w:numId="4">
    <w:abstractNumId w:val="34"/>
  </w:num>
  <w:num w:numId="5">
    <w:abstractNumId w:val="47"/>
  </w:num>
  <w:num w:numId="6">
    <w:abstractNumId w:val="76"/>
  </w:num>
  <w:num w:numId="7">
    <w:abstractNumId w:val="75"/>
  </w:num>
  <w:num w:numId="8">
    <w:abstractNumId w:val="84"/>
  </w:num>
  <w:num w:numId="9">
    <w:abstractNumId w:val="24"/>
  </w:num>
  <w:num w:numId="10">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13"/>
  </w:num>
  <w:num w:numId="13">
    <w:abstractNumId w:val="83"/>
  </w:num>
  <w:num w:numId="14">
    <w:abstractNumId w:val="53"/>
  </w:num>
  <w:num w:numId="15">
    <w:abstractNumId w:val="2"/>
  </w:num>
  <w:num w:numId="16">
    <w:abstractNumId w:val="4"/>
  </w:num>
  <w:num w:numId="17">
    <w:abstractNumId w:val="46"/>
  </w:num>
  <w:num w:numId="18">
    <w:abstractNumId w:val="31"/>
  </w:num>
  <w:num w:numId="19">
    <w:abstractNumId w:val="3"/>
  </w:num>
  <w:num w:numId="20">
    <w:abstractNumId w:val="51"/>
  </w:num>
  <w:num w:numId="21">
    <w:abstractNumId w:val="81"/>
  </w:num>
  <w:num w:numId="22">
    <w:abstractNumId w:val="71"/>
  </w:num>
  <w:num w:numId="23">
    <w:abstractNumId w:val="35"/>
  </w:num>
  <w:num w:numId="24">
    <w:abstractNumId w:val="26"/>
  </w:num>
  <w:num w:numId="25">
    <w:abstractNumId w:val="85"/>
  </w:num>
  <w:num w:numId="26">
    <w:abstractNumId w:val="80"/>
  </w:num>
  <w:num w:numId="27">
    <w:abstractNumId w:val="72"/>
  </w:num>
  <w:num w:numId="28">
    <w:abstractNumId w:val="0"/>
  </w:num>
  <w:num w:numId="29">
    <w:abstractNumId w:val="63"/>
  </w:num>
  <w:num w:numId="30">
    <w:abstractNumId w:val="82"/>
  </w:num>
  <w:num w:numId="31">
    <w:abstractNumId w:val="11"/>
  </w:num>
  <w:num w:numId="32">
    <w:abstractNumId w:val="7"/>
  </w:num>
  <w:num w:numId="33">
    <w:abstractNumId w:val="22"/>
  </w:num>
  <w:num w:numId="34">
    <w:abstractNumId w:val="28"/>
  </w:num>
  <w:num w:numId="35">
    <w:abstractNumId w:val="52"/>
  </w:num>
  <w:num w:numId="36">
    <w:abstractNumId w:val="73"/>
  </w:num>
  <w:num w:numId="37">
    <w:abstractNumId w:val="57"/>
  </w:num>
  <w:num w:numId="38">
    <w:abstractNumId w:val="56"/>
  </w:num>
  <w:num w:numId="39">
    <w:abstractNumId w:val="43"/>
  </w:num>
  <w:num w:numId="40">
    <w:abstractNumId w:val="15"/>
  </w:num>
  <w:num w:numId="41">
    <w:abstractNumId w:val="74"/>
  </w:num>
  <w:num w:numId="42">
    <w:abstractNumId w:val="79"/>
  </w:num>
  <w:num w:numId="43">
    <w:abstractNumId w:val="88"/>
  </w:num>
  <w:num w:numId="44">
    <w:abstractNumId w:val="38"/>
  </w:num>
  <w:num w:numId="45">
    <w:abstractNumId w:val="42"/>
  </w:num>
  <w:num w:numId="46">
    <w:abstractNumId w:val="68"/>
  </w:num>
  <w:num w:numId="47">
    <w:abstractNumId w:val="58"/>
  </w:num>
  <w:num w:numId="48">
    <w:abstractNumId w:val="49"/>
  </w:num>
  <w:num w:numId="49">
    <w:abstractNumId w:val="86"/>
  </w:num>
  <w:num w:numId="50">
    <w:abstractNumId w:val="60"/>
  </w:num>
  <w:num w:numId="51">
    <w:abstractNumId w:val="87"/>
  </w:num>
  <w:num w:numId="52">
    <w:abstractNumId w:val="8"/>
  </w:num>
  <w:num w:numId="53">
    <w:abstractNumId w:val="37"/>
  </w:num>
  <w:num w:numId="54">
    <w:abstractNumId w:val="48"/>
  </w:num>
  <w:num w:numId="55">
    <w:abstractNumId w:val="5"/>
  </w:num>
  <w:num w:numId="56">
    <w:abstractNumId w:val="1"/>
  </w:num>
  <w:num w:numId="57">
    <w:abstractNumId w:val="40"/>
  </w:num>
  <w:num w:numId="58">
    <w:abstractNumId w:val="66"/>
  </w:num>
  <w:num w:numId="59">
    <w:abstractNumId w:val="32"/>
  </w:num>
  <w:num w:numId="60">
    <w:abstractNumId w:val="29"/>
  </w:num>
  <w:num w:numId="61">
    <w:abstractNumId w:val="50"/>
  </w:num>
  <w:num w:numId="62">
    <w:abstractNumId w:val="9"/>
  </w:num>
  <w:num w:numId="63">
    <w:abstractNumId w:val="41"/>
  </w:num>
  <w:num w:numId="6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4"/>
  </w:num>
  <w:num w:numId="66">
    <w:abstractNumId w:val="19"/>
  </w:num>
  <w:num w:numId="67">
    <w:abstractNumId w:val="18"/>
  </w:num>
  <w:num w:numId="68">
    <w:abstractNumId w:val="36"/>
  </w:num>
  <w:num w:numId="69">
    <w:abstractNumId w:val="45"/>
  </w:num>
  <w:num w:numId="70">
    <w:abstractNumId w:val="17"/>
  </w:num>
  <w:num w:numId="71">
    <w:abstractNumId w:val="27"/>
  </w:num>
  <w:num w:numId="72">
    <w:abstractNumId w:val="69"/>
  </w:num>
  <w:num w:numId="73">
    <w:abstractNumId w:val="67"/>
  </w:num>
  <w:num w:numId="74">
    <w:abstractNumId w:val="16"/>
  </w:num>
  <w:num w:numId="75">
    <w:abstractNumId w:val="6"/>
  </w:num>
  <w:num w:numId="76">
    <w:abstractNumId w:val="64"/>
  </w:num>
  <w:num w:numId="77">
    <w:abstractNumId w:val="39"/>
  </w:num>
  <w:num w:numId="78">
    <w:abstractNumId w:val="54"/>
  </w:num>
  <w:num w:numId="79">
    <w:abstractNumId w:val="33"/>
  </w:num>
  <w:num w:numId="80">
    <w:abstractNumId w:val="25"/>
  </w:num>
  <w:num w:numId="81">
    <w:abstractNumId w:val="21"/>
  </w:num>
  <w:num w:numId="82">
    <w:abstractNumId w:val="14"/>
  </w:num>
  <w:num w:numId="83">
    <w:abstractNumId w:val="62"/>
  </w:num>
  <w:num w:numId="84">
    <w:abstractNumId w:val="10"/>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78"/>
  </w:num>
  <w:num w:numId="87">
    <w:abstractNumId w:val="30"/>
  </w:num>
  <w:num w:numId="88">
    <w:abstractNumId w:val="55"/>
  </w:num>
  <w:num w:numId="89">
    <w:abstractNumId w:val="65"/>
  </w:num>
  <w:numIdMacAtCleanup w:val="8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2"/>
  <w:hideSpellingErrors/>
  <w:hideGrammaticalErrors/>
  <w:defaultTabStop w:val="720"/>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4B84"/>
    <w:rsid w:val="0000065B"/>
    <w:rsid w:val="000016FE"/>
    <w:rsid w:val="000028A2"/>
    <w:rsid w:val="00003854"/>
    <w:rsid w:val="000047EC"/>
    <w:rsid w:val="00004D7C"/>
    <w:rsid w:val="00005020"/>
    <w:rsid w:val="00005DE3"/>
    <w:rsid w:val="000062F5"/>
    <w:rsid w:val="00007B0F"/>
    <w:rsid w:val="00007DD9"/>
    <w:rsid w:val="00012F49"/>
    <w:rsid w:val="000147F5"/>
    <w:rsid w:val="00014D91"/>
    <w:rsid w:val="000223A7"/>
    <w:rsid w:val="0002699E"/>
    <w:rsid w:val="00026F4A"/>
    <w:rsid w:val="00030C13"/>
    <w:rsid w:val="00032578"/>
    <w:rsid w:val="00033729"/>
    <w:rsid w:val="000337A0"/>
    <w:rsid w:val="00034FC3"/>
    <w:rsid w:val="00034FFE"/>
    <w:rsid w:val="000360BB"/>
    <w:rsid w:val="00036264"/>
    <w:rsid w:val="00036AC4"/>
    <w:rsid w:val="00041595"/>
    <w:rsid w:val="00043628"/>
    <w:rsid w:val="00043B1F"/>
    <w:rsid w:val="00045B26"/>
    <w:rsid w:val="00046364"/>
    <w:rsid w:val="000534D6"/>
    <w:rsid w:val="000534FC"/>
    <w:rsid w:val="000543B0"/>
    <w:rsid w:val="0005467E"/>
    <w:rsid w:val="00054E63"/>
    <w:rsid w:val="000566FD"/>
    <w:rsid w:val="0005753A"/>
    <w:rsid w:val="00057EE0"/>
    <w:rsid w:val="00061A90"/>
    <w:rsid w:val="00061C06"/>
    <w:rsid w:val="000624D4"/>
    <w:rsid w:val="00064A3D"/>
    <w:rsid w:val="00067CD8"/>
    <w:rsid w:val="00070567"/>
    <w:rsid w:val="00073516"/>
    <w:rsid w:val="0007538E"/>
    <w:rsid w:val="00076C47"/>
    <w:rsid w:val="0007721E"/>
    <w:rsid w:val="00085020"/>
    <w:rsid w:val="00085F74"/>
    <w:rsid w:val="00090114"/>
    <w:rsid w:val="00090549"/>
    <w:rsid w:val="00090E1E"/>
    <w:rsid w:val="000940B3"/>
    <w:rsid w:val="000971B8"/>
    <w:rsid w:val="00097FD9"/>
    <w:rsid w:val="000A066B"/>
    <w:rsid w:val="000A6D3D"/>
    <w:rsid w:val="000B47E8"/>
    <w:rsid w:val="000B670A"/>
    <w:rsid w:val="000B6E37"/>
    <w:rsid w:val="000C0F5B"/>
    <w:rsid w:val="000C107F"/>
    <w:rsid w:val="000C21D5"/>
    <w:rsid w:val="000C4CC8"/>
    <w:rsid w:val="000C6A0C"/>
    <w:rsid w:val="000D0192"/>
    <w:rsid w:val="000D1939"/>
    <w:rsid w:val="000D206E"/>
    <w:rsid w:val="000D292B"/>
    <w:rsid w:val="000D32A7"/>
    <w:rsid w:val="000D5B8E"/>
    <w:rsid w:val="000E0642"/>
    <w:rsid w:val="000E1B52"/>
    <w:rsid w:val="000E297F"/>
    <w:rsid w:val="000E29F3"/>
    <w:rsid w:val="000E4941"/>
    <w:rsid w:val="000E4ECE"/>
    <w:rsid w:val="000E600F"/>
    <w:rsid w:val="000E6EB9"/>
    <w:rsid w:val="000E7D9E"/>
    <w:rsid w:val="000F067B"/>
    <w:rsid w:val="000F0A1A"/>
    <w:rsid w:val="000F17D4"/>
    <w:rsid w:val="000F1A2F"/>
    <w:rsid w:val="000F31F8"/>
    <w:rsid w:val="000F32D6"/>
    <w:rsid w:val="000F4D36"/>
    <w:rsid w:val="000F5AA4"/>
    <w:rsid w:val="000F5F90"/>
    <w:rsid w:val="000F7172"/>
    <w:rsid w:val="000F7711"/>
    <w:rsid w:val="001010CB"/>
    <w:rsid w:val="001014CB"/>
    <w:rsid w:val="001028E4"/>
    <w:rsid w:val="00102CCE"/>
    <w:rsid w:val="00103457"/>
    <w:rsid w:val="001047F8"/>
    <w:rsid w:val="001050D6"/>
    <w:rsid w:val="00105859"/>
    <w:rsid w:val="00106ACB"/>
    <w:rsid w:val="00114044"/>
    <w:rsid w:val="00115C9A"/>
    <w:rsid w:val="0011626B"/>
    <w:rsid w:val="001173DA"/>
    <w:rsid w:val="001178EE"/>
    <w:rsid w:val="001205DF"/>
    <w:rsid w:val="00121003"/>
    <w:rsid w:val="0012111E"/>
    <w:rsid w:val="001213AD"/>
    <w:rsid w:val="001220C2"/>
    <w:rsid w:val="00123D2A"/>
    <w:rsid w:val="001254AB"/>
    <w:rsid w:val="00130480"/>
    <w:rsid w:val="00131446"/>
    <w:rsid w:val="00132499"/>
    <w:rsid w:val="001330FB"/>
    <w:rsid w:val="00136D1B"/>
    <w:rsid w:val="00141B21"/>
    <w:rsid w:val="00142194"/>
    <w:rsid w:val="0014562B"/>
    <w:rsid w:val="00146FFC"/>
    <w:rsid w:val="001474EF"/>
    <w:rsid w:val="00155F2F"/>
    <w:rsid w:val="001601A5"/>
    <w:rsid w:val="00160313"/>
    <w:rsid w:val="00160C32"/>
    <w:rsid w:val="00160DFC"/>
    <w:rsid w:val="00163C12"/>
    <w:rsid w:val="00163D92"/>
    <w:rsid w:val="001654D2"/>
    <w:rsid w:val="00166316"/>
    <w:rsid w:val="001700EF"/>
    <w:rsid w:val="00170C96"/>
    <w:rsid w:val="00171A4C"/>
    <w:rsid w:val="00172A17"/>
    <w:rsid w:val="00173096"/>
    <w:rsid w:val="00175638"/>
    <w:rsid w:val="001764A1"/>
    <w:rsid w:val="00176FE8"/>
    <w:rsid w:val="001774AC"/>
    <w:rsid w:val="00177E9C"/>
    <w:rsid w:val="00185C7F"/>
    <w:rsid w:val="001862B6"/>
    <w:rsid w:val="001863AF"/>
    <w:rsid w:val="0018658E"/>
    <w:rsid w:val="00187A7A"/>
    <w:rsid w:val="00187F0A"/>
    <w:rsid w:val="00193882"/>
    <w:rsid w:val="00193D89"/>
    <w:rsid w:val="001948CE"/>
    <w:rsid w:val="00197C17"/>
    <w:rsid w:val="001A139A"/>
    <w:rsid w:val="001A1DCF"/>
    <w:rsid w:val="001A45DF"/>
    <w:rsid w:val="001A4A40"/>
    <w:rsid w:val="001A5CDB"/>
    <w:rsid w:val="001A5F20"/>
    <w:rsid w:val="001A6691"/>
    <w:rsid w:val="001A6F1F"/>
    <w:rsid w:val="001A71B6"/>
    <w:rsid w:val="001B0A91"/>
    <w:rsid w:val="001B18D2"/>
    <w:rsid w:val="001B1FDF"/>
    <w:rsid w:val="001B392F"/>
    <w:rsid w:val="001B4F00"/>
    <w:rsid w:val="001B7A9B"/>
    <w:rsid w:val="001C0026"/>
    <w:rsid w:val="001C3782"/>
    <w:rsid w:val="001C3998"/>
    <w:rsid w:val="001C4417"/>
    <w:rsid w:val="001C5D73"/>
    <w:rsid w:val="001C65AA"/>
    <w:rsid w:val="001C66A9"/>
    <w:rsid w:val="001C68DA"/>
    <w:rsid w:val="001C7866"/>
    <w:rsid w:val="001C7925"/>
    <w:rsid w:val="001C7A66"/>
    <w:rsid w:val="001D2461"/>
    <w:rsid w:val="001D3777"/>
    <w:rsid w:val="001D5DEC"/>
    <w:rsid w:val="001D7D06"/>
    <w:rsid w:val="001E0DA7"/>
    <w:rsid w:val="001E1D9E"/>
    <w:rsid w:val="001E20AA"/>
    <w:rsid w:val="001E373D"/>
    <w:rsid w:val="001E4826"/>
    <w:rsid w:val="001E5B9A"/>
    <w:rsid w:val="001E618D"/>
    <w:rsid w:val="001E6717"/>
    <w:rsid w:val="001E6EE6"/>
    <w:rsid w:val="001F0198"/>
    <w:rsid w:val="001F1362"/>
    <w:rsid w:val="001F5BE2"/>
    <w:rsid w:val="001F5D5C"/>
    <w:rsid w:val="001F6F7A"/>
    <w:rsid w:val="00202F18"/>
    <w:rsid w:val="00204F13"/>
    <w:rsid w:val="0020612E"/>
    <w:rsid w:val="00206B9A"/>
    <w:rsid w:val="00211EEF"/>
    <w:rsid w:val="00212561"/>
    <w:rsid w:val="002125F3"/>
    <w:rsid w:val="00214557"/>
    <w:rsid w:val="00214FA8"/>
    <w:rsid w:val="00215527"/>
    <w:rsid w:val="00216636"/>
    <w:rsid w:val="00220607"/>
    <w:rsid w:val="00221114"/>
    <w:rsid w:val="00223BD0"/>
    <w:rsid w:val="00227260"/>
    <w:rsid w:val="002304CF"/>
    <w:rsid w:val="002357C7"/>
    <w:rsid w:val="00235FB8"/>
    <w:rsid w:val="00242608"/>
    <w:rsid w:val="002426E1"/>
    <w:rsid w:val="00242B21"/>
    <w:rsid w:val="00243A98"/>
    <w:rsid w:val="00243DA5"/>
    <w:rsid w:val="00243F56"/>
    <w:rsid w:val="0024638A"/>
    <w:rsid w:val="0024659A"/>
    <w:rsid w:val="002477A7"/>
    <w:rsid w:val="002502F3"/>
    <w:rsid w:val="0025180B"/>
    <w:rsid w:val="0025377B"/>
    <w:rsid w:val="00253B45"/>
    <w:rsid w:val="0025423B"/>
    <w:rsid w:val="00256D9B"/>
    <w:rsid w:val="002570A8"/>
    <w:rsid w:val="00257643"/>
    <w:rsid w:val="00260A84"/>
    <w:rsid w:val="0026246F"/>
    <w:rsid w:val="00263A1E"/>
    <w:rsid w:val="002643E4"/>
    <w:rsid w:val="0026458C"/>
    <w:rsid w:val="002657F9"/>
    <w:rsid w:val="00265EF3"/>
    <w:rsid w:val="002668F2"/>
    <w:rsid w:val="00275459"/>
    <w:rsid w:val="002759F7"/>
    <w:rsid w:val="00276CDE"/>
    <w:rsid w:val="00282BEB"/>
    <w:rsid w:val="0028473E"/>
    <w:rsid w:val="002847EA"/>
    <w:rsid w:val="0028491E"/>
    <w:rsid w:val="002871C4"/>
    <w:rsid w:val="00290056"/>
    <w:rsid w:val="00290C04"/>
    <w:rsid w:val="002915D0"/>
    <w:rsid w:val="002931B1"/>
    <w:rsid w:val="00297910"/>
    <w:rsid w:val="002A08EF"/>
    <w:rsid w:val="002A1369"/>
    <w:rsid w:val="002A16B7"/>
    <w:rsid w:val="002A323E"/>
    <w:rsid w:val="002A38C0"/>
    <w:rsid w:val="002A4D6C"/>
    <w:rsid w:val="002A53CB"/>
    <w:rsid w:val="002A6A2A"/>
    <w:rsid w:val="002B3BB7"/>
    <w:rsid w:val="002B5AEC"/>
    <w:rsid w:val="002C06AA"/>
    <w:rsid w:val="002C1AE8"/>
    <w:rsid w:val="002C22FC"/>
    <w:rsid w:val="002C3568"/>
    <w:rsid w:val="002C4849"/>
    <w:rsid w:val="002C5B93"/>
    <w:rsid w:val="002C70AE"/>
    <w:rsid w:val="002C7872"/>
    <w:rsid w:val="002D17CF"/>
    <w:rsid w:val="002D1AFE"/>
    <w:rsid w:val="002D2716"/>
    <w:rsid w:val="002D37CF"/>
    <w:rsid w:val="002D45A9"/>
    <w:rsid w:val="002D5910"/>
    <w:rsid w:val="002D60F7"/>
    <w:rsid w:val="002D6412"/>
    <w:rsid w:val="002E0B2B"/>
    <w:rsid w:val="002E12F4"/>
    <w:rsid w:val="002E715B"/>
    <w:rsid w:val="002E715F"/>
    <w:rsid w:val="002F1AAC"/>
    <w:rsid w:val="002F1D4E"/>
    <w:rsid w:val="002F2D9A"/>
    <w:rsid w:val="002F3787"/>
    <w:rsid w:val="002F40FD"/>
    <w:rsid w:val="002F5D22"/>
    <w:rsid w:val="002F687E"/>
    <w:rsid w:val="002F6AF9"/>
    <w:rsid w:val="002F6B91"/>
    <w:rsid w:val="00301B15"/>
    <w:rsid w:val="003021B6"/>
    <w:rsid w:val="0030274A"/>
    <w:rsid w:val="00303625"/>
    <w:rsid w:val="00313636"/>
    <w:rsid w:val="003147B8"/>
    <w:rsid w:val="00314A9B"/>
    <w:rsid w:val="00320DE4"/>
    <w:rsid w:val="00323BF8"/>
    <w:rsid w:val="0032400B"/>
    <w:rsid w:val="003264BF"/>
    <w:rsid w:val="0032679B"/>
    <w:rsid w:val="00326F68"/>
    <w:rsid w:val="003272F4"/>
    <w:rsid w:val="00330AA9"/>
    <w:rsid w:val="00331FA2"/>
    <w:rsid w:val="0033219F"/>
    <w:rsid w:val="00332770"/>
    <w:rsid w:val="0033309F"/>
    <w:rsid w:val="00334BCF"/>
    <w:rsid w:val="0033664D"/>
    <w:rsid w:val="00336AC9"/>
    <w:rsid w:val="00337FF8"/>
    <w:rsid w:val="0034368E"/>
    <w:rsid w:val="00344A9A"/>
    <w:rsid w:val="00344F65"/>
    <w:rsid w:val="003459A3"/>
    <w:rsid w:val="00346561"/>
    <w:rsid w:val="0035084D"/>
    <w:rsid w:val="00350E20"/>
    <w:rsid w:val="0035120D"/>
    <w:rsid w:val="00351297"/>
    <w:rsid w:val="003542AF"/>
    <w:rsid w:val="00355BDE"/>
    <w:rsid w:val="00355CDA"/>
    <w:rsid w:val="00356896"/>
    <w:rsid w:val="00356972"/>
    <w:rsid w:val="00356E46"/>
    <w:rsid w:val="003574C3"/>
    <w:rsid w:val="0035797A"/>
    <w:rsid w:val="0036254F"/>
    <w:rsid w:val="00362E27"/>
    <w:rsid w:val="00364F30"/>
    <w:rsid w:val="00366DB2"/>
    <w:rsid w:val="0036749D"/>
    <w:rsid w:val="0037022B"/>
    <w:rsid w:val="00370750"/>
    <w:rsid w:val="00374921"/>
    <w:rsid w:val="003755CF"/>
    <w:rsid w:val="00375C36"/>
    <w:rsid w:val="003767B2"/>
    <w:rsid w:val="00376E72"/>
    <w:rsid w:val="003770D0"/>
    <w:rsid w:val="00377C5F"/>
    <w:rsid w:val="003834CC"/>
    <w:rsid w:val="003854F1"/>
    <w:rsid w:val="00385BD5"/>
    <w:rsid w:val="00387EA6"/>
    <w:rsid w:val="00396E62"/>
    <w:rsid w:val="003A0396"/>
    <w:rsid w:val="003A07E7"/>
    <w:rsid w:val="003A0CA8"/>
    <w:rsid w:val="003A122D"/>
    <w:rsid w:val="003A160F"/>
    <w:rsid w:val="003A26C0"/>
    <w:rsid w:val="003A44CA"/>
    <w:rsid w:val="003A5A71"/>
    <w:rsid w:val="003A5BC5"/>
    <w:rsid w:val="003A623C"/>
    <w:rsid w:val="003A7ABF"/>
    <w:rsid w:val="003B3352"/>
    <w:rsid w:val="003B6A26"/>
    <w:rsid w:val="003B7EAA"/>
    <w:rsid w:val="003C40AF"/>
    <w:rsid w:val="003C5555"/>
    <w:rsid w:val="003C6245"/>
    <w:rsid w:val="003C70A6"/>
    <w:rsid w:val="003C7602"/>
    <w:rsid w:val="003C7B1F"/>
    <w:rsid w:val="003D039C"/>
    <w:rsid w:val="003D26C8"/>
    <w:rsid w:val="003D2F9E"/>
    <w:rsid w:val="003D3F15"/>
    <w:rsid w:val="003D6EAC"/>
    <w:rsid w:val="003F0CB8"/>
    <w:rsid w:val="003F0D5A"/>
    <w:rsid w:val="003F2518"/>
    <w:rsid w:val="003F35E2"/>
    <w:rsid w:val="003F37B6"/>
    <w:rsid w:val="003F7420"/>
    <w:rsid w:val="004022D4"/>
    <w:rsid w:val="00402EFF"/>
    <w:rsid w:val="00404827"/>
    <w:rsid w:val="00405338"/>
    <w:rsid w:val="004056D5"/>
    <w:rsid w:val="00410DE6"/>
    <w:rsid w:val="00411BE1"/>
    <w:rsid w:val="00412109"/>
    <w:rsid w:val="00412DAB"/>
    <w:rsid w:val="00415299"/>
    <w:rsid w:val="004155E5"/>
    <w:rsid w:val="00415768"/>
    <w:rsid w:val="00415A15"/>
    <w:rsid w:val="0041723A"/>
    <w:rsid w:val="00417619"/>
    <w:rsid w:val="00423DA2"/>
    <w:rsid w:val="00424972"/>
    <w:rsid w:val="00427753"/>
    <w:rsid w:val="004279D7"/>
    <w:rsid w:val="004312EB"/>
    <w:rsid w:val="0043396E"/>
    <w:rsid w:val="004339AD"/>
    <w:rsid w:val="00435187"/>
    <w:rsid w:val="00435E18"/>
    <w:rsid w:val="004373B9"/>
    <w:rsid w:val="0044082C"/>
    <w:rsid w:val="0044279A"/>
    <w:rsid w:val="004434FA"/>
    <w:rsid w:val="0044410D"/>
    <w:rsid w:val="004442C9"/>
    <w:rsid w:val="00444A24"/>
    <w:rsid w:val="004472D1"/>
    <w:rsid w:val="00450004"/>
    <w:rsid w:val="004508B1"/>
    <w:rsid w:val="00453A97"/>
    <w:rsid w:val="00454667"/>
    <w:rsid w:val="00455A5D"/>
    <w:rsid w:val="004567DB"/>
    <w:rsid w:val="00456AD8"/>
    <w:rsid w:val="00460183"/>
    <w:rsid w:val="00460773"/>
    <w:rsid w:val="004618CB"/>
    <w:rsid w:val="00464D07"/>
    <w:rsid w:val="00467665"/>
    <w:rsid w:val="00467EEE"/>
    <w:rsid w:val="00470889"/>
    <w:rsid w:val="004715E9"/>
    <w:rsid w:val="00475997"/>
    <w:rsid w:val="00475B06"/>
    <w:rsid w:val="004762FB"/>
    <w:rsid w:val="00482B76"/>
    <w:rsid w:val="00482C54"/>
    <w:rsid w:val="00482CBD"/>
    <w:rsid w:val="00484736"/>
    <w:rsid w:val="00491621"/>
    <w:rsid w:val="004924AC"/>
    <w:rsid w:val="004928C6"/>
    <w:rsid w:val="00494698"/>
    <w:rsid w:val="00494EAF"/>
    <w:rsid w:val="00496554"/>
    <w:rsid w:val="004A11ED"/>
    <w:rsid w:val="004A2777"/>
    <w:rsid w:val="004A579D"/>
    <w:rsid w:val="004A6E85"/>
    <w:rsid w:val="004A7EBD"/>
    <w:rsid w:val="004B12DA"/>
    <w:rsid w:val="004B16F5"/>
    <w:rsid w:val="004B55B3"/>
    <w:rsid w:val="004B6D74"/>
    <w:rsid w:val="004C2B14"/>
    <w:rsid w:val="004C41C8"/>
    <w:rsid w:val="004C43EC"/>
    <w:rsid w:val="004C45CC"/>
    <w:rsid w:val="004C57FE"/>
    <w:rsid w:val="004D0887"/>
    <w:rsid w:val="004D0FC5"/>
    <w:rsid w:val="004D20E7"/>
    <w:rsid w:val="004D2291"/>
    <w:rsid w:val="004D3A63"/>
    <w:rsid w:val="004D5CF2"/>
    <w:rsid w:val="004E2C0B"/>
    <w:rsid w:val="004E3415"/>
    <w:rsid w:val="004E4063"/>
    <w:rsid w:val="004E488A"/>
    <w:rsid w:val="004E6FDD"/>
    <w:rsid w:val="004E7462"/>
    <w:rsid w:val="004F0023"/>
    <w:rsid w:val="004F015A"/>
    <w:rsid w:val="004F0DA0"/>
    <w:rsid w:val="004F2565"/>
    <w:rsid w:val="004F489F"/>
    <w:rsid w:val="004F524E"/>
    <w:rsid w:val="004F62D3"/>
    <w:rsid w:val="004F747D"/>
    <w:rsid w:val="00501CE8"/>
    <w:rsid w:val="00503C02"/>
    <w:rsid w:val="00504292"/>
    <w:rsid w:val="00506507"/>
    <w:rsid w:val="0050661F"/>
    <w:rsid w:val="00510451"/>
    <w:rsid w:val="00510EA7"/>
    <w:rsid w:val="005129B9"/>
    <w:rsid w:val="00514346"/>
    <w:rsid w:val="00514644"/>
    <w:rsid w:val="00516C70"/>
    <w:rsid w:val="00520086"/>
    <w:rsid w:val="00520794"/>
    <w:rsid w:val="00523014"/>
    <w:rsid w:val="00523CEB"/>
    <w:rsid w:val="00527102"/>
    <w:rsid w:val="00527864"/>
    <w:rsid w:val="005305C9"/>
    <w:rsid w:val="00530C61"/>
    <w:rsid w:val="00534F08"/>
    <w:rsid w:val="005407B2"/>
    <w:rsid w:val="00540869"/>
    <w:rsid w:val="00540AB1"/>
    <w:rsid w:val="00544663"/>
    <w:rsid w:val="005455B4"/>
    <w:rsid w:val="0054718A"/>
    <w:rsid w:val="00550FF8"/>
    <w:rsid w:val="00554BC7"/>
    <w:rsid w:val="005551C9"/>
    <w:rsid w:val="005621D4"/>
    <w:rsid w:val="00570FCD"/>
    <w:rsid w:val="00571C01"/>
    <w:rsid w:val="00573D10"/>
    <w:rsid w:val="00575BD4"/>
    <w:rsid w:val="005761A1"/>
    <w:rsid w:val="00577563"/>
    <w:rsid w:val="005823C2"/>
    <w:rsid w:val="005844B9"/>
    <w:rsid w:val="005860B5"/>
    <w:rsid w:val="005925BB"/>
    <w:rsid w:val="005A11A7"/>
    <w:rsid w:val="005A1644"/>
    <w:rsid w:val="005A17E4"/>
    <w:rsid w:val="005A1D17"/>
    <w:rsid w:val="005A3024"/>
    <w:rsid w:val="005A4BFD"/>
    <w:rsid w:val="005A5005"/>
    <w:rsid w:val="005A51EE"/>
    <w:rsid w:val="005A60A8"/>
    <w:rsid w:val="005A6C58"/>
    <w:rsid w:val="005B1811"/>
    <w:rsid w:val="005B1D45"/>
    <w:rsid w:val="005B2A98"/>
    <w:rsid w:val="005B3D86"/>
    <w:rsid w:val="005B4170"/>
    <w:rsid w:val="005B4886"/>
    <w:rsid w:val="005B50FB"/>
    <w:rsid w:val="005B5C06"/>
    <w:rsid w:val="005B76F3"/>
    <w:rsid w:val="005C0506"/>
    <w:rsid w:val="005C2F55"/>
    <w:rsid w:val="005C4746"/>
    <w:rsid w:val="005C67DC"/>
    <w:rsid w:val="005C684D"/>
    <w:rsid w:val="005C6C52"/>
    <w:rsid w:val="005C7DE0"/>
    <w:rsid w:val="005D2950"/>
    <w:rsid w:val="005D4DCE"/>
    <w:rsid w:val="005D5275"/>
    <w:rsid w:val="005D5A21"/>
    <w:rsid w:val="005D60E3"/>
    <w:rsid w:val="005D638B"/>
    <w:rsid w:val="005D7DEE"/>
    <w:rsid w:val="005E112A"/>
    <w:rsid w:val="005E3A92"/>
    <w:rsid w:val="005E4405"/>
    <w:rsid w:val="005E629D"/>
    <w:rsid w:val="005E7622"/>
    <w:rsid w:val="005F197F"/>
    <w:rsid w:val="005F2BC2"/>
    <w:rsid w:val="005F4F07"/>
    <w:rsid w:val="005F7F15"/>
    <w:rsid w:val="006013DA"/>
    <w:rsid w:val="00601AAE"/>
    <w:rsid w:val="0060553B"/>
    <w:rsid w:val="00605DAB"/>
    <w:rsid w:val="00611B6E"/>
    <w:rsid w:val="00612792"/>
    <w:rsid w:val="0061344F"/>
    <w:rsid w:val="00614763"/>
    <w:rsid w:val="00614DF4"/>
    <w:rsid w:val="00616150"/>
    <w:rsid w:val="00616D13"/>
    <w:rsid w:val="00616F6F"/>
    <w:rsid w:val="00621F61"/>
    <w:rsid w:val="006228A1"/>
    <w:rsid w:val="006229E4"/>
    <w:rsid w:val="00624692"/>
    <w:rsid w:val="006247AB"/>
    <w:rsid w:val="0062497B"/>
    <w:rsid w:val="00625279"/>
    <w:rsid w:val="006261F4"/>
    <w:rsid w:val="00626AA0"/>
    <w:rsid w:val="006273F2"/>
    <w:rsid w:val="006319D1"/>
    <w:rsid w:val="00635497"/>
    <w:rsid w:val="006361A5"/>
    <w:rsid w:val="006363DE"/>
    <w:rsid w:val="00641507"/>
    <w:rsid w:val="00641DC1"/>
    <w:rsid w:val="0064370E"/>
    <w:rsid w:val="00651856"/>
    <w:rsid w:val="00653EDE"/>
    <w:rsid w:val="006552BC"/>
    <w:rsid w:val="0065626F"/>
    <w:rsid w:val="0065714F"/>
    <w:rsid w:val="006612E4"/>
    <w:rsid w:val="006631C5"/>
    <w:rsid w:val="0066341C"/>
    <w:rsid w:val="00663AE9"/>
    <w:rsid w:val="006645FF"/>
    <w:rsid w:val="006720E5"/>
    <w:rsid w:val="0067326F"/>
    <w:rsid w:val="006740D4"/>
    <w:rsid w:val="00674C04"/>
    <w:rsid w:val="00677726"/>
    <w:rsid w:val="00680177"/>
    <w:rsid w:val="00680D64"/>
    <w:rsid w:val="006811CF"/>
    <w:rsid w:val="006814A2"/>
    <w:rsid w:val="00684F90"/>
    <w:rsid w:val="006863F2"/>
    <w:rsid w:val="00686AA9"/>
    <w:rsid w:val="00687E80"/>
    <w:rsid w:val="00691515"/>
    <w:rsid w:val="00692784"/>
    <w:rsid w:val="00693F40"/>
    <w:rsid w:val="0069599A"/>
    <w:rsid w:val="00696FE7"/>
    <w:rsid w:val="006A1B0A"/>
    <w:rsid w:val="006A29C3"/>
    <w:rsid w:val="006A2E39"/>
    <w:rsid w:val="006A365A"/>
    <w:rsid w:val="006A76F3"/>
    <w:rsid w:val="006B5162"/>
    <w:rsid w:val="006B5438"/>
    <w:rsid w:val="006C08B5"/>
    <w:rsid w:val="006C0BC3"/>
    <w:rsid w:val="006C0D62"/>
    <w:rsid w:val="006C1D8E"/>
    <w:rsid w:val="006C276A"/>
    <w:rsid w:val="006D3F93"/>
    <w:rsid w:val="006D57FF"/>
    <w:rsid w:val="006D641F"/>
    <w:rsid w:val="006D6CD2"/>
    <w:rsid w:val="006D798C"/>
    <w:rsid w:val="006E0815"/>
    <w:rsid w:val="006E29BE"/>
    <w:rsid w:val="006E3CD7"/>
    <w:rsid w:val="006E47B8"/>
    <w:rsid w:val="006E4EE0"/>
    <w:rsid w:val="006E52A0"/>
    <w:rsid w:val="006E6542"/>
    <w:rsid w:val="006E7738"/>
    <w:rsid w:val="006F0C78"/>
    <w:rsid w:val="006F112C"/>
    <w:rsid w:val="006F13F1"/>
    <w:rsid w:val="006F28D4"/>
    <w:rsid w:val="006F4D0A"/>
    <w:rsid w:val="006F60CB"/>
    <w:rsid w:val="006F7F30"/>
    <w:rsid w:val="006F7F84"/>
    <w:rsid w:val="00700072"/>
    <w:rsid w:val="00700D29"/>
    <w:rsid w:val="00702B06"/>
    <w:rsid w:val="0070418F"/>
    <w:rsid w:val="00705EEB"/>
    <w:rsid w:val="0070629C"/>
    <w:rsid w:val="007064F8"/>
    <w:rsid w:val="00707DCE"/>
    <w:rsid w:val="00712A88"/>
    <w:rsid w:val="007135C5"/>
    <w:rsid w:val="00715B3F"/>
    <w:rsid w:val="007179C5"/>
    <w:rsid w:val="00721583"/>
    <w:rsid w:val="00721EBE"/>
    <w:rsid w:val="00722165"/>
    <w:rsid w:val="00726076"/>
    <w:rsid w:val="00727050"/>
    <w:rsid w:val="0072779A"/>
    <w:rsid w:val="007347D0"/>
    <w:rsid w:val="0073703C"/>
    <w:rsid w:val="0074059F"/>
    <w:rsid w:val="00743167"/>
    <w:rsid w:val="00743F71"/>
    <w:rsid w:val="00744D1F"/>
    <w:rsid w:val="00745C35"/>
    <w:rsid w:val="00746A7F"/>
    <w:rsid w:val="007471A1"/>
    <w:rsid w:val="00751B40"/>
    <w:rsid w:val="007526B7"/>
    <w:rsid w:val="00752766"/>
    <w:rsid w:val="00757860"/>
    <w:rsid w:val="00757A87"/>
    <w:rsid w:val="00764268"/>
    <w:rsid w:val="00764416"/>
    <w:rsid w:val="0076458B"/>
    <w:rsid w:val="00765B84"/>
    <w:rsid w:val="0076640A"/>
    <w:rsid w:val="00766757"/>
    <w:rsid w:val="00773CCC"/>
    <w:rsid w:val="00774EC4"/>
    <w:rsid w:val="00774EDF"/>
    <w:rsid w:val="0077521B"/>
    <w:rsid w:val="007771B3"/>
    <w:rsid w:val="00777708"/>
    <w:rsid w:val="00777E04"/>
    <w:rsid w:val="0078061E"/>
    <w:rsid w:val="007816E3"/>
    <w:rsid w:val="0078250B"/>
    <w:rsid w:val="00782818"/>
    <w:rsid w:val="00782DA3"/>
    <w:rsid w:val="007857C8"/>
    <w:rsid w:val="007902E4"/>
    <w:rsid w:val="00790F2B"/>
    <w:rsid w:val="00791578"/>
    <w:rsid w:val="00792F95"/>
    <w:rsid w:val="007933FE"/>
    <w:rsid w:val="0079589B"/>
    <w:rsid w:val="00796B6C"/>
    <w:rsid w:val="007A0CBA"/>
    <w:rsid w:val="007A0DAF"/>
    <w:rsid w:val="007A23EF"/>
    <w:rsid w:val="007A325B"/>
    <w:rsid w:val="007A5DD0"/>
    <w:rsid w:val="007A73EC"/>
    <w:rsid w:val="007A7838"/>
    <w:rsid w:val="007B0D0E"/>
    <w:rsid w:val="007B4509"/>
    <w:rsid w:val="007B5128"/>
    <w:rsid w:val="007C1C7E"/>
    <w:rsid w:val="007C31EA"/>
    <w:rsid w:val="007C3227"/>
    <w:rsid w:val="007C3750"/>
    <w:rsid w:val="007C47BB"/>
    <w:rsid w:val="007C484F"/>
    <w:rsid w:val="007C66DA"/>
    <w:rsid w:val="007C74B8"/>
    <w:rsid w:val="007D0AC7"/>
    <w:rsid w:val="007D66C6"/>
    <w:rsid w:val="007D7D11"/>
    <w:rsid w:val="007E2337"/>
    <w:rsid w:val="007E3305"/>
    <w:rsid w:val="007E3CB2"/>
    <w:rsid w:val="007E406E"/>
    <w:rsid w:val="007E7138"/>
    <w:rsid w:val="007F4598"/>
    <w:rsid w:val="007F531A"/>
    <w:rsid w:val="007F6965"/>
    <w:rsid w:val="00805634"/>
    <w:rsid w:val="00806557"/>
    <w:rsid w:val="00806F4A"/>
    <w:rsid w:val="00810ADA"/>
    <w:rsid w:val="00811E8C"/>
    <w:rsid w:val="00816674"/>
    <w:rsid w:val="0082294E"/>
    <w:rsid w:val="008244DE"/>
    <w:rsid w:val="0082497C"/>
    <w:rsid w:val="00824A58"/>
    <w:rsid w:val="00826EDB"/>
    <w:rsid w:val="0082722C"/>
    <w:rsid w:val="008305AD"/>
    <w:rsid w:val="0083142B"/>
    <w:rsid w:val="0083261D"/>
    <w:rsid w:val="008347FB"/>
    <w:rsid w:val="008356A1"/>
    <w:rsid w:val="00835700"/>
    <w:rsid w:val="0083596D"/>
    <w:rsid w:val="008372FB"/>
    <w:rsid w:val="0083733E"/>
    <w:rsid w:val="0083762E"/>
    <w:rsid w:val="008379D3"/>
    <w:rsid w:val="00837CF8"/>
    <w:rsid w:val="0084017B"/>
    <w:rsid w:val="008405A9"/>
    <w:rsid w:val="008426D6"/>
    <w:rsid w:val="00842CEF"/>
    <w:rsid w:val="0084509E"/>
    <w:rsid w:val="00846483"/>
    <w:rsid w:val="00846E40"/>
    <w:rsid w:val="00850659"/>
    <w:rsid w:val="00851FEF"/>
    <w:rsid w:val="008532A8"/>
    <w:rsid w:val="008533D5"/>
    <w:rsid w:val="00854357"/>
    <w:rsid w:val="00860939"/>
    <w:rsid w:val="00861CAF"/>
    <w:rsid w:val="00864CD2"/>
    <w:rsid w:val="00864EE4"/>
    <w:rsid w:val="00866D10"/>
    <w:rsid w:val="00870A50"/>
    <w:rsid w:val="008710E2"/>
    <w:rsid w:val="00871500"/>
    <w:rsid w:val="00871A1D"/>
    <w:rsid w:val="00871B9F"/>
    <w:rsid w:val="00874304"/>
    <w:rsid w:val="00874AB5"/>
    <w:rsid w:val="00877F11"/>
    <w:rsid w:val="00877FEC"/>
    <w:rsid w:val="00880297"/>
    <w:rsid w:val="008810D5"/>
    <w:rsid w:val="00881C8A"/>
    <w:rsid w:val="00882FFF"/>
    <w:rsid w:val="00883F86"/>
    <w:rsid w:val="00884978"/>
    <w:rsid w:val="00885B3C"/>
    <w:rsid w:val="00886D37"/>
    <w:rsid w:val="00886E84"/>
    <w:rsid w:val="00887C22"/>
    <w:rsid w:val="0089490B"/>
    <w:rsid w:val="00895B7F"/>
    <w:rsid w:val="00896BE0"/>
    <w:rsid w:val="008A0578"/>
    <w:rsid w:val="008A0E93"/>
    <w:rsid w:val="008A2293"/>
    <w:rsid w:val="008A3748"/>
    <w:rsid w:val="008A6088"/>
    <w:rsid w:val="008B00FC"/>
    <w:rsid w:val="008B3CB5"/>
    <w:rsid w:val="008B50CE"/>
    <w:rsid w:val="008B7076"/>
    <w:rsid w:val="008C0D59"/>
    <w:rsid w:val="008C10F5"/>
    <w:rsid w:val="008C1A20"/>
    <w:rsid w:val="008C2915"/>
    <w:rsid w:val="008C4C46"/>
    <w:rsid w:val="008C5330"/>
    <w:rsid w:val="008C5EF5"/>
    <w:rsid w:val="008C62B0"/>
    <w:rsid w:val="008C7240"/>
    <w:rsid w:val="008D0D1B"/>
    <w:rsid w:val="008D0E12"/>
    <w:rsid w:val="008D1820"/>
    <w:rsid w:val="008D43B0"/>
    <w:rsid w:val="008D464E"/>
    <w:rsid w:val="008D5CBA"/>
    <w:rsid w:val="008E0838"/>
    <w:rsid w:val="008E1ADF"/>
    <w:rsid w:val="008E37A2"/>
    <w:rsid w:val="008E4D17"/>
    <w:rsid w:val="008E5F5E"/>
    <w:rsid w:val="008E7087"/>
    <w:rsid w:val="008E76BD"/>
    <w:rsid w:val="008E7A77"/>
    <w:rsid w:val="008E7AE3"/>
    <w:rsid w:val="008F019F"/>
    <w:rsid w:val="008F0830"/>
    <w:rsid w:val="008F20A9"/>
    <w:rsid w:val="008F25A7"/>
    <w:rsid w:val="008F2EC9"/>
    <w:rsid w:val="008F4719"/>
    <w:rsid w:val="008F634C"/>
    <w:rsid w:val="008F64CF"/>
    <w:rsid w:val="008F7C1D"/>
    <w:rsid w:val="00900938"/>
    <w:rsid w:val="00902415"/>
    <w:rsid w:val="00902792"/>
    <w:rsid w:val="009102BC"/>
    <w:rsid w:val="009118D0"/>
    <w:rsid w:val="00912CB2"/>
    <w:rsid w:val="009153B4"/>
    <w:rsid w:val="00915435"/>
    <w:rsid w:val="00915A11"/>
    <w:rsid w:val="00916C8E"/>
    <w:rsid w:val="00917D62"/>
    <w:rsid w:val="00922E11"/>
    <w:rsid w:val="00923CDF"/>
    <w:rsid w:val="00925515"/>
    <w:rsid w:val="009258D7"/>
    <w:rsid w:val="00925BFA"/>
    <w:rsid w:val="00926764"/>
    <w:rsid w:val="00930876"/>
    <w:rsid w:val="009308F8"/>
    <w:rsid w:val="009362D2"/>
    <w:rsid w:val="00937C38"/>
    <w:rsid w:val="00937E7C"/>
    <w:rsid w:val="00940165"/>
    <w:rsid w:val="0094268D"/>
    <w:rsid w:val="009454B9"/>
    <w:rsid w:val="00945CB4"/>
    <w:rsid w:val="00945D1A"/>
    <w:rsid w:val="009512F4"/>
    <w:rsid w:val="00952D14"/>
    <w:rsid w:val="0095309C"/>
    <w:rsid w:val="00953F2E"/>
    <w:rsid w:val="0095496A"/>
    <w:rsid w:val="009612F8"/>
    <w:rsid w:val="00963543"/>
    <w:rsid w:val="00964B34"/>
    <w:rsid w:val="00965330"/>
    <w:rsid w:val="009655E1"/>
    <w:rsid w:val="0097009D"/>
    <w:rsid w:val="009722CA"/>
    <w:rsid w:val="009736F5"/>
    <w:rsid w:val="00973BF6"/>
    <w:rsid w:val="009741B8"/>
    <w:rsid w:val="0097642E"/>
    <w:rsid w:val="009766E3"/>
    <w:rsid w:val="0097686F"/>
    <w:rsid w:val="00976C60"/>
    <w:rsid w:val="009773CD"/>
    <w:rsid w:val="009821AA"/>
    <w:rsid w:val="009823ED"/>
    <w:rsid w:val="00982E2F"/>
    <w:rsid w:val="009830AD"/>
    <w:rsid w:val="009837EE"/>
    <w:rsid w:val="009852DF"/>
    <w:rsid w:val="00986334"/>
    <w:rsid w:val="00986549"/>
    <w:rsid w:val="00986695"/>
    <w:rsid w:val="00986C52"/>
    <w:rsid w:val="00987A8B"/>
    <w:rsid w:val="00987D8B"/>
    <w:rsid w:val="0099232D"/>
    <w:rsid w:val="00994179"/>
    <w:rsid w:val="00994702"/>
    <w:rsid w:val="00994B84"/>
    <w:rsid w:val="00996F7F"/>
    <w:rsid w:val="009970C8"/>
    <w:rsid w:val="009A0D95"/>
    <w:rsid w:val="009A18FB"/>
    <w:rsid w:val="009A1DE0"/>
    <w:rsid w:val="009A2C26"/>
    <w:rsid w:val="009B05F4"/>
    <w:rsid w:val="009B1F1E"/>
    <w:rsid w:val="009B479B"/>
    <w:rsid w:val="009B751F"/>
    <w:rsid w:val="009C1786"/>
    <w:rsid w:val="009C7B94"/>
    <w:rsid w:val="009D20EB"/>
    <w:rsid w:val="009D2979"/>
    <w:rsid w:val="009D5079"/>
    <w:rsid w:val="009D59F8"/>
    <w:rsid w:val="009D6929"/>
    <w:rsid w:val="009E203E"/>
    <w:rsid w:val="009E6A63"/>
    <w:rsid w:val="009E7F1D"/>
    <w:rsid w:val="009F2B5F"/>
    <w:rsid w:val="009F3081"/>
    <w:rsid w:val="009F3222"/>
    <w:rsid w:val="009F3324"/>
    <w:rsid w:val="009F4B41"/>
    <w:rsid w:val="009F5746"/>
    <w:rsid w:val="009F607D"/>
    <w:rsid w:val="009F6EB9"/>
    <w:rsid w:val="00A00E8B"/>
    <w:rsid w:val="00A02787"/>
    <w:rsid w:val="00A02B6F"/>
    <w:rsid w:val="00A045D2"/>
    <w:rsid w:val="00A05B10"/>
    <w:rsid w:val="00A11FE9"/>
    <w:rsid w:val="00A1270A"/>
    <w:rsid w:val="00A13692"/>
    <w:rsid w:val="00A13F0D"/>
    <w:rsid w:val="00A14464"/>
    <w:rsid w:val="00A153C9"/>
    <w:rsid w:val="00A163D2"/>
    <w:rsid w:val="00A169D2"/>
    <w:rsid w:val="00A178EE"/>
    <w:rsid w:val="00A20E08"/>
    <w:rsid w:val="00A2154C"/>
    <w:rsid w:val="00A221A4"/>
    <w:rsid w:val="00A2274F"/>
    <w:rsid w:val="00A22D4A"/>
    <w:rsid w:val="00A26D7A"/>
    <w:rsid w:val="00A27080"/>
    <w:rsid w:val="00A27D77"/>
    <w:rsid w:val="00A30853"/>
    <w:rsid w:val="00A30B7D"/>
    <w:rsid w:val="00A3154D"/>
    <w:rsid w:val="00A31D40"/>
    <w:rsid w:val="00A34943"/>
    <w:rsid w:val="00A37C77"/>
    <w:rsid w:val="00A40856"/>
    <w:rsid w:val="00A43BBA"/>
    <w:rsid w:val="00A448F6"/>
    <w:rsid w:val="00A458AB"/>
    <w:rsid w:val="00A50CE6"/>
    <w:rsid w:val="00A51082"/>
    <w:rsid w:val="00A54D04"/>
    <w:rsid w:val="00A55E61"/>
    <w:rsid w:val="00A576A3"/>
    <w:rsid w:val="00A60849"/>
    <w:rsid w:val="00A609F6"/>
    <w:rsid w:val="00A60AC7"/>
    <w:rsid w:val="00A61761"/>
    <w:rsid w:val="00A61AA3"/>
    <w:rsid w:val="00A64249"/>
    <w:rsid w:val="00A657FF"/>
    <w:rsid w:val="00A712D6"/>
    <w:rsid w:val="00A71D8D"/>
    <w:rsid w:val="00A72759"/>
    <w:rsid w:val="00A7371D"/>
    <w:rsid w:val="00A74943"/>
    <w:rsid w:val="00A75995"/>
    <w:rsid w:val="00A75C12"/>
    <w:rsid w:val="00A81E72"/>
    <w:rsid w:val="00A826D6"/>
    <w:rsid w:val="00A833FD"/>
    <w:rsid w:val="00A84EEA"/>
    <w:rsid w:val="00A855AC"/>
    <w:rsid w:val="00A85F1B"/>
    <w:rsid w:val="00A868EC"/>
    <w:rsid w:val="00A90FD8"/>
    <w:rsid w:val="00A91727"/>
    <w:rsid w:val="00A94DFD"/>
    <w:rsid w:val="00A95547"/>
    <w:rsid w:val="00A95744"/>
    <w:rsid w:val="00A97638"/>
    <w:rsid w:val="00AA15F3"/>
    <w:rsid w:val="00AA1923"/>
    <w:rsid w:val="00AA3D0E"/>
    <w:rsid w:val="00AB2D53"/>
    <w:rsid w:val="00AB45BB"/>
    <w:rsid w:val="00AB50A2"/>
    <w:rsid w:val="00AB52BE"/>
    <w:rsid w:val="00AC02F6"/>
    <w:rsid w:val="00AC0569"/>
    <w:rsid w:val="00AC1665"/>
    <w:rsid w:val="00AC4091"/>
    <w:rsid w:val="00AC4E82"/>
    <w:rsid w:val="00AC6E84"/>
    <w:rsid w:val="00AD00E6"/>
    <w:rsid w:val="00AD016E"/>
    <w:rsid w:val="00AD3A61"/>
    <w:rsid w:val="00AD3D56"/>
    <w:rsid w:val="00AD61D2"/>
    <w:rsid w:val="00AD73C9"/>
    <w:rsid w:val="00AD7472"/>
    <w:rsid w:val="00AD7517"/>
    <w:rsid w:val="00AD75D8"/>
    <w:rsid w:val="00AD77B4"/>
    <w:rsid w:val="00AE0317"/>
    <w:rsid w:val="00AE121B"/>
    <w:rsid w:val="00AE2974"/>
    <w:rsid w:val="00AE2A4E"/>
    <w:rsid w:val="00AE33F9"/>
    <w:rsid w:val="00AE3637"/>
    <w:rsid w:val="00AE56E3"/>
    <w:rsid w:val="00AE5FDE"/>
    <w:rsid w:val="00AE7D2A"/>
    <w:rsid w:val="00AF39D5"/>
    <w:rsid w:val="00AF3D85"/>
    <w:rsid w:val="00AF60E0"/>
    <w:rsid w:val="00AF6CF5"/>
    <w:rsid w:val="00AF74F2"/>
    <w:rsid w:val="00B00485"/>
    <w:rsid w:val="00B015E5"/>
    <w:rsid w:val="00B01D20"/>
    <w:rsid w:val="00B02CB5"/>
    <w:rsid w:val="00B040CD"/>
    <w:rsid w:val="00B0411A"/>
    <w:rsid w:val="00B051F1"/>
    <w:rsid w:val="00B060EC"/>
    <w:rsid w:val="00B06508"/>
    <w:rsid w:val="00B074BB"/>
    <w:rsid w:val="00B07999"/>
    <w:rsid w:val="00B10791"/>
    <w:rsid w:val="00B1115C"/>
    <w:rsid w:val="00B1337E"/>
    <w:rsid w:val="00B15044"/>
    <w:rsid w:val="00B16682"/>
    <w:rsid w:val="00B20BFE"/>
    <w:rsid w:val="00B228F7"/>
    <w:rsid w:val="00B24D1F"/>
    <w:rsid w:val="00B25DCB"/>
    <w:rsid w:val="00B27F22"/>
    <w:rsid w:val="00B33F2F"/>
    <w:rsid w:val="00B352AF"/>
    <w:rsid w:val="00B35B0D"/>
    <w:rsid w:val="00B36607"/>
    <w:rsid w:val="00B36C09"/>
    <w:rsid w:val="00B36E35"/>
    <w:rsid w:val="00B37748"/>
    <w:rsid w:val="00B40154"/>
    <w:rsid w:val="00B42C1D"/>
    <w:rsid w:val="00B433EE"/>
    <w:rsid w:val="00B43F31"/>
    <w:rsid w:val="00B47806"/>
    <w:rsid w:val="00B50D12"/>
    <w:rsid w:val="00B5177C"/>
    <w:rsid w:val="00B541A2"/>
    <w:rsid w:val="00B54A58"/>
    <w:rsid w:val="00B54D42"/>
    <w:rsid w:val="00B54DAC"/>
    <w:rsid w:val="00B5501F"/>
    <w:rsid w:val="00B615CA"/>
    <w:rsid w:val="00B616E9"/>
    <w:rsid w:val="00B62A76"/>
    <w:rsid w:val="00B63A08"/>
    <w:rsid w:val="00B646E2"/>
    <w:rsid w:val="00B66361"/>
    <w:rsid w:val="00B70DC8"/>
    <w:rsid w:val="00B72BC5"/>
    <w:rsid w:val="00B74185"/>
    <w:rsid w:val="00B74274"/>
    <w:rsid w:val="00B775E8"/>
    <w:rsid w:val="00B77D4A"/>
    <w:rsid w:val="00B810C1"/>
    <w:rsid w:val="00B85CE8"/>
    <w:rsid w:val="00B8610D"/>
    <w:rsid w:val="00B919E7"/>
    <w:rsid w:val="00B91FF7"/>
    <w:rsid w:val="00B92623"/>
    <w:rsid w:val="00B9408C"/>
    <w:rsid w:val="00B945DD"/>
    <w:rsid w:val="00B9586F"/>
    <w:rsid w:val="00B97A00"/>
    <w:rsid w:val="00BA03A7"/>
    <w:rsid w:val="00BA2E0A"/>
    <w:rsid w:val="00BA5565"/>
    <w:rsid w:val="00BA5930"/>
    <w:rsid w:val="00BA5C04"/>
    <w:rsid w:val="00BA7537"/>
    <w:rsid w:val="00BB33BC"/>
    <w:rsid w:val="00BB5A92"/>
    <w:rsid w:val="00BB6DE5"/>
    <w:rsid w:val="00BC168D"/>
    <w:rsid w:val="00BC1D8D"/>
    <w:rsid w:val="00BC1DCB"/>
    <w:rsid w:val="00BC204D"/>
    <w:rsid w:val="00BC2AB9"/>
    <w:rsid w:val="00BC6A48"/>
    <w:rsid w:val="00BC703E"/>
    <w:rsid w:val="00BC7816"/>
    <w:rsid w:val="00BD2CDA"/>
    <w:rsid w:val="00BD35A2"/>
    <w:rsid w:val="00BD4C16"/>
    <w:rsid w:val="00BD6209"/>
    <w:rsid w:val="00BD63D4"/>
    <w:rsid w:val="00BD7794"/>
    <w:rsid w:val="00BD798C"/>
    <w:rsid w:val="00BE09E4"/>
    <w:rsid w:val="00BE0B4A"/>
    <w:rsid w:val="00BE0E48"/>
    <w:rsid w:val="00BE155B"/>
    <w:rsid w:val="00BE1CAD"/>
    <w:rsid w:val="00BE3647"/>
    <w:rsid w:val="00BE4089"/>
    <w:rsid w:val="00BE41E8"/>
    <w:rsid w:val="00BE6240"/>
    <w:rsid w:val="00BE6FE2"/>
    <w:rsid w:val="00BF031A"/>
    <w:rsid w:val="00BF14FD"/>
    <w:rsid w:val="00BF51F3"/>
    <w:rsid w:val="00BF5BC1"/>
    <w:rsid w:val="00BF6807"/>
    <w:rsid w:val="00C00BCA"/>
    <w:rsid w:val="00C015C8"/>
    <w:rsid w:val="00C02DC3"/>
    <w:rsid w:val="00C031B7"/>
    <w:rsid w:val="00C03B73"/>
    <w:rsid w:val="00C03EDA"/>
    <w:rsid w:val="00C04BF0"/>
    <w:rsid w:val="00C063ED"/>
    <w:rsid w:val="00C06924"/>
    <w:rsid w:val="00C073CA"/>
    <w:rsid w:val="00C12826"/>
    <w:rsid w:val="00C1317C"/>
    <w:rsid w:val="00C136E0"/>
    <w:rsid w:val="00C200C1"/>
    <w:rsid w:val="00C24381"/>
    <w:rsid w:val="00C25DBA"/>
    <w:rsid w:val="00C269CB"/>
    <w:rsid w:val="00C2769B"/>
    <w:rsid w:val="00C27C68"/>
    <w:rsid w:val="00C32283"/>
    <w:rsid w:val="00C34167"/>
    <w:rsid w:val="00C349B1"/>
    <w:rsid w:val="00C40F4C"/>
    <w:rsid w:val="00C4319B"/>
    <w:rsid w:val="00C45BC8"/>
    <w:rsid w:val="00C46B67"/>
    <w:rsid w:val="00C50429"/>
    <w:rsid w:val="00C51B61"/>
    <w:rsid w:val="00C527C7"/>
    <w:rsid w:val="00C558AC"/>
    <w:rsid w:val="00C56A68"/>
    <w:rsid w:val="00C614B6"/>
    <w:rsid w:val="00C625F5"/>
    <w:rsid w:val="00C63B84"/>
    <w:rsid w:val="00C649B7"/>
    <w:rsid w:val="00C65325"/>
    <w:rsid w:val="00C65834"/>
    <w:rsid w:val="00C65D9F"/>
    <w:rsid w:val="00C65F06"/>
    <w:rsid w:val="00C66A7C"/>
    <w:rsid w:val="00C70C38"/>
    <w:rsid w:val="00C727DD"/>
    <w:rsid w:val="00C73236"/>
    <w:rsid w:val="00C739A4"/>
    <w:rsid w:val="00C74A0A"/>
    <w:rsid w:val="00C7609A"/>
    <w:rsid w:val="00C76726"/>
    <w:rsid w:val="00C76A1F"/>
    <w:rsid w:val="00C76D73"/>
    <w:rsid w:val="00C77497"/>
    <w:rsid w:val="00C77586"/>
    <w:rsid w:val="00C77DED"/>
    <w:rsid w:val="00C77EFC"/>
    <w:rsid w:val="00C81EDF"/>
    <w:rsid w:val="00C83B3D"/>
    <w:rsid w:val="00C848A5"/>
    <w:rsid w:val="00C850AB"/>
    <w:rsid w:val="00C8542C"/>
    <w:rsid w:val="00C854F9"/>
    <w:rsid w:val="00C8719A"/>
    <w:rsid w:val="00C942BB"/>
    <w:rsid w:val="00C95638"/>
    <w:rsid w:val="00C959AE"/>
    <w:rsid w:val="00C95F75"/>
    <w:rsid w:val="00C96680"/>
    <w:rsid w:val="00C97E43"/>
    <w:rsid w:val="00CA00CF"/>
    <w:rsid w:val="00CA02A3"/>
    <w:rsid w:val="00CA1587"/>
    <w:rsid w:val="00CA37BA"/>
    <w:rsid w:val="00CA40C4"/>
    <w:rsid w:val="00CA711A"/>
    <w:rsid w:val="00CA739A"/>
    <w:rsid w:val="00CA7A1A"/>
    <w:rsid w:val="00CB12BB"/>
    <w:rsid w:val="00CB1F0F"/>
    <w:rsid w:val="00CB290A"/>
    <w:rsid w:val="00CB481F"/>
    <w:rsid w:val="00CB6E11"/>
    <w:rsid w:val="00CC089B"/>
    <w:rsid w:val="00CC23D4"/>
    <w:rsid w:val="00CC2F2E"/>
    <w:rsid w:val="00CC3166"/>
    <w:rsid w:val="00CC50EC"/>
    <w:rsid w:val="00CC7B56"/>
    <w:rsid w:val="00CD1AEC"/>
    <w:rsid w:val="00CD231B"/>
    <w:rsid w:val="00CD2561"/>
    <w:rsid w:val="00CD39CC"/>
    <w:rsid w:val="00CD4269"/>
    <w:rsid w:val="00CD459E"/>
    <w:rsid w:val="00CD50A0"/>
    <w:rsid w:val="00CD5B4B"/>
    <w:rsid w:val="00CD7EFA"/>
    <w:rsid w:val="00CE0D6A"/>
    <w:rsid w:val="00CE1B5C"/>
    <w:rsid w:val="00CE1CB4"/>
    <w:rsid w:val="00CE501B"/>
    <w:rsid w:val="00CF0055"/>
    <w:rsid w:val="00CF025E"/>
    <w:rsid w:val="00CF31B7"/>
    <w:rsid w:val="00CF3FD4"/>
    <w:rsid w:val="00CF40E2"/>
    <w:rsid w:val="00CF434F"/>
    <w:rsid w:val="00CF7E2B"/>
    <w:rsid w:val="00CF7EA3"/>
    <w:rsid w:val="00D01D7B"/>
    <w:rsid w:val="00D01F86"/>
    <w:rsid w:val="00D020BB"/>
    <w:rsid w:val="00D0302D"/>
    <w:rsid w:val="00D035B4"/>
    <w:rsid w:val="00D055FB"/>
    <w:rsid w:val="00D064FE"/>
    <w:rsid w:val="00D06B17"/>
    <w:rsid w:val="00D07C2B"/>
    <w:rsid w:val="00D12FD5"/>
    <w:rsid w:val="00D137E7"/>
    <w:rsid w:val="00D14F93"/>
    <w:rsid w:val="00D16D32"/>
    <w:rsid w:val="00D17AEA"/>
    <w:rsid w:val="00D2353D"/>
    <w:rsid w:val="00D2403D"/>
    <w:rsid w:val="00D243AE"/>
    <w:rsid w:val="00D245E5"/>
    <w:rsid w:val="00D254C8"/>
    <w:rsid w:val="00D27234"/>
    <w:rsid w:val="00D308DD"/>
    <w:rsid w:val="00D30DFC"/>
    <w:rsid w:val="00D40606"/>
    <w:rsid w:val="00D41A6A"/>
    <w:rsid w:val="00D428F9"/>
    <w:rsid w:val="00D4357B"/>
    <w:rsid w:val="00D44CC2"/>
    <w:rsid w:val="00D44CC4"/>
    <w:rsid w:val="00D46B00"/>
    <w:rsid w:val="00D47AE2"/>
    <w:rsid w:val="00D569E4"/>
    <w:rsid w:val="00D602B7"/>
    <w:rsid w:val="00D63F2F"/>
    <w:rsid w:val="00D6638C"/>
    <w:rsid w:val="00D708DB"/>
    <w:rsid w:val="00D7122E"/>
    <w:rsid w:val="00D7174F"/>
    <w:rsid w:val="00D73145"/>
    <w:rsid w:val="00D7358D"/>
    <w:rsid w:val="00D761E4"/>
    <w:rsid w:val="00D80DF9"/>
    <w:rsid w:val="00D810D7"/>
    <w:rsid w:val="00D81C8C"/>
    <w:rsid w:val="00D85359"/>
    <w:rsid w:val="00D8598C"/>
    <w:rsid w:val="00D864CF"/>
    <w:rsid w:val="00D87E43"/>
    <w:rsid w:val="00D923B1"/>
    <w:rsid w:val="00D92D8A"/>
    <w:rsid w:val="00D94508"/>
    <w:rsid w:val="00D94D38"/>
    <w:rsid w:val="00D95049"/>
    <w:rsid w:val="00D96BB1"/>
    <w:rsid w:val="00DA19B1"/>
    <w:rsid w:val="00DA3C66"/>
    <w:rsid w:val="00DA3CD1"/>
    <w:rsid w:val="00DA41BF"/>
    <w:rsid w:val="00DA524F"/>
    <w:rsid w:val="00DA6A58"/>
    <w:rsid w:val="00DA74CC"/>
    <w:rsid w:val="00DA7DED"/>
    <w:rsid w:val="00DB0228"/>
    <w:rsid w:val="00DB7475"/>
    <w:rsid w:val="00DB7C93"/>
    <w:rsid w:val="00DC045B"/>
    <w:rsid w:val="00DC10A4"/>
    <w:rsid w:val="00DC393E"/>
    <w:rsid w:val="00DC5113"/>
    <w:rsid w:val="00DC7769"/>
    <w:rsid w:val="00DC7A79"/>
    <w:rsid w:val="00DD11B5"/>
    <w:rsid w:val="00DD4921"/>
    <w:rsid w:val="00DD583F"/>
    <w:rsid w:val="00DD590F"/>
    <w:rsid w:val="00DD61A3"/>
    <w:rsid w:val="00DD6C18"/>
    <w:rsid w:val="00DD769E"/>
    <w:rsid w:val="00DE1868"/>
    <w:rsid w:val="00DE2469"/>
    <w:rsid w:val="00DE4822"/>
    <w:rsid w:val="00DE64DF"/>
    <w:rsid w:val="00DE7EB2"/>
    <w:rsid w:val="00DF0B0E"/>
    <w:rsid w:val="00DF37A7"/>
    <w:rsid w:val="00DF4EF4"/>
    <w:rsid w:val="00DF596A"/>
    <w:rsid w:val="00E003FC"/>
    <w:rsid w:val="00E02D61"/>
    <w:rsid w:val="00E05293"/>
    <w:rsid w:val="00E06369"/>
    <w:rsid w:val="00E067FE"/>
    <w:rsid w:val="00E07823"/>
    <w:rsid w:val="00E12096"/>
    <w:rsid w:val="00E12A2A"/>
    <w:rsid w:val="00E13971"/>
    <w:rsid w:val="00E14608"/>
    <w:rsid w:val="00E1461E"/>
    <w:rsid w:val="00E166FB"/>
    <w:rsid w:val="00E16E95"/>
    <w:rsid w:val="00E17578"/>
    <w:rsid w:val="00E2250B"/>
    <w:rsid w:val="00E227CD"/>
    <w:rsid w:val="00E22CAA"/>
    <w:rsid w:val="00E240C1"/>
    <w:rsid w:val="00E2488D"/>
    <w:rsid w:val="00E2779A"/>
    <w:rsid w:val="00E308C2"/>
    <w:rsid w:val="00E314B8"/>
    <w:rsid w:val="00E32079"/>
    <w:rsid w:val="00E32A75"/>
    <w:rsid w:val="00E33DA7"/>
    <w:rsid w:val="00E35541"/>
    <w:rsid w:val="00E3761B"/>
    <w:rsid w:val="00E37A00"/>
    <w:rsid w:val="00E40BF1"/>
    <w:rsid w:val="00E41BAB"/>
    <w:rsid w:val="00E43A9E"/>
    <w:rsid w:val="00E45A68"/>
    <w:rsid w:val="00E51E91"/>
    <w:rsid w:val="00E534AF"/>
    <w:rsid w:val="00E5660C"/>
    <w:rsid w:val="00E571FC"/>
    <w:rsid w:val="00E573B3"/>
    <w:rsid w:val="00E602EC"/>
    <w:rsid w:val="00E62AB0"/>
    <w:rsid w:val="00E62BED"/>
    <w:rsid w:val="00E65188"/>
    <w:rsid w:val="00E6578F"/>
    <w:rsid w:val="00E663B8"/>
    <w:rsid w:val="00E67005"/>
    <w:rsid w:val="00E6706B"/>
    <w:rsid w:val="00E67417"/>
    <w:rsid w:val="00E67D1E"/>
    <w:rsid w:val="00E701C4"/>
    <w:rsid w:val="00E73422"/>
    <w:rsid w:val="00E74CBC"/>
    <w:rsid w:val="00E7571E"/>
    <w:rsid w:val="00E766DA"/>
    <w:rsid w:val="00E8170C"/>
    <w:rsid w:val="00E819B3"/>
    <w:rsid w:val="00E8220B"/>
    <w:rsid w:val="00E85D7F"/>
    <w:rsid w:val="00E87278"/>
    <w:rsid w:val="00E87E0C"/>
    <w:rsid w:val="00E9055E"/>
    <w:rsid w:val="00E90C2F"/>
    <w:rsid w:val="00E90D9D"/>
    <w:rsid w:val="00E92962"/>
    <w:rsid w:val="00E936F6"/>
    <w:rsid w:val="00E970CF"/>
    <w:rsid w:val="00E97873"/>
    <w:rsid w:val="00EA0A36"/>
    <w:rsid w:val="00EB2418"/>
    <w:rsid w:val="00EB2AB3"/>
    <w:rsid w:val="00EB34C3"/>
    <w:rsid w:val="00EB4C33"/>
    <w:rsid w:val="00EB5019"/>
    <w:rsid w:val="00EB7097"/>
    <w:rsid w:val="00EB7E41"/>
    <w:rsid w:val="00EC1B22"/>
    <w:rsid w:val="00EC2F50"/>
    <w:rsid w:val="00EC33F5"/>
    <w:rsid w:val="00EC3903"/>
    <w:rsid w:val="00EC43C9"/>
    <w:rsid w:val="00EC51B1"/>
    <w:rsid w:val="00EC719F"/>
    <w:rsid w:val="00ED06CB"/>
    <w:rsid w:val="00ED41D7"/>
    <w:rsid w:val="00ED65E7"/>
    <w:rsid w:val="00ED7F9A"/>
    <w:rsid w:val="00EE0219"/>
    <w:rsid w:val="00EE0CE1"/>
    <w:rsid w:val="00EE3316"/>
    <w:rsid w:val="00EE4EC8"/>
    <w:rsid w:val="00EE6BFD"/>
    <w:rsid w:val="00EF0690"/>
    <w:rsid w:val="00EF19C8"/>
    <w:rsid w:val="00EF2B20"/>
    <w:rsid w:val="00EF58EE"/>
    <w:rsid w:val="00EF639A"/>
    <w:rsid w:val="00EF7E40"/>
    <w:rsid w:val="00F00CE2"/>
    <w:rsid w:val="00F01531"/>
    <w:rsid w:val="00F03964"/>
    <w:rsid w:val="00F11C9D"/>
    <w:rsid w:val="00F12D81"/>
    <w:rsid w:val="00F12E25"/>
    <w:rsid w:val="00F14A9D"/>
    <w:rsid w:val="00F35444"/>
    <w:rsid w:val="00F36308"/>
    <w:rsid w:val="00F40B94"/>
    <w:rsid w:val="00F411F4"/>
    <w:rsid w:val="00F42037"/>
    <w:rsid w:val="00F4481D"/>
    <w:rsid w:val="00F44995"/>
    <w:rsid w:val="00F467AC"/>
    <w:rsid w:val="00F50A12"/>
    <w:rsid w:val="00F51314"/>
    <w:rsid w:val="00F52A31"/>
    <w:rsid w:val="00F52C9A"/>
    <w:rsid w:val="00F533EF"/>
    <w:rsid w:val="00F5563A"/>
    <w:rsid w:val="00F5593C"/>
    <w:rsid w:val="00F57E14"/>
    <w:rsid w:val="00F61244"/>
    <w:rsid w:val="00F617F6"/>
    <w:rsid w:val="00F62E0A"/>
    <w:rsid w:val="00F62FEB"/>
    <w:rsid w:val="00F64BB5"/>
    <w:rsid w:val="00F673B1"/>
    <w:rsid w:val="00F73E10"/>
    <w:rsid w:val="00F74059"/>
    <w:rsid w:val="00F74850"/>
    <w:rsid w:val="00F75586"/>
    <w:rsid w:val="00F76BEF"/>
    <w:rsid w:val="00F77222"/>
    <w:rsid w:val="00F776BB"/>
    <w:rsid w:val="00F8238C"/>
    <w:rsid w:val="00F82738"/>
    <w:rsid w:val="00F832D7"/>
    <w:rsid w:val="00F835C2"/>
    <w:rsid w:val="00F854BF"/>
    <w:rsid w:val="00F86650"/>
    <w:rsid w:val="00F870F6"/>
    <w:rsid w:val="00F90DE8"/>
    <w:rsid w:val="00F93D61"/>
    <w:rsid w:val="00F95C0E"/>
    <w:rsid w:val="00F95DBF"/>
    <w:rsid w:val="00F97BBA"/>
    <w:rsid w:val="00FA04D3"/>
    <w:rsid w:val="00FA17C3"/>
    <w:rsid w:val="00FA650A"/>
    <w:rsid w:val="00FA6CCE"/>
    <w:rsid w:val="00FA70D0"/>
    <w:rsid w:val="00FA7DE3"/>
    <w:rsid w:val="00FB0190"/>
    <w:rsid w:val="00FB2386"/>
    <w:rsid w:val="00FB473E"/>
    <w:rsid w:val="00FB6E30"/>
    <w:rsid w:val="00FB751A"/>
    <w:rsid w:val="00FB756E"/>
    <w:rsid w:val="00FB7BAB"/>
    <w:rsid w:val="00FB7BC2"/>
    <w:rsid w:val="00FC099F"/>
    <w:rsid w:val="00FC412C"/>
    <w:rsid w:val="00FC4FF8"/>
    <w:rsid w:val="00FC67E9"/>
    <w:rsid w:val="00FC6C37"/>
    <w:rsid w:val="00FC6CB5"/>
    <w:rsid w:val="00FD24E8"/>
    <w:rsid w:val="00FD26DD"/>
    <w:rsid w:val="00FD341D"/>
    <w:rsid w:val="00FD3BA0"/>
    <w:rsid w:val="00FD57A3"/>
    <w:rsid w:val="00FE0DE7"/>
    <w:rsid w:val="00FE20B5"/>
    <w:rsid w:val="00FE4007"/>
    <w:rsid w:val="00FF0851"/>
    <w:rsid w:val="00FF101C"/>
    <w:rsid w:val="00FF1417"/>
    <w:rsid w:val="00FF2632"/>
    <w:rsid w:val="00FF31FB"/>
    <w:rsid w:val="00FF5251"/>
    <w:rsid w:val="00FF62F3"/>
    <w:rsid w:val="00FF7E4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004BC9D"/>
  <w15:docId w15:val="{9FFFC008-AF0A-4A2B-B7A2-E4E245D623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EF2B20"/>
    <w:pPr>
      <w:keepNext/>
      <w:keepLines/>
      <w:spacing w:before="240" w:after="0" w:line="240" w:lineRule="auto"/>
      <w:outlineLvl w:val="0"/>
    </w:pPr>
    <w:rPr>
      <w:rFonts w:ascii="Calibri Light" w:eastAsia="Times New Roman" w:hAnsi="Calibri Light" w:cs="Times New Roman"/>
      <w:color w:val="2E74B5"/>
      <w:sz w:val="32"/>
      <w:szCs w:val="32"/>
      <w:lang w:val="ru-RU" w:eastAsia="ru-RU"/>
    </w:rPr>
  </w:style>
  <w:style w:type="paragraph" w:styleId="2">
    <w:name w:val="heading 2"/>
    <w:basedOn w:val="a"/>
    <w:next w:val="a"/>
    <w:link w:val="20"/>
    <w:unhideWhenUsed/>
    <w:qFormat/>
    <w:rsid w:val="00EF2B20"/>
    <w:pPr>
      <w:keepNext/>
      <w:spacing w:before="240" w:after="60" w:line="240" w:lineRule="auto"/>
      <w:outlineLvl w:val="1"/>
    </w:pPr>
    <w:rPr>
      <w:rFonts w:ascii="Cambria" w:eastAsia="Times New Roman" w:hAnsi="Cambria" w:cs="Times New Roman"/>
      <w:b/>
      <w:bCs/>
      <w:i/>
      <w:iCs/>
      <w:sz w:val="28"/>
      <w:szCs w:val="28"/>
      <w:lang w:val="ru-RU" w:eastAsia="ru-RU"/>
    </w:rPr>
  </w:style>
  <w:style w:type="paragraph" w:styleId="3">
    <w:name w:val="heading 3"/>
    <w:basedOn w:val="a"/>
    <w:next w:val="a"/>
    <w:link w:val="30"/>
    <w:uiPriority w:val="9"/>
    <w:semiHidden/>
    <w:unhideWhenUsed/>
    <w:qFormat/>
    <w:rsid w:val="0029005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E4826"/>
    <w:pPr>
      <w:spacing w:after="200" w:line="276" w:lineRule="auto"/>
      <w:ind w:left="720"/>
      <w:contextualSpacing/>
    </w:pPr>
    <w:rPr>
      <w:lang w:val="ru-RU"/>
    </w:rPr>
  </w:style>
  <w:style w:type="paragraph" w:styleId="a4">
    <w:name w:val="header"/>
    <w:basedOn w:val="a"/>
    <w:link w:val="a5"/>
    <w:uiPriority w:val="99"/>
    <w:unhideWhenUsed/>
    <w:rsid w:val="00B20BFE"/>
    <w:pPr>
      <w:tabs>
        <w:tab w:val="center" w:pos="4844"/>
        <w:tab w:val="right" w:pos="9689"/>
      </w:tabs>
      <w:spacing w:after="0" w:line="240" w:lineRule="auto"/>
    </w:pPr>
  </w:style>
  <w:style w:type="character" w:customStyle="1" w:styleId="a5">
    <w:name w:val="Верхний колонтитул Знак"/>
    <w:basedOn w:val="a0"/>
    <w:link w:val="a4"/>
    <w:uiPriority w:val="99"/>
    <w:rsid w:val="00B20BFE"/>
  </w:style>
  <w:style w:type="paragraph" w:styleId="a6">
    <w:name w:val="footer"/>
    <w:basedOn w:val="a"/>
    <w:link w:val="a7"/>
    <w:uiPriority w:val="99"/>
    <w:unhideWhenUsed/>
    <w:rsid w:val="00B20BFE"/>
    <w:pPr>
      <w:tabs>
        <w:tab w:val="center" w:pos="4844"/>
        <w:tab w:val="right" w:pos="9689"/>
      </w:tabs>
      <w:spacing w:after="0" w:line="240" w:lineRule="auto"/>
    </w:pPr>
  </w:style>
  <w:style w:type="character" w:customStyle="1" w:styleId="a7">
    <w:name w:val="Нижний колонтитул Знак"/>
    <w:basedOn w:val="a0"/>
    <w:link w:val="a6"/>
    <w:uiPriority w:val="99"/>
    <w:rsid w:val="00B20BFE"/>
  </w:style>
  <w:style w:type="character" w:customStyle="1" w:styleId="a8">
    <w:name w:val="Основной текст Знак"/>
    <w:aliases w:val="Основной текст Знак Знак Знак Знак"/>
    <w:link w:val="a9"/>
    <w:uiPriority w:val="99"/>
    <w:locked/>
    <w:rsid w:val="00411BE1"/>
    <w:rPr>
      <w:sz w:val="24"/>
      <w:lang w:val="uk-UA" w:eastAsia="ru-RU"/>
    </w:rPr>
  </w:style>
  <w:style w:type="paragraph" w:styleId="a9">
    <w:name w:val="Body Text"/>
    <w:aliases w:val="Основной текст Знак Знак Знак"/>
    <w:basedOn w:val="a"/>
    <w:link w:val="a8"/>
    <w:uiPriority w:val="99"/>
    <w:rsid w:val="00411BE1"/>
    <w:pPr>
      <w:spacing w:after="120" w:line="240" w:lineRule="auto"/>
    </w:pPr>
    <w:rPr>
      <w:sz w:val="24"/>
      <w:lang w:val="uk-UA" w:eastAsia="ru-RU"/>
    </w:rPr>
  </w:style>
  <w:style w:type="character" w:customStyle="1" w:styleId="11">
    <w:name w:val="Основной текст Знак1"/>
    <w:basedOn w:val="a0"/>
    <w:rsid w:val="00411BE1"/>
  </w:style>
  <w:style w:type="paragraph" w:styleId="aa">
    <w:name w:val="Normal (Web)"/>
    <w:aliases w:val="Обычный (Web)1,Обычный (веб) Знак,Знак1 Знак,Знак1,Обычный (веб) Знак2,Обычный (веб) Знак1 Знак,Знак Знак1 Знак,Обычный (веб) Знак Знак Знак,Знак1 Знак Знак Знак,Знак1 Знак1 Знак,Обычный (веб) Знак Знак1,Знак1 Знак2,Знак1 Знак Знак1"/>
    <w:basedOn w:val="a"/>
    <w:link w:val="12"/>
    <w:uiPriority w:val="99"/>
    <w:rsid w:val="001E20AA"/>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21">
    <w:name w:val="Body Text Indent 2"/>
    <w:basedOn w:val="a"/>
    <w:link w:val="22"/>
    <w:uiPriority w:val="99"/>
    <w:unhideWhenUsed/>
    <w:rsid w:val="00177E9C"/>
    <w:pPr>
      <w:spacing w:after="120" w:line="480" w:lineRule="auto"/>
      <w:ind w:left="283"/>
    </w:pPr>
    <w:rPr>
      <w:rFonts w:ascii="Times New Roman" w:eastAsia="Times New Roman" w:hAnsi="Times New Roman" w:cs="Times New Roman"/>
      <w:sz w:val="24"/>
      <w:szCs w:val="24"/>
      <w:lang w:val="ru-RU" w:eastAsia="ru-RU"/>
    </w:rPr>
  </w:style>
  <w:style w:type="character" w:customStyle="1" w:styleId="22">
    <w:name w:val="Основной текст с отступом 2 Знак"/>
    <w:basedOn w:val="a0"/>
    <w:link w:val="21"/>
    <w:uiPriority w:val="99"/>
    <w:rsid w:val="00177E9C"/>
    <w:rPr>
      <w:rFonts w:ascii="Times New Roman" w:eastAsia="Times New Roman" w:hAnsi="Times New Roman" w:cs="Times New Roman"/>
      <w:sz w:val="24"/>
      <w:szCs w:val="24"/>
      <w:lang w:val="ru-RU" w:eastAsia="ru-RU"/>
    </w:rPr>
  </w:style>
  <w:style w:type="paragraph" w:styleId="23">
    <w:name w:val="Body Text 2"/>
    <w:basedOn w:val="a"/>
    <w:link w:val="24"/>
    <w:uiPriority w:val="99"/>
    <w:unhideWhenUsed/>
    <w:rsid w:val="00177E9C"/>
    <w:pPr>
      <w:spacing w:after="120" w:line="480" w:lineRule="auto"/>
    </w:pPr>
    <w:rPr>
      <w:lang w:val="ru-RU"/>
    </w:rPr>
  </w:style>
  <w:style w:type="character" w:customStyle="1" w:styleId="24">
    <w:name w:val="Основной текст 2 Знак"/>
    <w:basedOn w:val="a0"/>
    <w:link w:val="23"/>
    <w:uiPriority w:val="99"/>
    <w:rsid w:val="00177E9C"/>
    <w:rPr>
      <w:lang w:val="ru-RU"/>
    </w:rPr>
  </w:style>
  <w:style w:type="paragraph" w:customStyle="1" w:styleId="Normal12">
    <w:name w:val="Normal12"/>
    <w:basedOn w:val="a"/>
    <w:uiPriority w:val="99"/>
    <w:rsid w:val="00177E9C"/>
    <w:pPr>
      <w:numPr>
        <w:numId w:val="9"/>
      </w:numPr>
      <w:spacing w:after="120" w:line="240" w:lineRule="auto"/>
    </w:pPr>
    <w:rPr>
      <w:rFonts w:ascii="Times New Roman" w:eastAsia="Times New Roman" w:hAnsi="Times New Roman" w:cs="Times New Roman"/>
      <w:sz w:val="24"/>
      <w:szCs w:val="20"/>
      <w:lang w:eastAsia="ru-RU"/>
    </w:rPr>
  </w:style>
  <w:style w:type="paragraph" w:styleId="ab">
    <w:name w:val="Plain Text"/>
    <w:basedOn w:val="a"/>
    <w:link w:val="ac"/>
    <w:uiPriority w:val="99"/>
    <w:rsid w:val="00177E9C"/>
    <w:pPr>
      <w:spacing w:after="0" w:line="240" w:lineRule="auto"/>
    </w:pPr>
    <w:rPr>
      <w:rFonts w:ascii="Courier New" w:eastAsia="Times New Roman" w:hAnsi="Courier New" w:cs="Times New Roman"/>
      <w:sz w:val="20"/>
      <w:szCs w:val="20"/>
      <w:lang w:eastAsia="ru-RU"/>
    </w:rPr>
  </w:style>
  <w:style w:type="character" w:customStyle="1" w:styleId="ac">
    <w:name w:val="Текст Знак"/>
    <w:basedOn w:val="a0"/>
    <w:link w:val="ab"/>
    <w:uiPriority w:val="99"/>
    <w:rsid w:val="00177E9C"/>
    <w:rPr>
      <w:rFonts w:ascii="Courier New" w:eastAsia="Times New Roman" w:hAnsi="Courier New" w:cs="Times New Roman"/>
      <w:sz w:val="20"/>
      <w:szCs w:val="20"/>
      <w:lang w:eastAsia="ru-RU"/>
    </w:rPr>
  </w:style>
  <w:style w:type="table" w:styleId="ad">
    <w:name w:val="Table Grid"/>
    <w:basedOn w:val="a1"/>
    <w:uiPriority w:val="59"/>
    <w:rsid w:val="00177E9C"/>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stern">
    <w:name w:val="western"/>
    <w:basedOn w:val="a"/>
    <w:rsid w:val="00864EE4"/>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e">
    <w:name w:val="Emphasis"/>
    <w:basedOn w:val="a0"/>
    <w:uiPriority w:val="20"/>
    <w:qFormat/>
    <w:rsid w:val="00387EA6"/>
    <w:rPr>
      <w:i/>
      <w:iCs/>
    </w:rPr>
  </w:style>
  <w:style w:type="character" w:styleId="af">
    <w:name w:val="Strong"/>
    <w:basedOn w:val="a0"/>
    <w:uiPriority w:val="22"/>
    <w:qFormat/>
    <w:rsid w:val="00387EA6"/>
    <w:rPr>
      <w:b/>
      <w:bCs/>
    </w:rPr>
  </w:style>
  <w:style w:type="paragraph" w:styleId="af0">
    <w:name w:val="Balloon Text"/>
    <w:basedOn w:val="a"/>
    <w:link w:val="af1"/>
    <w:uiPriority w:val="99"/>
    <w:semiHidden/>
    <w:unhideWhenUsed/>
    <w:rsid w:val="00A6424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A64249"/>
    <w:rPr>
      <w:rFonts w:ascii="Tahoma" w:hAnsi="Tahoma" w:cs="Tahoma"/>
      <w:sz w:val="16"/>
      <w:szCs w:val="16"/>
    </w:rPr>
  </w:style>
  <w:style w:type="table" w:customStyle="1" w:styleId="13">
    <w:name w:val="Сетка таблицы1"/>
    <w:basedOn w:val="a1"/>
    <w:next w:val="ad"/>
    <w:uiPriority w:val="59"/>
    <w:rsid w:val="00216636"/>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2">
    <w:name w:val="No Spacing"/>
    <w:link w:val="af3"/>
    <w:qFormat/>
    <w:rsid w:val="00BA7537"/>
    <w:pPr>
      <w:spacing w:after="0" w:line="240" w:lineRule="auto"/>
    </w:pPr>
  </w:style>
  <w:style w:type="character" w:customStyle="1" w:styleId="il">
    <w:name w:val="il"/>
    <w:basedOn w:val="a0"/>
    <w:rsid w:val="00BA7537"/>
  </w:style>
  <w:style w:type="character" w:customStyle="1" w:styleId="rvts44">
    <w:name w:val="rvts44"/>
    <w:basedOn w:val="a0"/>
    <w:rsid w:val="002C7872"/>
  </w:style>
  <w:style w:type="paragraph" w:customStyle="1" w:styleId="Standard">
    <w:name w:val="Standard"/>
    <w:rsid w:val="001764A1"/>
    <w:pPr>
      <w:suppressAutoHyphens/>
      <w:autoSpaceDN w:val="0"/>
      <w:spacing w:after="0" w:line="240" w:lineRule="auto"/>
      <w:textAlignment w:val="baseline"/>
    </w:pPr>
    <w:rPr>
      <w:rFonts w:ascii="Liberation Serif" w:eastAsia="SimSun" w:hAnsi="Liberation Serif" w:cs="Mangal"/>
      <w:kern w:val="3"/>
      <w:sz w:val="24"/>
      <w:szCs w:val="24"/>
      <w:lang w:eastAsia="zh-CN" w:bidi="hi-IN"/>
    </w:rPr>
  </w:style>
  <w:style w:type="paragraph" w:customStyle="1" w:styleId="ListParagraph1">
    <w:name w:val="List Paragraph1"/>
    <w:basedOn w:val="a"/>
    <w:uiPriority w:val="99"/>
    <w:rsid w:val="007064F8"/>
    <w:pPr>
      <w:spacing w:after="200" w:line="276" w:lineRule="auto"/>
      <w:ind w:left="720"/>
      <w:contextualSpacing/>
    </w:pPr>
    <w:rPr>
      <w:rFonts w:ascii="Calibri" w:eastAsia="Calibri" w:hAnsi="Calibri" w:cs="Times New Roman"/>
      <w:lang w:val="ru-RU"/>
    </w:rPr>
  </w:style>
  <w:style w:type="character" w:customStyle="1" w:styleId="tojvnm2t">
    <w:name w:val="tojvnm2t"/>
    <w:basedOn w:val="a0"/>
    <w:uiPriority w:val="99"/>
    <w:rsid w:val="00A61AA3"/>
  </w:style>
  <w:style w:type="character" w:customStyle="1" w:styleId="oi732d6d">
    <w:name w:val="oi732d6d"/>
    <w:basedOn w:val="a0"/>
    <w:uiPriority w:val="99"/>
    <w:rsid w:val="00A61AA3"/>
  </w:style>
  <w:style w:type="paragraph" w:styleId="af4">
    <w:name w:val="endnote text"/>
    <w:basedOn w:val="a"/>
    <w:link w:val="af5"/>
    <w:uiPriority w:val="99"/>
    <w:semiHidden/>
    <w:unhideWhenUsed/>
    <w:rsid w:val="00D7122E"/>
    <w:pPr>
      <w:spacing w:after="0" w:line="240" w:lineRule="auto"/>
    </w:pPr>
    <w:rPr>
      <w:sz w:val="20"/>
      <w:szCs w:val="20"/>
    </w:rPr>
  </w:style>
  <w:style w:type="character" w:customStyle="1" w:styleId="af5">
    <w:name w:val="Текст концевой сноски Знак"/>
    <w:basedOn w:val="a0"/>
    <w:link w:val="af4"/>
    <w:uiPriority w:val="99"/>
    <w:semiHidden/>
    <w:rsid w:val="00D7122E"/>
    <w:rPr>
      <w:sz w:val="20"/>
      <w:szCs w:val="20"/>
    </w:rPr>
  </w:style>
  <w:style w:type="character" w:styleId="af6">
    <w:name w:val="endnote reference"/>
    <w:basedOn w:val="a0"/>
    <w:uiPriority w:val="99"/>
    <w:semiHidden/>
    <w:unhideWhenUsed/>
    <w:rsid w:val="00D7122E"/>
    <w:rPr>
      <w:vertAlign w:val="superscript"/>
    </w:rPr>
  </w:style>
  <w:style w:type="character" w:styleId="af7">
    <w:name w:val="Hyperlink"/>
    <w:basedOn w:val="a0"/>
    <w:uiPriority w:val="99"/>
    <w:unhideWhenUsed/>
    <w:rsid w:val="00323BF8"/>
    <w:rPr>
      <w:color w:val="0000FF"/>
      <w:u w:val="single"/>
    </w:rPr>
  </w:style>
  <w:style w:type="paragraph" w:customStyle="1" w:styleId="docdata">
    <w:name w:val="docdata"/>
    <w:aliases w:val="docy,v5,6357,baiaagaaboqcaaadcxcaaauzfwaaaaaaaaaaaaaaaaaaaaaaaaaaaaaaaaaaaaaaaaaaaaaaaaaaaaaaaaaaaaaaaaaaaaaaaaaaaaaaaaaaaaaaaaaaaaaaaaaaaaaaaaaaaaaaaaaaaaaaaaaaaaaaaaaaaaaaaaaaaaaaaaaaaaaaaaaaaaaaaaaaaaaaaaaaaaaaaaaaaaaaaaaaaaaaaaaaaaaaaaaaaaa"/>
    <w:basedOn w:val="a"/>
    <w:rsid w:val="00EC2F5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af8">
    <w:name w:val="Подпись к таблице"/>
    <w:rsid w:val="001254AB"/>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uk-UA" w:eastAsia="uk-UA" w:bidi="uk-UA"/>
    </w:rPr>
  </w:style>
  <w:style w:type="character" w:customStyle="1" w:styleId="2398">
    <w:name w:val="2398"/>
    <w:aliases w:val="baiaagaaboqcaaadmwuaaavbbqaaaaaaaaaaaaaaaaaaaaaaaaaaaaaaaaaaaaaaaaaaaaaaaaaaaaaaaaaaaaaaaaaaaaaaaaaaaaaaaaaaaaaaaaaaaaaaaaaaaaaaaaaaaaaaaaaaaaaaaaaaaaaaaaaaaaaaaaaaaaaaaaaaaaaaaaaaaaaaaaaaaaaaaaaaaaaaaaaaaaaaaaaaaaaaaaaaaaaaaaaaaaaa"/>
    <w:basedOn w:val="a0"/>
    <w:rsid w:val="00E8170C"/>
  </w:style>
  <w:style w:type="paragraph" w:customStyle="1" w:styleId="af9">
    <w:name w:val="Содержимое таблицы"/>
    <w:basedOn w:val="a"/>
    <w:rsid w:val="008C2915"/>
    <w:pPr>
      <w:widowControl w:val="0"/>
      <w:suppressLineNumbers/>
      <w:suppressAutoHyphens/>
      <w:spacing w:after="0" w:line="240" w:lineRule="auto"/>
    </w:pPr>
    <w:rPr>
      <w:rFonts w:ascii="Times New Roman" w:eastAsia="Lucida Sans Unicode" w:hAnsi="Times New Roman" w:cs="Tahoma"/>
      <w:kern w:val="2"/>
      <w:sz w:val="24"/>
      <w:szCs w:val="24"/>
      <w:lang w:val="ru-RU" w:eastAsia="hi-IN" w:bidi="hi-IN"/>
    </w:rPr>
  </w:style>
  <w:style w:type="table" w:customStyle="1" w:styleId="25">
    <w:name w:val="Сетка таблицы2"/>
    <w:basedOn w:val="a1"/>
    <w:next w:val="ad"/>
    <w:uiPriority w:val="59"/>
    <w:rsid w:val="009362D2"/>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55">
    <w:name w:val="1955"/>
    <w:aliases w:val="baiaagaaboqcaaadcgmaaawaawaaaaaaaaaaaaaaaaaaaaaaaaaaaaaaaaaaaaaaaaaaaaaaaaaaaaaaaaaaaaaaaaaaaaaaaaaaaaaaaaaaaaaaaaaaaaaaaaaaaaaaaaaaaaaaaaaaaaaaaaaaaaaaaaaaaaaaaaaaaaaaaaaaaaaaaaaaaaaaaaaaaaaaaaaaaaaaaaaaaaaaaaaaaaaaaaaaaaaaaaaaaaaa"/>
    <w:basedOn w:val="a0"/>
    <w:rsid w:val="00326F68"/>
  </w:style>
  <w:style w:type="paragraph" w:customStyle="1" w:styleId="2666">
    <w:name w:val="2666"/>
    <w:aliases w:val="baiaagaaboqcaaadpwyaaavnbgaaaaaaaaaaaaaaaaaaaaaaaaaaaaaaaaaaaaaaaaaaaaaaaaaaaaaaaaaaaaaaaaaaaaaaaaaaaaaaaaaaaaaaaaaaaaaaaaaaaaaaaaaaaaaaaaaaaaaaaaaaaaaaaaaaaaaaaaaaaaaaaaaaaaaaaaaaaaaaaaaaaaaaaaaaaaaaaaaaaaaaaaaaaaaaaaaaaaaaaaaaaaaa"/>
    <w:basedOn w:val="a"/>
    <w:rsid w:val="00D63F2F"/>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spelle">
    <w:name w:val="spelle"/>
    <w:rsid w:val="00EE3316"/>
  </w:style>
  <w:style w:type="character" w:customStyle="1" w:styleId="nc684nl6">
    <w:name w:val="nc684nl6"/>
    <w:basedOn w:val="a0"/>
    <w:rsid w:val="00FD341D"/>
  </w:style>
  <w:style w:type="character" w:customStyle="1" w:styleId="14">
    <w:name w:val="Заголовок №1_"/>
    <w:link w:val="110"/>
    <w:locked/>
    <w:rsid w:val="00B051F1"/>
    <w:rPr>
      <w:rFonts w:ascii="Times New Roman" w:hAnsi="Times New Roman" w:cs="Times New Roman"/>
      <w:b/>
      <w:bCs/>
      <w:sz w:val="28"/>
      <w:szCs w:val="28"/>
      <w:shd w:val="clear" w:color="auto" w:fill="FFFFFF"/>
    </w:rPr>
  </w:style>
  <w:style w:type="character" w:customStyle="1" w:styleId="15">
    <w:name w:val="Заголовок №1"/>
    <w:rsid w:val="00B051F1"/>
    <w:rPr>
      <w:rFonts w:ascii="Times New Roman" w:hAnsi="Times New Roman" w:cs="Times New Roman"/>
      <w:b/>
      <w:bCs/>
      <w:color w:val="000000"/>
      <w:spacing w:val="0"/>
      <w:w w:val="100"/>
      <w:position w:val="0"/>
      <w:sz w:val="28"/>
      <w:szCs w:val="28"/>
      <w:u w:val="single"/>
      <w:lang w:val="uk-UA" w:eastAsia="uk-UA"/>
    </w:rPr>
  </w:style>
  <w:style w:type="character" w:customStyle="1" w:styleId="26">
    <w:name w:val="Основной текст (2)_"/>
    <w:link w:val="27"/>
    <w:locked/>
    <w:rsid w:val="00B051F1"/>
    <w:rPr>
      <w:rFonts w:ascii="Times New Roman" w:hAnsi="Times New Roman" w:cs="Times New Roman"/>
      <w:sz w:val="28"/>
      <w:szCs w:val="28"/>
      <w:shd w:val="clear" w:color="auto" w:fill="FFFFFF"/>
    </w:rPr>
  </w:style>
  <w:style w:type="paragraph" w:customStyle="1" w:styleId="110">
    <w:name w:val="Заголовок №11"/>
    <w:basedOn w:val="a"/>
    <w:link w:val="14"/>
    <w:rsid w:val="00B051F1"/>
    <w:pPr>
      <w:widowControl w:val="0"/>
      <w:shd w:val="clear" w:color="auto" w:fill="FFFFFF"/>
      <w:spacing w:after="0" w:line="317" w:lineRule="exact"/>
      <w:jc w:val="center"/>
      <w:outlineLvl w:val="0"/>
    </w:pPr>
    <w:rPr>
      <w:rFonts w:ascii="Times New Roman" w:hAnsi="Times New Roman" w:cs="Times New Roman"/>
      <w:b/>
      <w:bCs/>
      <w:sz w:val="28"/>
      <w:szCs w:val="28"/>
    </w:rPr>
  </w:style>
  <w:style w:type="paragraph" w:customStyle="1" w:styleId="27">
    <w:name w:val="Основной текст (2)"/>
    <w:basedOn w:val="a"/>
    <w:link w:val="26"/>
    <w:rsid w:val="00B051F1"/>
    <w:pPr>
      <w:widowControl w:val="0"/>
      <w:shd w:val="clear" w:color="auto" w:fill="FFFFFF"/>
      <w:spacing w:after="0" w:line="317" w:lineRule="exact"/>
      <w:ind w:firstLine="660"/>
    </w:pPr>
    <w:rPr>
      <w:rFonts w:ascii="Times New Roman" w:hAnsi="Times New Roman" w:cs="Times New Roman"/>
      <w:sz w:val="28"/>
      <w:szCs w:val="28"/>
    </w:rPr>
  </w:style>
  <w:style w:type="paragraph" w:customStyle="1" w:styleId="16">
    <w:name w:val="Обычный1"/>
    <w:qFormat/>
    <w:rsid w:val="00CD231B"/>
    <w:pPr>
      <w:spacing w:after="0" w:line="276" w:lineRule="auto"/>
    </w:pPr>
    <w:rPr>
      <w:rFonts w:ascii="Arial" w:eastAsia="Arial" w:hAnsi="Arial" w:cs="Arial"/>
      <w:lang w:val="uk-UA" w:eastAsia="uk-UA"/>
    </w:rPr>
  </w:style>
  <w:style w:type="character" w:customStyle="1" w:styleId="10">
    <w:name w:val="Заголовок 1 Знак"/>
    <w:basedOn w:val="a0"/>
    <w:link w:val="1"/>
    <w:uiPriority w:val="99"/>
    <w:rsid w:val="00EF2B20"/>
    <w:rPr>
      <w:rFonts w:ascii="Calibri Light" w:eastAsia="Times New Roman" w:hAnsi="Calibri Light" w:cs="Times New Roman"/>
      <w:color w:val="2E74B5"/>
      <w:sz w:val="32"/>
      <w:szCs w:val="32"/>
      <w:lang w:val="ru-RU" w:eastAsia="ru-RU"/>
    </w:rPr>
  </w:style>
  <w:style w:type="character" w:customStyle="1" w:styleId="20">
    <w:name w:val="Заголовок 2 Знак"/>
    <w:basedOn w:val="a0"/>
    <w:link w:val="2"/>
    <w:rsid w:val="00EF2B20"/>
    <w:rPr>
      <w:rFonts w:ascii="Cambria" w:eastAsia="Times New Roman" w:hAnsi="Cambria" w:cs="Times New Roman"/>
      <w:b/>
      <w:bCs/>
      <w:i/>
      <w:iCs/>
      <w:sz w:val="28"/>
      <w:szCs w:val="28"/>
      <w:lang w:val="ru-RU" w:eastAsia="ru-RU"/>
    </w:rPr>
  </w:style>
  <w:style w:type="numbering" w:customStyle="1" w:styleId="17">
    <w:name w:val="Нет списка1"/>
    <w:next w:val="a2"/>
    <w:uiPriority w:val="99"/>
    <w:semiHidden/>
    <w:unhideWhenUsed/>
    <w:rsid w:val="00EF2B20"/>
  </w:style>
  <w:style w:type="character" w:customStyle="1" w:styleId="textexposedshow">
    <w:name w:val="text_exposed_show"/>
    <w:uiPriority w:val="99"/>
    <w:rsid w:val="00EF2B20"/>
    <w:rPr>
      <w:rFonts w:cs="Times New Roman"/>
    </w:rPr>
  </w:style>
  <w:style w:type="paragraph" w:customStyle="1" w:styleId="18">
    <w:name w:val="Абзац списка1"/>
    <w:basedOn w:val="a"/>
    <w:rsid w:val="00EF2B20"/>
    <w:pPr>
      <w:spacing w:after="200" w:line="276" w:lineRule="auto"/>
      <w:ind w:left="720"/>
      <w:contextualSpacing/>
    </w:pPr>
    <w:rPr>
      <w:rFonts w:ascii="Calibri" w:eastAsia="Times New Roman" w:hAnsi="Calibri" w:cs="Times New Roman"/>
      <w:lang w:val="ru-RU"/>
    </w:rPr>
  </w:style>
  <w:style w:type="paragraph" w:customStyle="1" w:styleId="afa">
    <w:name w:val="a"/>
    <w:basedOn w:val="a"/>
    <w:uiPriority w:val="99"/>
    <w:rsid w:val="00EF2B20"/>
    <w:pPr>
      <w:spacing w:before="100" w:beforeAutospacing="1" w:after="100" w:afterAutospacing="1" w:line="240" w:lineRule="auto"/>
    </w:pPr>
    <w:rPr>
      <w:rFonts w:ascii="Times New Roman" w:eastAsia="Calibri" w:hAnsi="Times New Roman" w:cs="Times New Roman"/>
      <w:sz w:val="24"/>
      <w:szCs w:val="24"/>
      <w:lang w:val="ru-RU" w:eastAsia="ru-RU"/>
    </w:rPr>
  </w:style>
  <w:style w:type="paragraph" w:styleId="afb">
    <w:name w:val="Body Text Indent"/>
    <w:basedOn w:val="a"/>
    <w:link w:val="afc"/>
    <w:uiPriority w:val="99"/>
    <w:semiHidden/>
    <w:unhideWhenUsed/>
    <w:rsid w:val="00EF2B20"/>
    <w:pPr>
      <w:spacing w:after="120" w:line="240" w:lineRule="auto"/>
      <w:ind w:left="283"/>
    </w:pPr>
    <w:rPr>
      <w:rFonts w:ascii="Times New Roman" w:eastAsia="Times New Roman" w:hAnsi="Times New Roman" w:cs="Times New Roman"/>
      <w:sz w:val="24"/>
      <w:szCs w:val="24"/>
      <w:lang w:val="ru-RU" w:eastAsia="ru-RU"/>
    </w:rPr>
  </w:style>
  <w:style w:type="character" w:customStyle="1" w:styleId="afc">
    <w:name w:val="Основной текст с отступом Знак"/>
    <w:basedOn w:val="a0"/>
    <w:link w:val="afb"/>
    <w:uiPriority w:val="99"/>
    <w:semiHidden/>
    <w:rsid w:val="00EF2B20"/>
    <w:rPr>
      <w:rFonts w:ascii="Times New Roman" w:eastAsia="Times New Roman" w:hAnsi="Times New Roman" w:cs="Times New Roman"/>
      <w:sz w:val="24"/>
      <w:szCs w:val="24"/>
      <w:lang w:val="ru-RU" w:eastAsia="ru-RU"/>
    </w:rPr>
  </w:style>
  <w:style w:type="character" w:customStyle="1" w:styleId="headingtitle-text">
    <w:name w:val="heading__title-text"/>
    <w:rsid w:val="00EF2B20"/>
  </w:style>
  <w:style w:type="paragraph" w:styleId="HTML">
    <w:name w:val="HTML Preformatted"/>
    <w:basedOn w:val="a"/>
    <w:link w:val="HTML0"/>
    <w:uiPriority w:val="99"/>
    <w:unhideWhenUsed/>
    <w:rsid w:val="00EF2B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val="x-none" w:eastAsia="x-none"/>
    </w:rPr>
  </w:style>
  <w:style w:type="character" w:customStyle="1" w:styleId="HTML0">
    <w:name w:val="Стандартный HTML Знак"/>
    <w:basedOn w:val="a0"/>
    <w:link w:val="HTML"/>
    <w:uiPriority w:val="99"/>
    <w:rsid w:val="00EF2B20"/>
    <w:rPr>
      <w:rFonts w:ascii="Courier New" w:eastAsia="Times New Roman" w:hAnsi="Courier New" w:cs="Times New Roman"/>
      <w:sz w:val="20"/>
      <w:szCs w:val="20"/>
      <w:lang w:val="x-none" w:eastAsia="x-none"/>
    </w:rPr>
  </w:style>
  <w:style w:type="character" w:customStyle="1" w:styleId="apple-converted-space">
    <w:name w:val="apple-converted-space"/>
    <w:rsid w:val="00EF2B20"/>
  </w:style>
  <w:style w:type="character" w:customStyle="1" w:styleId="afd">
    <w:name w:val="Текст примечания Знак"/>
    <w:link w:val="afe"/>
    <w:uiPriority w:val="99"/>
    <w:semiHidden/>
    <w:rsid w:val="00EF2B20"/>
    <w:rPr>
      <w:rFonts w:ascii="Times New Roman" w:eastAsia="Times New Roman" w:hAnsi="Times New Roman"/>
      <w:lang w:eastAsia="ru-RU"/>
    </w:rPr>
  </w:style>
  <w:style w:type="paragraph" w:styleId="afe">
    <w:name w:val="annotation text"/>
    <w:basedOn w:val="a"/>
    <w:link w:val="afd"/>
    <w:uiPriority w:val="99"/>
    <w:semiHidden/>
    <w:unhideWhenUsed/>
    <w:rsid w:val="00EF2B20"/>
    <w:pPr>
      <w:spacing w:after="0" w:line="240" w:lineRule="auto"/>
    </w:pPr>
    <w:rPr>
      <w:rFonts w:ascii="Times New Roman" w:eastAsia="Times New Roman" w:hAnsi="Times New Roman"/>
      <w:lang w:eastAsia="ru-RU"/>
    </w:rPr>
  </w:style>
  <w:style w:type="character" w:customStyle="1" w:styleId="19">
    <w:name w:val="Текст примечания Знак1"/>
    <w:basedOn w:val="a0"/>
    <w:uiPriority w:val="99"/>
    <w:semiHidden/>
    <w:rsid w:val="00EF2B20"/>
    <w:rPr>
      <w:sz w:val="20"/>
      <w:szCs w:val="20"/>
    </w:rPr>
  </w:style>
  <w:style w:type="character" w:customStyle="1" w:styleId="aff">
    <w:name w:val="Тема примечания Знак"/>
    <w:link w:val="aff0"/>
    <w:uiPriority w:val="99"/>
    <w:semiHidden/>
    <w:rsid w:val="00EF2B20"/>
    <w:rPr>
      <w:rFonts w:ascii="Times New Roman" w:eastAsia="Times New Roman" w:hAnsi="Times New Roman"/>
      <w:b/>
      <w:bCs/>
      <w:lang w:eastAsia="ru-RU"/>
    </w:rPr>
  </w:style>
  <w:style w:type="paragraph" w:styleId="aff0">
    <w:name w:val="annotation subject"/>
    <w:basedOn w:val="afe"/>
    <w:next w:val="afe"/>
    <w:link w:val="aff"/>
    <w:uiPriority w:val="99"/>
    <w:semiHidden/>
    <w:unhideWhenUsed/>
    <w:rsid w:val="00EF2B20"/>
    <w:rPr>
      <w:b/>
      <w:bCs/>
    </w:rPr>
  </w:style>
  <w:style w:type="character" w:customStyle="1" w:styleId="1a">
    <w:name w:val="Тема примечания Знак1"/>
    <w:basedOn w:val="19"/>
    <w:uiPriority w:val="99"/>
    <w:semiHidden/>
    <w:rsid w:val="00EF2B20"/>
    <w:rPr>
      <w:b/>
      <w:bCs/>
      <w:sz w:val="20"/>
      <w:szCs w:val="20"/>
    </w:rPr>
  </w:style>
  <w:style w:type="character" w:customStyle="1" w:styleId="4503">
    <w:name w:val="4503"/>
    <w:aliases w:val="baiaagaaboqcaaad9wuaaawtcwaaaaaaaaaaaaaaaaaaaaaaaaaaaaaaaaaaaaaaaaaaaaaaaaaaaaaaaaaaaaaaaaaaaaaaaaaaaaaaaaaaaaaaaaaaaaaaaaaaaaaaaaaaaaaaaaaaaaaaaaaaaaaaaaaaaaaaaaaaaaaaaaaaaaaaaaaaaaaaaaaaaaaaaaaaaaaaaaaaaaaaaaaaaaaaaaaaaaaaaaaaaaaa"/>
    <w:rsid w:val="00EF2B20"/>
  </w:style>
  <w:style w:type="character" w:customStyle="1" w:styleId="28">
    <w:name w:val="Основной текст Знак Знак Знак Знак Знак2"/>
    <w:locked/>
    <w:rsid w:val="00EF2B20"/>
    <w:rPr>
      <w:rFonts w:eastAsia="SimSun"/>
      <w:lang w:val="ru-RU" w:eastAsia="ru-RU" w:bidi="ar-SA"/>
    </w:rPr>
  </w:style>
  <w:style w:type="character" w:styleId="aff1">
    <w:name w:val="FollowedHyperlink"/>
    <w:uiPriority w:val="99"/>
    <w:semiHidden/>
    <w:unhideWhenUsed/>
    <w:rsid w:val="00EF2B20"/>
    <w:rPr>
      <w:color w:val="954F72"/>
      <w:u w:val="single"/>
    </w:rPr>
  </w:style>
  <w:style w:type="paragraph" w:customStyle="1" w:styleId="msonormal0">
    <w:name w:val="msonormal"/>
    <w:basedOn w:val="a"/>
    <w:rsid w:val="00EF2B20"/>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customStyle="1" w:styleId="1b">
    <w:name w:val="Текст выноски Знак1"/>
    <w:uiPriority w:val="99"/>
    <w:semiHidden/>
    <w:rsid w:val="00EF2B20"/>
    <w:rPr>
      <w:rFonts w:ascii="Segoe UI" w:hAnsi="Segoe UI" w:cs="Segoe UI" w:hint="default"/>
      <w:sz w:val="18"/>
      <w:szCs w:val="18"/>
    </w:rPr>
  </w:style>
  <w:style w:type="paragraph" w:styleId="aff2">
    <w:name w:val="Body Text First Indent"/>
    <w:basedOn w:val="a9"/>
    <w:link w:val="aff3"/>
    <w:uiPriority w:val="99"/>
    <w:unhideWhenUsed/>
    <w:rsid w:val="00EF2B20"/>
    <w:pPr>
      <w:spacing w:after="0"/>
      <w:ind w:firstLine="360"/>
    </w:pPr>
    <w:rPr>
      <w:rFonts w:ascii="Times New Roman" w:eastAsia="Times New Roman" w:hAnsi="Times New Roman" w:cs="Times New Roman"/>
      <w:szCs w:val="24"/>
      <w:lang w:val="ru-RU"/>
    </w:rPr>
  </w:style>
  <w:style w:type="character" w:customStyle="1" w:styleId="aff3">
    <w:name w:val="Красная строка Знак"/>
    <w:basedOn w:val="a8"/>
    <w:link w:val="aff2"/>
    <w:uiPriority w:val="99"/>
    <w:rsid w:val="00EF2B20"/>
    <w:rPr>
      <w:rFonts w:ascii="Times New Roman" w:eastAsia="Times New Roman" w:hAnsi="Times New Roman" w:cs="Times New Roman"/>
      <w:sz w:val="24"/>
      <w:szCs w:val="24"/>
      <w:lang w:val="ru-RU" w:eastAsia="ru-RU"/>
    </w:rPr>
  </w:style>
  <w:style w:type="character" w:customStyle="1" w:styleId="aff4">
    <w:name w:val="Заголовок Знак"/>
    <w:link w:val="aff5"/>
    <w:uiPriority w:val="10"/>
    <w:rsid w:val="00EF2B20"/>
    <w:rPr>
      <w:rFonts w:ascii="Calibri Light" w:eastAsia="Times New Roman" w:hAnsi="Calibri Light"/>
      <w:spacing w:val="-10"/>
      <w:kern w:val="28"/>
      <w:sz w:val="56"/>
      <w:szCs w:val="56"/>
      <w:lang w:eastAsia="ru-RU"/>
    </w:rPr>
  </w:style>
  <w:style w:type="paragraph" w:customStyle="1" w:styleId="aff6">
    <w:name w:val="Знак"/>
    <w:basedOn w:val="a"/>
    <w:uiPriority w:val="99"/>
    <w:rsid w:val="00EF2B20"/>
    <w:pPr>
      <w:spacing w:after="0" w:line="240" w:lineRule="auto"/>
    </w:pPr>
    <w:rPr>
      <w:rFonts w:ascii="Verdana" w:eastAsia="Times New Roman" w:hAnsi="Verdana" w:cs="Verdana"/>
      <w:sz w:val="20"/>
      <w:szCs w:val="20"/>
    </w:rPr>
  </w:style>
  <w:style w:type="table" w:customStyle="1" w:styleId="111">
    <w:name w:val="Сетка таблицы11"/>
    <w:basedOn w:val="a1"/>
    <w:next w:val="ad"/>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itle"/>
    <w:basedOn w:val="a"/>
    <w:next w:val="a"/>
    <w:link w:val="aff4"/>
    <w:uiPriority w:val="10"/>
    <w:qFormat/>
    <w:rsid w:val="00EF2B20"/>
    <w:pPr>
      <w:pBdr>
        <w:bottom w:val="single" w:sz="8" w:space="4" w:color="5B9BD5" w:themeColor="accent1"/>
      </w:pBdr>
      <w:spacing w:after="300" w:line="240" w:lineRule="auto"/>
      <w:contextualSpacing/>
    </w:pPr>
    <w:rPr>
      <w:rFonts w:ascii="Calibri Light" w:eastAsia="Times New Roman" w:hAnsi="Calibri Light"/>
      <w:spacing w:val="-10"/>
      <w:kern w:val="28"/>
      <w:sz w:val="56"/>
      <w:szCs w:val="56"/>
      <w:lang w:eastAsia="ru-RU"/>
    </w:rPr>
  </w:style>
  <w:style w:type="character" w:customStyle="1" w:styleId="1c">
    <w:name w:val="Заголовок Знак1"/>
    <w:basedOn w:val="a0"/>
    <w:uiPriority w:val="10"/>
    <w:rsid w:val="00EF2B20"/>
    <w:rPr>
      <w:rFonts w:asciiTheme="majorHAnsi" w:eastAsiaTheme="majorEastAsia" w:hAnsiTheme="majorHAnsi" w:cstheme="majorBidi"/>
      <w:spacing w:val="-10"/>
      <w:kern w:val="28"/>
      <w:sz w:val="56"/>
      <w:szCs w:val="56"/>
    </w:rPr>
  </w:style>
  <w:style w:type="character" w:customStyle="1" w:styleId="aff7">
    <w:name w:val="Название Знак"/>
    <w:basedOn w:val="a0"/>
    <w:rsid w:val="00EF2B20"/>
    <w:rPr>
      <w:rFonts w:asciiTheme="majorHAnsi" w:eastAsiaTheme="majorEastAsia" w:hAnsiTheme="majorHAnsi" w:cstheme="majorBidi"/>
      <w:color w:val="323E4F" w:themeColor="text2" w:themeShade="BF"/>
      <w:spacing w:val="5"/>
      <w:kern w:val="28"/>
      <w:sz w:val="52"/>
      <w:szCs w:val="52"/>
    </w:rPr>
  </w:style>
  <w:style w:type="paragraph" w:customStyle="1" w:styleId="29">
    <w:name w:val="Абзац списка2"/>
    <w:basedOn w:val="a"/>
    <w:rsid w:val="00EF2B20"/>
    <w:pPr>
      <w:spacing w:after="200" w:line="276" w:lineRule="auto"/>
      <w:ind w:left="720"/>
    </w:pPr>
    <w:rPr>
      <w:rFonts w:ascii="Calibri" w:eastAsia="Times New Roman" w:hAnsi="Calibri" w:cs="Times New Roman"/>
      <w:lang w:val="uk-UA"/>
    </w:rPr>
  </w:style>
  <w:style w:type="table" w:customStyle="1" w:styleId="31">
    <w:name w:val="Сетка таблицы3"/>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a">
    <w:name w:val="Нет списка2"/>
    <w:next w:val="a2"/>
    <w:uiPriority w:val="99"/>
    <w:semiHidden/>
    <w:unhideWhenUsed/>
    <w:rsid w:val="00EF2B20"/>
  </w:style>
  <w:style w:type="paragraph" w:styleId="aff8">
    <w:name w:val="footnote text"/>
    <w:basedOn w:val="a"/>
    <w:link w:val="aff9"/>
    <w:semiHidden/>
    <w:unhideWhenUsed/>
    <w:rsid w:val="00EF2B20"/>
    <w:pPr>
      <w:spacing w:after="200" w:line="276" w:lineRule="auto"/>
    </w:pPr>
    <w:rPr>
      <w:rFonts w:ascii="Calibri" w:eastAsia="Times New Roman" w:hAnsi="Calibri" w:cs="Times New Roman"/>
      <w:sz w:val="20"/>
      <w:szCs w:val="20"/>
      <w:lang w:val="ru-RU"/>
    </w:rPr>
  </w:style>
  <w:style w:type="character" w:customStyle="1" w:styleId="aff9">
    <w:name w:val="Текст сноски Знак"/>
    <w:basedOn w:val="a0"/>
    <w:link w:val="aff8"/>
    <w:semiHidden/>
    <w:rsid w:val="00EF2B20"/>
    <w:rPr>
      <w:rFonts w:ascii="Calibri" w:eastAsia="Times New Roman" w:hAnsi="Calibri" w:cs="Times New Roman"/>
      <w:sz w:val="20"/>
      <w:szCs w:val="20"/>
      <w:lang w:val="ru-RU"/>
    </w:rPr>
  </w:style>
  <w:style w:type="character" w:customStyle="1" w:styleId="2b">
    <w:name w:val="Основной текст Знак2"/>
    <w:aliases w:val="Основной текст Знак Знак Знак Знак2"/>
    <w:basedOn w:val="a0"/>
    <w:uiPriority w:val="99"/>
    <w:semiHidden/>
    <w:rsid w:val="00EF2B20"/>
    <w:rPr>
      <w:rFonts w:ascii="Times New Roman" w:eastAsia="Times New Roman" w:hAnsi="Times New Roman"/>
      <w:sz w:val="24"/>
      <w:szCs w:val="24"/>
      <w:lang w:val="ru-RU" w:eastAsia="ru-RU"/>
    </w:rPr>
  </w:style>
  <w:style w:type="paragraph" w:customStyle="1" w:styleId="32">
    <w:name w:val="Абзац списка3"/>
    <w:basedOn w:val="a"/>
    <w:rsid w:val="00EF2B20"/>
    <w:pPr>
      <w:spacing w:after="200" w:line="276" w:lineRule="auto"/>
      <w:ind w:left="720"/>
      <w:contextualSpacing/>
    </w:pPr>
    <w:rPr>
      <w:rFonts w:ascii="Calibri" w:eastAsia="Times New Roman" w:hAnsi="Calibri" w:cs="Times New Roman"/>
      <w:lang w:val="ru-RU"/>
    </w:rPr>
  </w:style>
  <w:style w:type="character" w:customStyle="1" w:styleId="affa">
    <w:name w:val="Основной текст_"/>
    <w:link w:val="33"/>
    <w:locked/>
    <w:rsid w:val="00EF2B20"/>
    <w:rPr>
      <w:rFonts w:ascii="Calibri" w:hAnsi="Calibri" w:cs="Calibri"/>
      <w:shd w:val="clear" w:color="auto" w:fill="FFFFFF"/>
    </w:rPr>
  </w:style>
  <w:style w:type="paragraph" w:customStyle="1" w:styleId="33">
    <w:name w:val="Основной текст3"/>
    <w:basedOn w:val="a"/>
    <w:link w:val="affa"/>
    <w:rsid w:val="00EF2B20"/>
    <w:pPr>
      <w:widowControl w:val="0"/>
      <w:shd w:val="clear" w:color="auto" w:fill="FFFFFF"/>
      <w:spacing w:before="1680" w:after="0" w:line="288" w:lineRule="exact"/>
    </w:pPr>
    <w:rPr>
      <w:rFonts w:ascii="Calibri" w:hAnsi="Calibri" w:cs="Calibri"/>
    </w:rPr>
  </w:style>
  <w:style w:type="paragraph" w:customStyle="1" w:styleId="font5">
    <w:name w:val="font5"/>
    <w:basedOn w:val="a"/>
    <w:rsid w:val="00EF2B20"/>
    <w:pPr>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font6">
    <w:name w:val="font6"/>
    <w:basedOn w:val="a"/>
    <w:rsid w:val="00EF2B20"/>
    <w:pP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5">
    <w:name w:val="xl65"/>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jc w:val="center"/>
    </w:pPr>
    <w:rPr>
      <w:rFonts w:ascii="Times New Roman" w:eastAsia="Times New Roman" w:hAnsi="Times New Roman" w:cs="Times New Roman"/>
      <w:b/>
      <w:bCs/>
      <w:color w:val="000000"/>
      <w:sz w:val="18"/>
      <w:szCs w:val="18"/>
      <w:lang w:val="uk-UA" w:eastAsia="uk-UA"/>
    </w:rPr>
  </w:style>
  <w:style w:type="paragraph" w:customStyle="1" w:styleId="xl66">
    <w:name w:val="xl6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67">
    <w:name w:val="xl67"/>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8">
    <w:name w:val="xl68"/>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69">
    <w:name w:val="xl6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0">
    <w:name w:val="xl70"/>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paragraph" w:customStyle="1" w:styleId="xl71">
    <w:name w:val="xl7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2">
    <w:name w:val="xl7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3">
    <w:name w:val="xl73"/>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4">
    <w:name w:val="xl74"/>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5">
    <w:name w:val="xl7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6">
    <w:name w:val="xl76"/>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7">
    <w:name w:val="xl77"/>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78">
    <w:name w:val="xl78"/>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79">
    <w:name w:val="xl79"/>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000000"/>
      <w:sz w:val="18"/>
      <w:szCs w:val="18"/>
      <w:lang w:val="uk-UA" w:eastAsia="uk-UA"/>
    </w:rPr>
  </w:style>
  <w:style w:type="paragraph" w:customStyle="1" w:styleId="xl80">
    <w:name w:val="xl80"/>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1">
    <w:name w:val="xl81"/>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2">
    <w:name w:val="xl82"/>
    <w:basedOn w:val="a"/>
    <w:rsid w:val="00EF2B2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3">
    <w:name w:val="xl83"/>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84">
    <w:name w:val="xl84"/>
    <w:basedOn w:val="a"/>
    <w:rsid w:val="00EF2B20"/>
    <w:pPr>
      <w:pBdr>
        <w:top w:val="single" w:sz="4" w:space="0" w:color="auto"/>
        <w:left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color w:val="000000"/>
      <w:sz w:val="18"/>
      <w:szCs w:val="18"/>
      <w:lang w:val="uk-UA" w:eastAsia="uk-UA"/>
    </w:rPr>
  </w:style>
  <w:style w:type="paragraph" w:customStyle="1" w:styleId="xl85">
    <w:name w:val="xl85"/>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86">
    <w:name w:val="xl86"/>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7">
    <w:name w:val="xl87"/>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8">
    <w:name w:val="xl88"/>
    <w:basedOn w:val="a"/>
    <w:rsid w:val="00EF2B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89">
    <w:name w:val="xl89"/>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0">
    <w:name w:val="xl90"/>
    <w:basedOn w:val="a"/>
    <w:rsid w:val="00EF2B20"/>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1">
    <w:name w:val="xl9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2">
    <w:name w:val="xl92"/>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3">
    <w:name w:val="xl93"/>
    <w:basedOn w:val="a"/>
    <w:rsid w:val="00EF2B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14"/>
      <w:szCs w:val="14"/>
      <w:lang w:val="uk-UA" w:eastAsia="uk-UA"/>
    </w:rPr>
  </w:style>
  <w:style w:type="paragraph" w:customStyle="1" w:styleId="xl94">
    <w:name w:val="xl94"/>
    <w:basedOn w:val="a"/>
    <w:rsid w:val="00EF2B2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5">
    <w:name w:val="xl95"/>
    <w:basedOn w:val="a"/>
    <w:rsid w:val="00EF2B20"/>
    <w:pPr>
      <w:pBdr>
        <w:top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6">
    <w:name w:val="xl96"/>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7">
    <w:name w:val="xl97"/>
    <w:basedOn w:val="a"/>
    <w:rsid w:val="00EF2B20"/>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98">
    <w:name w:val="xl98"/>
    <w:basedOn w:val="a"/>
    <w:rsid w:val="00EF2B20"/>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99">
    <w:name w:val="xl99"/>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0">
    <w:name w:val="xl100"/>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1">
    <w:name w:val="xl101"/>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2">
    <w:name w:val="xl102"/>
    <w:basedOn w:val="a"/>
    <w:rsid w:val="00EF2B20"/>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i/>
      <w:iCs/>
      <w:sz w:val="18"/>
      <w:szCs w:val="18"/>
      <w:lang w:val="uk-UA" w:eastAsia="uk-UA"/>
    </w:rPr>
  </w:style>
  <w:style w:type="paragraph" w:customStyle="1" w:styleId="xl103">
    <w:name w:val="xl103"/>
    <w:basedOn w:val="a"/>
    <w:rsid w:val="00EF2B20"/>
    <w:pPr>
      <w:pBdr>
        <w:left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b/>
      <w:bCs/>
      <w:sz w:val="18"/>
      <w:szCs w:val="18"/>
      <w:lang w:val="uk-UA" w:eastAsia="uk-UA"/>
    </w:rPr>
  </w:style>
  <w:style w:type="paragraph" w:customStyle="1" w:styleId="xl104">
    <w:name w:val="xl104"/>
    <w:basedOn w:val="a"/>
    <w:rsid w:val="00EF2B20"/>
    <w:pPr>
      <w:pBdr>
        <w:top w:val="single" w:sz="4" w:space="0" w:color="auto"/>
        <w:left w:val="single" w:sz="4" w:space="0" w:color="auto"/>
        <w:bottom w:val="single" w:sz="4" w:space="0" w:color="auto"/>
        <w:right w:val="single" w:sz="4" w:space="0" w:color="auto"/>
      </w:pBdr>
      <w:shd w:val="clear" w:color="auto" w:fill="C65911"/>
      <w:spacing w:before="100" w:beforeAutospacing="1" w:after="100" w:afterAutospacing="1" w:line="240" w:lineRule="auto"/>
      <w:jc w:val="center"/>
    </w:pPr>
    <w:rPr>
      <w:rFonts w:ascii="Times New Roman" w:eastAsia="Times New Roman" w:hAnsi="Times New Roman" w:cs="Times New Roman"/>
      <w:b/>
      <w:bCs/>
      <w:sz w:val="18"/>
      <w:szCs w:val="18"/>
      <w:lang w:val="uk-UA" w:eastAsia="uk-UA"/>
    </w:rPr>
  </w:style>
  <w:style w:type="paragraph" w:customStyle="1" w:styleId="xl105">
    <w:name w:val="xl105"/>
    <w:basedOn w:val="a"/>
    <w:rsid w:val="00EF2B20"/>
    <w:pPr>
      <w:pBdr>
        <w:top w:val="single" w:sz="4" w:space="0" w:color="auto"/>
        <w:bottom w:val="single" w:sz="4" w:space="0" w:color="auto"/>
        <w:right w:val="single" w:sz="4" w:space="0" w:color="auto"/>
      </w:pBdr>
      <w:shd w:val="clear" w:color="auto" w:fill="C65911"/>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06">
    <w:name w:val="xl106"/>
    <w:basedOn w:val="a"/>
    <w:rsid w:val="00EF2B20"/>
    <w:pPr>
      <w:pBdr>
        <w:top w:val="single" w:sz="4" w:space="0" w:color="auto"/>
        <w:left w:val="single" w:sz="4" w:space="0" w:color="auto"/>
        <w:bottom w:val="single" w:sz="4" w:space="0" w:color="auto"/>
        <w:right w:val="single" w:sz="4" w:space="0" w:color="auto"/>
      </w:pBdr>
      <w:shd w:val="clear" w:color="auto" w:fill="FFF2CC"/>
      <w:spacing w:before="100" w:beforeAutospacing="1" w:after="100" w:afterAutospacing="1" w:line="240" w:lineRule="auto"/>
    </w:pPr>
    <w:rPr>
      <w:rFonts w:ascii="Times New Roman" w:eastAsia="Times New Roman" w:hAnsi="Times New Roman" w:cs="Times New Roman"/>
      <w:b/>
      <w:bCs/>
      <w:i/>
      <w:iCs/>
      <w:color w:val="FF0000"/>
      <w:sz w:val="18"/>
      <w:szCs w:val="18"/>
      <w:lang w:val="uk-UA" w:eastAsia="uk-UA"/>
    </w:rPr>
  </w:style>
  <w:style w:type="paragraph" w:customStyle="1" w:styleId="xl107">
    <w:name w:val="xl107"/>
    <w:basedOn w:val="a"/>
    <w:rsid w:val="00EF2B20"/>
    <w:pPr>
      <w:pBdr>
        <w:left w:val="single" w:sz="4" w:space="0" w:color="auto"/>
        <w:bottom w:val="single" w:sz="4" w:space="0" w:color="auto"/>
        <w:right w:val="single" w:sz="4" w:space="0" w:color="auto"/>
      </w:pBdr>
      <w:shd w:val="clear" w:color="auto" w:fill="FFFF00"/>
      <w:spacing w:before="100" w:beforeAutospacing="1" w:after="100" w:afterAutospacing="1" w:line="240" w:lineRule="auto"/>
    </w:pPr>
    <w:rPr>
      <w:rFonts w:ascii="Times New Roman" w:eastAsia="Times New Roman" w:hAnsi="Times New Roman" w:cs="Times New Roman"/>
      <w:b/>
      <w:bCs/>
      <w:sz w:val="24"/>
      <w:szCs w:val="24"/>
      <w:lang w:val="uk-UA" w:eastAsia="uk-UA"/>
    </w:rPr>
  </w:style>
  <w:style w:type="paragraph" w:customStyle="1" w:styleId="xl108">
    <w:name w:val="xl108"/>
    <w:basedOn w:val="a"/>
    <w:rsid w:val="00EF2B20"/>
    <w:pPr>
      <w:pBdr>
        <w:bottom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uk-UA" w:eastAsia="uk-UA"/>
    </w:rPr>
  </w:style>
  <w:style w:type="paragraph" w:customStyle="1" w:styleId="xl109">
    <w:name w:val="xl109"/>
    <w:basedOn w:val="a"/>
    <w:rsid w:val="00EF2B20"/>
    <w:pPr>
      <w:spacing w:before="100" w:beforeAutospacing="1" w:after="100" w:afterAutospacing="1" w:line="240" w:lineRule="auto"/>
    </w:pPr>
    <w:rPr>
      <w:rFonts w:ascii="Times New Roman" w:eastAsia="Times New Roman" w:hAnsi="Times New Roman" w:cs="Times New Roman"/>
      <w:sz w:val="18"/>
      <w:szCs w:val="18"/>
      <w:lang w:val="uk-UA" w:eastAsia="uk-UA"/>
    </w:rPr>
  </w:style>
  <w:style w:type="paragraph" w:customStyle="1" w:styleId="xl110">
    <w:name w:val="xl110"/>
    <w:basedOn w:val="a"/>
    <w:rsid w:val="00EF2B20"/>
    <w:pPr>
      <w:spacing w:before="100" w:beforeAutospacing="1" w:after="100" w:afterAutospacing="1" w:line="240" w:lineRule="auto"/>
      <w:jc w:val="right"/>
    </w:pPr>
    <w:rPr>
      <w:rFonts w:ascii="Times New Roman" w:eastAsia="Times New Roman" w:hAnsi="Times New Roman" w:cs="Times New Roman"/>
      <w:sz w:val="18"/>
      <w:szCs w:val="18"/>
      <w:lang w:val="uk-UA" w:eastAsia="uk-UA"/>
    </w:rPr>
  </w:style>
  <w:style w:type="character" w:styleId="affb">
    <w:name w:val="footnote reference"/>
    <w:semiHidden/>
    <w:unhideWhenUsed/>
    <w:rsid w:val="00EF2B20"/>
    <w:rPr>
      <w:vertAlign w:val="superscript"/>
    </w:rPr>
  </w:style>
  <w:style w:type="character" w:customStyle="1" w:styleId="8">
    <w:name w:val="Основной текст + 8"/>
    <w:aliases w:val="5 pt,Полужирный"/>
    <w:rsid w:val="00EF2B20"/>
    <w:rPr>
      <w:rFonts w:ascii="Calibri" w:eastAsia="Calibri" w:hAnsi="Calibri" w:cs="Calibri" w:hint="default"/>
      <w:b/>
      <w:bCs/>
      <w:i w:val="0"/>
      <w:iCs w:val="0"/>
      <w:smallCaps w:val="0"/>
      <w:strike w:val="0"/>
      <w:dstrike w:val="0"/>
      <w:color w:val="000000"/>
      <w:spacing w:val="0"/>
      <w:w w:val="100"/>
      <w:position w:val="0"/>
      <w:sz w:val="21"/>
      <w:szCs w:val="21"/>
      <w:u w:val="none"/>
      <w:effect w:val="none"/>
      <w:shd w:val="clear" w:color="auto" w:fill="FFFFFF"/>
      <w:lang w:val="uk-UA" w:eastAsia="uk-UA" w:bidi="uk-UA"/>
    </w:rPr>
  </w:style>
  <w:style w:type="character" w:customStyle="1" w:styleId="1d">
    <w:name w:val="Основной текст1"/>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character" w:customStyle="1" w:styleId="34">
    <w:name w:val="Заголовок №3_"/>
    <w:rsid w:val="00EF2B20"/>
    <w:rPr>
      <w:rFonts w:ascii="Calibri" w:eastAsia="Calibri" w:hAnsi="Calibri" w:cs="Calibri" w:hint="default"/>
      <w:b/>
      <w:bCs/>
      <w:i w:val="0"/>
      <w:iCs w:val="0"/>
      <w:smallCaps w:val="0"/>
      <w:strike w:val="0"/>
      <w:dstrike w:val="0"/>
      <w:sz w:val="26"/>
      <w:szCs w:val="26"/>
      <w:u w:val="none"/>
      <w:effect w:val="none"/>
    </w:rPr>
  </w:style>
  <w:style w:type="character" w:customStyle="1" w:styleId="35">
    <w:name w:val="Заголовок №3"/>
    <w:rsid w:val="00EF2B20"/>
    <w:rPr>
      <w:rFonts w:ascii="Calibri" w:eastAsia="Calibri" w:hAnsi="Calibri" w:cs="Calibri" w:hint="default"/>
      <w:b/>
      <w:bCs/>
      <w:i w:val="0"/>
      <w:iCs w:val="0"/>
      <w:smallCaps w:val="0"/>
      <w:strike w:val="0"/>
      <w:dstrike w:val="0"/>
      <w:color w:val="000000"/>
      <w:spacing w:val="0"/>
      <w:w w:val="100"/>
      <w:position w:val="0"/>
      <w:sz w:val="26"/>
      <w:szCs w:val="26"/>
      <w:u w:val="none"/>
      <w:effect w:val="none"/>
      <w:lang w:val="uk-UA" w:eastAsia="uk-UA" w:bidi="uk-UA"/>
    </w:rPr>
  </w:style>
  <w:style w:type="character" w:customStyle="1" w:styleId="2c">
    <w:name w:val="Основной текст2"/>
    <w:rsid w:val="00EF2B20"/>
    <w:rPr>
      <w:rFonts w:ascii="Calibri" w:eastAsia="Calibri" w:hAnsi="Calibri" w:cs="Calibri" w:hint="default"/>
      <w:b w:val="0"/>
      <w:bCs w:val="0"/>
      <w:i w:val="0"/>
      <w:iCs w:val="0"/>
      <w:smallCaps w:val="0"/>
      <w:strike w:val="0"/>
      <w:dstrike w:val="0"/>
      <w:color w:val="000000"/>
      <w:spacing w:val="0"/>
      <w:w w:val="100"/>
      <w:position w:val="0"/>
      <w:sz w:val="20"/>
      <w:szCs w:val="20"/>
      <w:u w:val="none"/>
      <w:effect w:val="none"/>
      <w:shd w:val="clear" w:color="auto" w:fill="FFFFFF"/>
      <w:lang w:val="uk-UA" w:eastAsia="uk-UA" w:bidi="uk-UA"/>
    </w:rPr>
  </w:style>
  <w:style w:type="table" w:customStyle="1" w:styleId="4">
    <w:name w:val="Сетка таблицы4"/>
    <w:basedOn w:val="a1"/>
    <w:next w:val="ad"/>
    <w:uiPriority w:val="59"/>
    <w:rsid w:val="00EF2B20"/>
    <w:pPr>
      <w:spacing w:after="0" w:line="240" w:lineRule="auto"/>
    </w:pPr>
    <w:rPr>
      <w:rFonts w:ascii="Calibri" w:eastAsia="Calibri" w:hAnsi="Calibri" w:cs="Times New Roman"/>
      <w:sz w:val="20"/>
      <w:szCs w:val="20"/>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uiPriority w:val="39"/>
    <w:rsid w:val="00EF2B20"/>
    <w:pPr>
      <w:spacing w:after="0" w:line="240" w:lineRule="auto"/>
    </w:pPr>
    <w:rPr>
      <w:rFonts w:ascii="Calibri" w:eastAsia="Calibri" w:hAnsi="Calibri" w:cs="Times New Roman"/>
      <w:lang w:val="ru-RU"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uiPriority w:val="59"/>
    <w:rsid w:val="00EF2B20"/>
    <w:pPr>
      <w:spacing w:after="0" w:line="240" w:lineRule="auto"/>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uiPriority w:val="59"/>
    <w:rsid w:val="00EF2B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1"/>
    <w:uiPriority w:val="3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Сетка таблицы211"/>
    <w:basedOn w:val="a1"/>
    <w:uiPriority w:val="59"/>
    <w:rsid w:val="00EF2B20"/>
    <w:pPr>
      <w:spacing w:after="0" w:line="240" w:lineRule="auto"/>
    </w:pPr>
    <w:rPr>
      <w:rFonts w:ascii="Calibri" w:eastAsia="Calibri" w:hAnsi="Calibri"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uiPriority w:val="59"/>
    <w:rsid w:val="00EF2B20"/>
    <w:pPr>
      <w:spacing w:after="0" w:line="240" w:lineRule="auto"/>
    </w:pPr>
    <w:rPr>
      <w:rFonts w:ascii="Calibri" w:eastAsia="Calibri" w:hAnsi="Calibri" w:cs="Times New Roman"/>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2"/>
    <w:uiPriority w:val="99"/>
    <w:semiHidden/>
    <w:unhideWhenUsed/>
    <w:rsid w:val="00EF2B20"/>
  </w:style>
  <w:style w:type="paragraph" w:customStyle="1" w:styleId="affc">
    <w:name w:val="Базовый"/>
    <w:rsid w:val="00EF2B20"/>
    <w:pPr>
      <w:suppressAutoHyphens/>
      <w:spacing w:after="0" w:line="240" w:lineRule="auto"/>
    </w:pPr>
    <w:rPr>
      <w:rFonts w:ascii="Times New Roman" w:eastAsia="Times New Roman" w:hAnsi="Times New Roman" w:cs="Times New Roman"/>
      <w:color w:val="00000A"/>
      <w:sz w:val="24"/>
      <w:szCs w:val="24"/>
      <w:lang w:val="ru-RU" w:eastAsia="ru-RU"/>
    </w:rPr>
  </w:style>
  <w:style w:type="paragraph" w:customStyle="1" w:styleId="Style7">
    <w:name w:val="Style7"/>
    <w:basedOn w:val="a"/>
    <w:rsid w:val="00EF2B20"/>
    <w:pPr>
      <w:widowControl w:val="0"/>
      <w:autoSpaceDE w:val="0"/>
      <w:autoSpaceDN w:val="0"/>
      <w:adjustRightInd w:val="0"/>
      <w:spacing w:after="0" w:line="317" w:lineRule="exact"/>
      <w:ind w:firstLine="432"/>
      <w:jc w:val="both"/>
    </w:pPr>
    <w:rPr>
      <w:rFonts w:ascii="Times New Roman" w:eastAsia="Times New Roman" w:hAnsi="Times New Roman" w:cs="Times New Roman"/>
      <w:sz w:val="24"/>
      <w:szCs w:val="24"/>
      <w:lang w:val="ru-RU" w:eastAsia="ru-RU"/>
    </w:rPr>
  </w:style>
  <w:style w:type="table" w:customStyle="1" w:styleId="5">
    <w:name w:val="Сетка таблицы5"/>
    <w:basedOn w:val="a1"/>
    <w:next w:val="ad"/>
    <w:uiPriority w:val="59"/>
    <w:rsid w:val="00EF2B20"/>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d">
    <w:name w:val="Нормальний текст"/>
    <w:basedOn w:val="a"/>
    <w:rsid w:val="000971B8"/>
    <w:pPr>
      <w:spacing w:before="120" w:after="0" w:line="240" w:lineRule="auto"/>
      <w:ind w:firstLine="567"/>
    </w:pPr>
    <w:rPr>
      <w:rFonts w:ascii="Antiqua" w:eastAsia="Times New Roman" w:hAnsi="Antiqua" w:cs="Times New Roman"/>
      <w:sz w:val="26"/>
      <w:szCs w:val="20"/>
      <w:lang w:val="uk-UA" w:eastAsia="ru-RU"/>
    </w:rPr>
  </w:style>
  <w:style w:type="table" w:styleId="1e">
    <w:name w:val="Plain Table 1"/>
    <w:basedOn w:val="a1"/>
    <w:uiPriority w:val="41"/>
    <w:rsid w:val="004E6FDD"/>
    <w:pPr>
      <w:spacing w:after="0" w:line="240" w:lineRule="auto"/>
    </w:pPr>
    <w:rPr>
      <w:lang w:val="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xt0psk2">
    <w:name w:val="xt0psk2"/>
    <w:basedOn w:val="a0"/>
    <w:rsid w:val="002304CF"/>
  </w:style>
  <w:style w:type="table" w:customStyle="1" w:styleId="6">
    <w:name w:val="Сетка таблицы6"/>
    <w:basedOn w:val="a1"/>
    <w:next w:val="ad"/>
    <w:uiPriority w:val="39"/>
    <w:rsid w:val="00F0396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d"/>
    <w:uiPriority w:val="39"/>
    <w:rsid w:val="008F20A9"/>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e">
    <w:basedOn w:val="a"/>
    <w:next w:val="aa"/>
    <w:uiPriority w:val="99"/>
    <w:unhideWhenUsed/>
    <w:rsid w:val="008F634C"/>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character" w:styleId="afff">
    <w:name w:val="Subtle Emphasis"/>
    <w:basedOn w:val="a0"/>
    <w:uiPriority w:val="19"/>
    <w:qFormat/>
    <w:rsid w:val="0076640A"/>
    <w:rPr>
      <w:i/>
      <w:iCs/>
      <w:color w:val="808080" w:themeColor="text1" w:themeTint="7F"/>
    </w:rPr>
  </w:style>
  <w:style w:type="character" w:customStyle="1" w:styleId="wixui-rich-texttext">
    <w:name w:val="wixui-rich-text__text"/>
    <w:rsid w:val="0076640A"/>
  </w:style>
  <w:style w:type="table" w:customStyle="1" w:styleId="80">
    <w:name w:val="Сетка таблицы8"/>
    <w:basedOn w:val="a1"/>
    <w:next w:val="ad"/>
    <w:uiPriority w:val="3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d"/>
    <w:uiPriority w:val="59"/>
    <w:rsid w:val="0076640A"/>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Обычный (веб) Знак1"/>
    <w:aliases w:val="Обычный (Web)1 Знак,Обычный (веб) Знак Знак,Знак1 Знак Знак,Знак1 Знак1,Обычный (веб) Знак2 Знак,Обычный (веб) Знак1 Знак Знак,Знак Знак1 Знак Знак,Обычный (веб) Знак Знак Знак Знак,Знак1 Знак Знак Знак Знак,Знак1 Знак1 Знак Знак"/>
    <w:link w:val="aa"/>
    <w:uiPriority w:val="99"/>
    <w:rsid w:val="0076640A"/>
    <w:rPr>
      <w:rFonts w:ascii="Times New Roman" w:eastAsia="Times New Roman" w:hAnsi="Times New Roman" w:cs="Times New Roman"/>
      <w:sz w:val="24"/>
      <w:szCs w:val="24"/>
      <w:lang w:val="ru-RU" w:eastAsia="ru-RU"/>
    </w:rPr>
  </w:style>
  <w:style w:type="character" w:customStyle="1" w:styleId="st42">
    <w:name w:val="st42"/>
    <w:uiPriority w:val="99"/>
    <w:rsid w:val="003147B8"/>
    <w:rPr>
      <w:color w:val="000000"/>
    </w:rPr>
  </w:style>
  <w:style w:type="character" w:customStyle="1" w:styleId="xfmc4">
    <w:name w:val="xfmc4"/>
    <w:rsid w:val="0044082C"/>
  </w:style>
  <w:style w:type="table" w:customStyle="1" w:styleId="140">
    <w:name w:val="Сетка таблицы14"/>
    <w:basedOn w:val="a1"/>
    <w:next w:val="ad"/>
    <w:uiPriority w:val="59"/>
    <w:rsid w:val="009F3324"/>
    <w:pPr>
      <w:spacing w:after="0" w:line="240" w:lineRule="auto"/>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290056"/>
    <w:rPr>
      <w:rFonts w:asciiTheme="majorHAnsi" w:eastAsiaTheme="majorEastAsia" w:hAnsiTheme="majorHAnsi" w:cstheme="majorBidi"/>
      <w:color w:val="1F4D78" w:themeColor="accent1" w:themeShade="7F"/>
      <w:sz w:val="24"/>
      <w:szCs w:val="24"/>
    </w:rPr>
  </w:style>
  <w:style w:type="character" w:customStyle="1" w:styleId="3039">
    <w:name w:val="3039"/>
    <w:aliases w:val="baiaagaaboqcaaadgaoaaaumcgaaaaaaaaaaaaaaaaaaaaaaaaaaaaaaaaaaaaaaaaaaaaaaaaaaaaaaaaaaaaaaaaaaaaaaaaaaaaaaaaaaaaaaaaaaaaaaaaaaaaaaaaaaaaaaaaaaaaaaaaaaaaaaaaaaaaaaaaaaaaaaaaaaaaaaaaaaaaaaaaaaaaaaaaaaaaaaaaaaaaaaaaaaaaaaaaaaaaaaaaaaaaaa"/>
    <w:basedOn w:val="a0"/>
    <w:rsid w:val="00DA74CC"/>
  </w:style>
  <w:style w:type="character" w:customStyle="1" w:styleId="af3">
    <w:name w:val="Без интервала Знак"/>
    <w:link w:val="af2"/>
    <w:locked/>
    <w:rsid w:val="008C5EF5"/>
  </w:style>
  <w:style w:type="paragraph" w:customStyle="1" w:styleId="1f">
    <w:name w:val="Звичайний1"/>
    <w:rsid w:val="00EC1B22"/>
    <w:pPr>
      <w:spacing w:before="100" w:beforeAutospacing="1" w:after="100" w:afterAutospacing="1" w:line="273" w:lineRule="auto"/>
    </w:pPr>
    <w:rPr>
      <w:rFonts w:ascii="Calibri" w:eastAsia="SimSun" w:hAnsi="Calibri" w:cs="Times New Roman"/>
      <w:sz w:val="24"/>
      <w:szCs w:val="24"/>
      <w:lang w:val="ru-RU" w:eastAsia="ru-RU"/>
    </w:rPr>
  </w:style>
  <w:style w:type="paragraph" w:customStyle="1" w:styleId="rvps2">
    <w:name w:val="rvps2"/>
    <w:basedOn w:val="a"/>
    <w:rsid w:val="00E13971"/>
    <w:pPr>
      <w:spacing w:before="100" w:beforeAutospacing="1" w:after="100" w:afterAutospacing="1" w:line="240" w:lineRule="auto"/>
    </w:pPr>
    <w:rPr>
      <w:rFonts w:ascii="Times New Roman" w:eastAsia="Times New Roman" w:hAnsi="Times New Roman" w:cs="Times New Roman"/>
      <w:sz w:val="24"/>
      <w:szCs w:val="24"/>
      <w:lang w:val="uk-UA" w:eastAsia="uk-UA"/>
    </w:rPr>
  </w:style>
  <w:style w:type="character" w:customStyle="1" w:styleId="FontStyle28">
    <w:name w:val="Font Style28"/>
    <w:qFormat/>
    <w:rsid w:val="00C015C8"/>
    <w:rPr>
      <w:rFonts w:ascii="Times New Roman" w:hAnsi="Times New Roman" w:cs="Times New Roman"/>
      <w:sz w:val="28"/>
      <w:szCs w:val="28"/>
    </w:rPr>
  </w:style>
  <w:style w:type="table" w:customStyle="1" w:styleId="1f0">
    <w:name w:val="Сітка таблиці1"/>
    <w:basedOn w:val="a1"/>
    <w:next w:val="ad"/>
    <w:uiPriority w:val="39"/>
    <w:rsid w:val="00A833FD"/>
    <w:pPr>
      <w:spacing w:after="0" w:line="240" w:lineRule="auto"/>
    </w:pPr>
    <w:rPr>
      <w:lang w:val="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6936494">
      <w:bodyDiv w:val="1"/>
      <w:marLeft w:val="0"/>
      <w:marRight w:val="0"/>
      <w:marTop w:val="0"/>
      <w:marBottom w:val="0"/>
      <w:divBdr>
        <w:top w:val="none" w:sz="0" w:space="0" w:color="auto"/>
        <w:left w:val="none" w:sz="0" w:space="0" w:color="auto"/>
        <w:bottom w:val="none" w:sz="0" w:space="0" w:color="auto"/>
        <w:right w:val="none" w:sz="0" w:space="0" w:color="auto"/>
      </w:divBdr>
    </w:div>
    <w:div w:id="1040666372">
      <w:bodyDiv w:val="1"/>
      <w:marLeft w:val="0"/>
      <w:marRight w:val="0"/>
      <w:marTop w:val="0"/>
      <w:marBottom w:val="0"/>
      <w:divBdr>
        <w:top w:val="none" w:sz="0" w:space="0" w:color="auto"/>
        <w:left w:val="none" w:sz="0" w:space="0" w:color="auto"/>
        <w:bottom w:val="none" w:sz="0" w:space="0" w:color="auto"/>
        <w:right w:val="none" w:sz="0" w:space="0" w:color="auto"/>
      </w:divBdr>
    </w:div>
    <w:div w:id="1266574994">
      <w:bodyDiv w:val="1"/>
      <w:marLeft w:val="0"/>
      <w:marRight w:val="0"/>
      <w:marTop w:val="0"/>
      <w:marBottom w:val="0"/>
      <w:divBdr>
        <w:top w:val="none" w:sz="0" w:space="0" w:color="auto"/>
        <w:left w:val="none" w:sz="0" w:space="0" w:color="auto"/>
        <w:bottom w:val="none" w:sz="0" w:space="0" w:color="auto"/>
        <w:right w:val="none" w:sz="0" w:space="0" w:color="auto"/>
      </w:divBdr>
    </w:div>
    <w:div w:id="1401175822">
      <w:bodyDiv w:val="1"/>
      <w:marLeft w:val="0"/>
      <w:marRight w:val="0"/>
      <w:marTop w:val="0"/>
      <w:marBottom w:val="0"/>
      <w:divBdr>
        <w:top w:val="none" w:sz="0" w:space="0" w:color="auto"/>
        <w:left w:val="none" w:sz="0" w:space="0" w:color="auto"/>
        <w:bottom w:val="none" w:sz="0" w:space="0" w:color="auto"/>
        <w:right w:val="none" w:sz="0" w:space="0" w:color="auto"/>
      </w:divBdr>
    </w:div>
    <w:div w:id="1508400891">
      <w:bodyDiv w:val="1"/>
      <w:marLeft w:val="0"/>
      <w:marRight w:val="0"/>
      <w:marTop w:val="0"/>
      <w:marBottom w:val="0"/>
      <w:divBdr>
        <w:top w:val="none" w:sz="0" w:space="0" w:color="auto"/>
        <w:left w:val="none" w:sz="0" w:space="0" w:color="auto"/>
        <w:bottom w:val="none" w:sz="0" w:space="0" w:color="auto"/>
        <w:right w:val="none" w:sz="0" w:space="0" w:color="auto"/>
      </w:divBdr>
    </w:div>
    <w:div w:id="1554460733">
      <w:bodyDiv w:val="1"/>
      <w:marLeft w:val="0"/>
      <w:marRight w:val="0"/>
      <w:marTop w:val="0"/>
      <w:marBottom w:val="0"/>
      <w:divBdr>
        <w:top w:val="none" w:sz="0" w:space="0" w:color="auto"/>
        <w:left w:val="none" w:sz="0" w:space="0" w:color="auto"/>
        <w:bottom w:val="none" w:sz="0" w:space="0" w:color="auto"/>
        <w:right w:val="none" w:sz="0" w:space="0" w:color="auto"/>
      </w:divBdr>
    </w:div>
    <w:div w:id="2104178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7.xml"/><Relationship Id="rId26" Type="http://schemas.openxmlformats.org/officeDocument/2006/relationships/image" Target="media/image4.jpg"/><Relationship Id="rId39" Type="http://schemas.openxmlformats.org/officeDocument/2006/relationships/image" Target="media/image14.jpeg"/><Relationship Id="rId21" Type="http://schemas.openxmlformats.org/officeDocument/2006/relationships/chart" Target="charts/chart10.xml"/><Relationship Id="rId34" Type="http://schemas.openxmlformats.org/officeDocument/2006/relationships/chart" Target="charts/chart15.xml"/><Relationship Id="rId42" Type="http://schemas.openxmlformats.org/officeDocument/2006/relationships/image" Target="media/image17.jpeg"/><Relationship Id="rId47" Type="http://schemas.openxmlformats.org/officeDocument/2006/relationships/image" Target="media/image22.jpeg"/><Relationship Id="rId50" Type="http://schemas.openxmlformats.org/officeDocument/2006/relationships/image" Target="media/image25.jpeg"/><Relationship Id="rId55" Type="http://schemas.openxmlformats.org/officeDocument/2006/relationships/chart" Target="charts/chart2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image" Target="media/image7.jpeg"/><Relationship Id="rId11" Type="http://schemas.openxmlformats.org/officeDocument/2006/relationships/chart" Target="charts/chart2.xml"/><Relationship Id="rId24" Type="http://schemas.openxmlformats.org/officeDocument/2006/relationships/chart" Target="charts/chart13.xml"/><Relationship Id="rId32" Type="http://schemas.openxmlformats.org/officeDocument/2006/relationships/image" Target="media/image10.jpeg"/><Relationship Id="rId37" Type="http://schemas.openxmlformats.org/officeDocument/2006/relationships/image" Target="media/image12.jpeg"/><Relationship Id="rId40" Type="http://schemas.openxmlformats.org/officeDocument/2006/relationships/image" Target="media/image15.jpeg"/><Relationship Id="rId45" Type="http://schemas.openxmlformats.org/officeDocument/2006/relationships/image" Target="media/image20.jpeg"/><Relationship Id="rId53" Type="http://schemas.openxmlformats.org/officeDocument/2006/relationships/chart" Target="charts/chart19.xml"/><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chart" Target="charts/chart8.xml"/><Relationship Id="rId4" Type="http://schemas.openxmlformats.org/officeDocument/2006/relationships/settings" Target="settings.xml"/><Relationship Id="rId9" Type="http://schemas.openxmlformats.org/officeDocument/2006/relationships/hyperlink" Target="http://zakon4.rada.gov.ua/laws/show/z0960-16/paran4" TargetMode="External"/><Relationship Id="rId14" Type="http://schemas.openxmlformats.org/officeDocument/2006/relationships/image" Target="media/image2.png"/><Relationship Id="rId22" Type="http://schemas.openxmlformats.org/officeDocument/2006/relationships/chart" Target="charts/chart11.xml"/><Relationship Id="rId27" Type="http://schemas.openxmlformats.org/officeDocument/2006/relationships/image" Target="media/image5.jpeg"/><Relationship Id="rId30" Type="http://schemas.openxmlformats.org/officeDocument/2006/relationships/image" Target="media/image8.jpeg"/><Relationship Id="rId35" Type="http://schemas.openxmlformats.org/officeDocument/2006/relationships/chart" Target="charts/chart16.xml"/><Relationship Id="rId43" Type="http://schemas.openxmlformats.org/officeDocument/2006/relationships/image" Target="media/image18.jpeg"/><Relationship Id="rId48" Type="http://schemas.openxmlformats.org/officeDocument/2006/relationships/image" Target="media/image23.jpeg"/><Relationship Id="rId56"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chart" Target="charts/chart17.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6.xml"/><Relationship Id="rId25" Type="http://schemas.openxmlformats.org/officeDocument/2006/relationships/image" Target="media/image3.jpeg"/><Relationship Id="rId33" Type="http://schemas.openxmlformats.org/officeDocument/2006/relationships/chart" Target="charts/chart14.xml"/><Relationship Id="rId38" Type="http://schemas.openxmlformats.org/officeDocument/2006/relationships/image" Target="media/image13.jpeg"/><Relationship Id="rId46" Type="http://schemas.openxmlformats.org/officeDocument/2006/relationships/image" Target="media/image21.jpeg"/><Relationship Id="rId20" Type="http://schemas.openxmlformats.org/officeDocument/2006/relationships/chart" Target="charts/chart9.xml"/><Relationship Id="rId41" Type="http://schemas.openxmlformats.org/officeDocument/2006/relationships/image" Target="media/image16.jpeg"/><Relationship Id="rId54" Type="http://schemas.openxmlformats.org/officeDocument/2006/relationships/chart" Target="charts/chart20.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acebook.com/sos.cv.ua?__cft__%5b0%5d=AZVIo_AWAvJw8TxNwahdIEAfP-MBUmeqwqgcW7VRCT7pqpjUzUH8mI4X-NI2jwWQfX0lH-v626AjSsLumSICmOXs9TDZFkeAwfaPPJ5bMmlel6NI7cxjuu9gfrl5Hxu6niYmzWbMXo9spiNMAbrrsdTrQGqbWPwP4ff04H2S72SoO4zIgbtrTOf-NH2wlESBhgI&amp;__tn__=-%5dK-R" TargetMode="External"/><Relationship Id="rId23" Type="http://schemas.openxmlformats.org/officeDocument/2006/relationships/chart" Target="charts/chart12.xml"/><Relationship Id="rId28" Type="http://schemas.openxmlformats.org/officeDocument/2006/relationships/image" Target="media/image6.jpeg"/><Relationship Id="rId36" Type="http://schemas.openxmlformats.org/officeDocument/2006/relationships/image" Target="media/image11.jpeg"/><Relationship Id="rId49" Type="http://schemas.openxmlformats.org/officeDocument/2006/relationships/image" Target="media/image24.jpeg"/><Relationship Id="rId57" Type="http://schemas.openxmlformats.org/officeDocument/2006/relationships/fontTable" Target="fontTable.xml"/><Relationship Id="rId10" Type="http://schemas.openxmlformats.org/officeDocument/2006/relationships/chart" Target="charts/chart1.xml"/><Relationship Id="rId31" Type="http://schemas.openxmlformats.org/officeDocument/2006/relationships/image" Target="media/image9.jpg"/><Relationship Id="rId44" Type="http://schemas.openxmlformats.org/officeDocument/2006/relationships/image" Target="media/image19.jpeg"/><Relationship Id="rId52" Type="http://schemas.openxmlformats.org/officeDocument/2006/relationships/chart" Target="charts/chart18.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1047;&#1074;&#1110;&#1090;&#1085;&#1110;&#1089;&#1090;&#1100;%202026.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_____Microsoft_Excel5.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_____Microsoft_Excel6.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_____Microsoft_Excel7.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_____Microsoft_Excel8.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Excel9.xlsx"/><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0.xlsx"/><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2.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2.xlsx"/><Relationship Id="rId1" Type="http://schemas.openxmlformats.org/officeDocument/2006/relationships/themeOverride" Target="../theme/themeOverride13.xml"/></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9.xml.rels><?xml version="1.0" encoding="UTF-8" standalone="yes"?>
<Relationships xmlns="http://schemas.openxmlformats.org/package/2006/relationships"><Relationship Id="rId3" Type="http://schemas.openxmlformats.org/officeDocument/2006/relationships/package" Target="../embeddings/_____Microsoft_Excel14.xlsx"/><Relationship Id="rId2" Type="http://schemas.microsoft.com/office/2011/relationships/chartColorStyle" Target="colors14.xml"/><Relationship Id="rId1" Type="http://schemas.microsoft.com/office/2011/relationships/chartStyle" Target="style14.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1047;&#1074;&#1110;&#1090;&#1085;&#1110;&#1089;&#1090;&#1100;%202026.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14.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1047;&#1074;&#1110;&#1090;&#1085;&#1110;&#1089;&#1090;&#1100;%202026.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Admin\Desktop\&#1056;&#1057;%20&#1058;&#1052;&#1056;\&#1047;&#1074;&#1110;&#1090;&#1080;\&#1047;&#1074;&#1110;&#1090;&#1085;&#1110;&#1089;&#1090;&#1100;%202026.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_____Microsoft_Excel.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1.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2.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_____Microsoft_Excel3.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нерухомості</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2026'!$Y$25</c:f>
              <c:strCache>
                <c:ptCount val="1"/>
                <c:pt idx="0">
                  <c:v>послуги</c:v>
                </c:pt>
              </c:strCache>
            </c:strRef>
          </c:tx>
          <c:spPr>
            <a:solidFill>
              <a:schemeClr val="accent1"/>
            </a:solidFill>
            <a:ln>
              <a:noFill/>
            </a:ln>
            <a:effectLst/>
          </c:spPr>
          <c:invertIfNegative val="0"/>
          <c:cat>
            <c:strRef>
              <c:f>'Січень 2026'!$Z$24:$AB$24</c:f>
              <c:strCache>
                <c:ptCount val="3"/>
                <c:pt idx="0">
                  <c:v>січень</c:v>
                </c:pt>
                <c:pt idx="1">
                  <c:v>лютий</c:v>
                </c:pt>
                <c:pt idx="2">
                  <c:v>березень</c:v>
                </c:pt>
              </c:strCache>
            </c:strRef>
          </c:cat>
          <c:val>
            <c:numRef>
              <c:f>'Січень 2026'!$Z$25:$AB$25</c:f>
              <c:numCache>
                <c:formatCode>General</c:formatCode>
                <c:ptCount val="3"/>
                <c:pt idx="0">
                  <c:v>364</c:v>
                </c:pt>
                <c:pt idx="1">
                  <c:v>427</c:v>
                </c:pt>
                <c:pt idx="2">
                  <c:v>391</c:v>
                </c:pt>
              </c:numCache>
            </c:numRef>
          </c:val>
          <c:extLst>
            <c:ext xmlns:c16="http://schemas.microsoft.com/office/drawing/2014/chart" uri="{C3380CC4-5D6E-409C-BE32-E72D297353CC}">
              <c16:uniqueId val="{00000000-0754-4E8E-9C28-EB10A65BF2E4}"/>
            </c:ext>
          </c:extLst>
        </c:ser>
        <c:dLbls>
          <c:showLegendKey val="0"/>
          <c:showVal val="0"/>
          <c:showCatName val="0"/>
          <c:showSerName val="0"/>
          <c:showPercent val="0"/>
          <c:showBubbleSize val="0"/>
        </c:dLbls>
        <c:gapWidth val="150"/>
        <c:axId val="352324136"/>
        <c:axId val="352325312"/>
      </c:barChart>
      <c:lineChart>
        <c:grouping val="standard"/>
        <c:varyColors val="0"/>
        <c:ser>
          <c:idx val="1"/>
          <c:order val="1"/>
          <c:tx>
            <c:strRef>
              <c:f>'Січень 2026'!$Y$26</c:f>
              <c:strCache>
                <c:ptCount val="1"/>
                <c:pt idx="0">
                  <c:v>гроші</c:v>
                </c:pt>
              </c:strCache>
            </c:strRef>
          </c:tx>
          <c:spPr>
            <a:ln w="28575" cap="rnd">
              <a:solidFill>
                <a:schemeClr val="accent2"/>
              </a:solidFill>
              <a:round/>
            </a:ln>
            <a:effectLst/>
          </c:spPr>
          <c:marker>
            <c:symbol val="none"/>
          </c:marker>
          <c:cat>
            <c:strRef>
              <c:f>'Січень 2026'!$Z$24:$AB$24</c:f>
              <c:strCache>
                <c:ptCount val="3"/>
                <c:pt idx="0">
                  <c:v>січень</c:v>
                </c:pt>
                <c:pt idx="1">
                  <c:v>лютий</c:v>
                </c:pt>
                <c:pt idx="2">
                  <c:v>березень</c:v>
                </c:pt>
              </c:strCache>
            </c:strRef>
          </c:cat>
          <c:val>
            <c:numRef>
              <c:f>'Січень 2026'!$Z$26:$AB$26</c:f>
              <c:numCache>
                <c:formatCode>General</c:formatCode>
                <c:ptCount val="3"/>
                <c:pt idx="0">
                  <c:v>45560</c:v>
                </c:pt>
                <c:pt idx="1">
                  <c:v>52190</c:v>
                </c:pt>
                <c:pt idx="2">
                  <c:v>41770</c:v>
                </c:pt>
              </c:numCache>
            </c:numRef>
          </c:val>
          <c:smooth val="0"/>
          <c:extLst>
            <c:ext xmlns:c16="http://schemas.microsoft.com/office/drawing/2014/chart" uri="{C3380CC4-5D6E-409C-BE32-E72D297353CC}">
              <c16:uniqueId val="{00000001-0754-4E8E-9C28-EB10A65BF2E4}"/>
            </c:ext>
          </c:extLst>
        </c:ser>
        <c:dLbls>
          <c:showLegendKey val="0"/>
          <c:showVal val="0"/>
          <c:showCatName val="0"/>
          <c:showSerName val="0"/>
          <c:showPercent val="0"/>
          <c:showBubbleSize val="0"/>
        </c:dLbls>
        <c:marker val="1"/>
        <c:smooth val="0"/>
        <c:axId val="471514568"/>
        <c:axId val="471513784"/>
      </c:lineChart>
      <c:catAx>
        <c:axId val="3523241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52325312"/>
        <c:crosses val="autoZero"/>
        <c:auto val="1"/>
        <c:lblAlgn val="ctr"/>
        <c:lblOffset val="100"/>
        <c:noMultiLvlLbl val="0"/>
      </c:catAx>
      <c:valAx>
        <c:axId val="3523253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52324136"/>
        <c:crosses val="autoZero"/>
        <c:crossBetween val="between"/>
      </c:valAx>
      <c:valAx>
        <c:axId val="47151378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71514568"/>
        <c:crosses val="max"/>
        <c:crossBetween val="between"/>
      </c:valAx>
      <c:catAx>
        <c:axId val="471514568"/>
        <c:scaling>
          <c:orientation val="minMax"/>
        </c:scaling>
        <c:delete val="1"/>
        <c:axPos val="b"/>
        <c:numFmt formatCode="General" sourceLinked="1"/>
        <c:majorTickMark val="none"/>
        <c:minorTickMark val="none"/>
        <c:tickLblPos val="nextTo"/>
        <c:crossAx val="47151378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441377331911821E-2"/>
          <c:y val="7.8046404199475061E-2"/>
          <c:w val="0.88755905511811028"/>
          <c:h val="0.70519974658340134"/>
        </c:manualLayout>
      </c:layout>
      <c:barChart>
        <c:barDir val="col"/>
        <c:grouping val="clustered"/>
        <c:varyColors val="0"/>
        <c:ser>
          <c:idx val="0"/>
          <c:order val="0"/>
          <c:tx>
            <c:strRef>
              <c:f>Лист1!$B$1</c:f>
              <c:strCache>
                <c:ptCount val="1"/>
                <c:pt idx="0">
                  <c:v>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Лист1!$B$2</c:f>
              <c:numCache>
                <c:formatCode>#,##0</c:formatCode>
                <c:ptCount val="1"/>
                <c:pt idx="0">
                  <c:v>16635</c:v>
                </c:pt>
              </c:numCache>
            </c:numRef>
          </c:val>
          <c:extLst>
            <c:ext xmlns:c16="http://schemas.microsoft.com/office/drawing/2014/chart" uri="{C3380CC4-5D6E-409C-BE32-E72D297353CC}">
              <c16:uniqueId val="{00000000-36D0-49E4-860C-CAB9BE691043}"/>
            </c:ext>
          </c:extLst>
        </c:ser>
        <c:ser>
          <c:idx val="1"/>
          <c:order val="1"/>
          <c:tx>
            <c:strRef>
              <c:f>Лист1!$C$1</c:f>
              <c:strCache>
                <c:ptCount val="1"/>
                <c:pt idx="0">
                  <c:v>2026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кошти</c:v>
                </c:pt>
              </c:strCache>
            </c:strRef>
          </c:cat>
          <c:val>
            <c:numRef>
              <c:f>Лист1!$C$2</c:f>
              <c:numCache>
                <c:formatCode>General</c:formatCode>
                <c:ptCount val="1"/>
                <c:pt idx="0">
                  <c:v>18460</c:v>
                </c:pt>
              </c:numCache>
            </c:numRef>
          </c:val>
          <c:extLst>
            <c:ext xmlns:c16="http://schemas.microsoft.com/office/drawing/2014/chart" uri="{C3380CC4-5D6E-409C-BE32-E72D297353CC}">
              <c16:uniqueId val="{00000001-36D0-49E4-860C-CAB9BE691043}"/>
            </c:ext>
          </c:extLst>
        </c:ser>
        <c:dLbls>
          <c:dLblPos val="outEnd"/>
          <c:showLegendKey val="0"/>
          <c:showVal val="1"/>
          <c:showCatName val="0"/>
          <c:showSerName val="0"/>
          <c:showPercent val="0"/>
          <c:showBubbleSize val="0"/>
        </c:dLbls>
        <c:gapWidth val="219"/>
        <c:overlap val="-27"/>
        <c:axId val="420017104"/>
        <c:axId val="323017312"/>
      </c:barChart>
      <c:catAx>
        <c:axId val="42001710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3017312"/>
        <c:crosses val="autoZero"/>
        <c:auto val="1"/>
        <c:lblAlgn val="ctr"/>
        <c:lblOffset val="100"/>
        <c:noMultiLvlLbl val="0"/>
      </c:catAx>
      <c:valAx>
        <c:axId val="323017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171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Лист1!$B$1</c:f>
              <c:strCache>
                <c:ptCount val="1"/>
                <c:pt idx="0">
                  <c:v>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Січень</c:v>
                </c:pt>
                <c:pt idx="1">
                  <c:v>Лютий</c:v>
                </c:pt>
                <c:pt idx="2">
                  <c:v>Березень</c:v>
                </c:pt>
                <c:pt idx="3">
                  <c:v>кошти</c:v>
                </c:pt>
              </c:strCache>
            </c:strRef>
          </c:cat>
          <c:val>
            <c:numRef>
              <c:f>Лист1!$B$2:$B$5</c:f>
              <c:numCache>
                <c:formatCode>General</c:formatCode>
                <c:ptCount val="4"/>
                <c:pt idx="0">
                  <c:v>2995</c:v>
                </c:pt>
                <c:pt idx="1">
                  <c:v>5739</c:v>
                </c:pt>
                <c:pt idx="2">
                  <c:v>721</c:v>
                </c:pt>
                <c:pt idx="3">
                  <c:v>9455</c:v>
                </c:pt>
              </c:numCache>
            </c:numRef>
          </c:val>
          <c:extLst>
            <c:ext xmlns:c16="http://schemas.microsoft.com/office/drawing/2014/chart" uri="{C3380CC4-5D6E-409C-BE32-E72D297353CC}">
              <c16:uniqueId val="{00000000-84B6-40DC-84BD-194D4C6A0388}"/>
            </c:ext>
          </c:extLst>
        </c:ser>
        <c:ser>
          <c:idx val="1"/>
          <c:order val="1"/>
          <c:tx>
            <c:strRef>
              <c:f>Лист1!$C$1</c:f>
              <c:strCache>
                <c:ptCount val="1"/>
                <c:pt idx="0">
                  <c:v>2026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Січень</c:v>
                </c:pt>
                <c:pt idx="1">
                  <c:v>Лютий</c:v>
                </c:pt>
                <c:pt idx="2">
                  <c:v>Березень</c:v>
                </c:pt>
                <c:pt idx="3">
                  <c:v>кошти</c:v>
                </c:pt>
              </c:strCache>
            </c:strRef>
          </c:cat>
          <c:val>
            <c:numRef>
              <c:f>Лист1!$C$2:$C$5</c:f>
              <c:numCache>
                <c:formatCode>General</c:formatCode>
                <c:ptCount val="4"/>
                <c:pt idx="0">
                  <c:v>5674</c:v>
                </c:pt>
                <c:pt idx="1">
                  <c:v>1701</c:v>
                </c:pt>
                <c:pt idx="2">
                  <c:v>25094</c:v>
                </c:pt>
                <c:pt idx="3">
                  <c:v>32469</c:v>
                </c:pt>
              </c:numCache>
            </c:numRef>
          </c:val>
          <c:extLst>
            <c:ext xmlns:c16="http://schemas.microsoft.com/office/drawing/2014/chart" uri="{C3380CC4-5D6E-409C-BE32-E72D297353CC}">
              <c16:uniqueId val="{00000001-84B6-40DC-84BD-194D4C6A0388}"/>
            </c:ext>
          </c:extLst>
        </c:ser>
        <c:dLbls>
          <c:dLblPos val="outEnd"/>
          <c:showLegendKey val="0"/>
          <c:showVal val="1"/>
          <c:showCatName val="0"/>
          <c:showSerName val="0"/>
          <c:showPercent val="0"/>
          <c:showBubbleSize val="0"/>
        </c:dLbls>
        <c:gapWidth val="219"/>
        <c:overlap val="-27"/>
        <c:axId val="1121316975"/>
        <c:axId val="1240346015"/>
      </c:barChart>
      <c:catAx>
        <c:axId val="11213169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240346015"/>
        <c:crosses val="autoZero"/>
        <c:auto val="1"/>
        <c:lblAlgn val="ctr"/>
        <c:lblOffset val="100"/>
        <c:noMultiLvlLbl val="0"/>
      </c:catAx>
      <c:valAx>
        <c:axId val="124034601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121316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435695538057737E-2"/>
          <c:y val="5.5837563451776651E-2"/>
          <c:w val="0.92156430446194226"/>
          <c:h val="0.82640473240337342"/>
        </c:manualLayout>
      </c:layout>
      <c:barChart>
        <c:barDir val="col"/>
        <c:grouping val="clustered"/>
        <c:varyColors val="0"/>
        <c:ser>
          <c:idx val="0"/>
          <c:order val="0"/>
          <c:tx>
            <c:strRef>
              <c:f>Лист1!$B$1</c:f>
              <c:strCache>
                <c:ptCount val="1"/>
                <c:pt idx="0">
                  <c:v>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Лист1!$B$2</c:f>
              <c:numCache>
                <c:formatCode>#,##0</c:formatCode>
                <c:ptCount val="1"/>
                <c:pt idx="0">
                  <c:v>15100</c:v>
                </c:pt>
              </c:numCache>
            </c:numRef>
          </c:val>
          <c:extLst>
            <c:ext xmlns:c16="http://schemas.microsoft.com/office/drawing/2014/chart" uri="{C3380CC4-5D6E-409C-BE32-E72D297353CC}">
              <c16:uniqueId val="{00000000-2101-4A4C-AF86-13A06336498E}"/>
            </c:ext>
          </c:extLst>
        </c:ser>
        <c:ser>
          <c:idx val="1"/>
          <c:order val="1"/>
          <c:tx>
            <c:strRef>
              <c:f>Лист1!$C$1</c:f>
              <c:strCache>
                <c:ptCount val="1"/>
                <c:pt idx="0">
                  <c:v>2026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Зароблені кошти</c:v>
                </c:pt>
              </c:strCache>
            </c:strRef>
          </c:cat>
          <c:val>
            <c:numRef>
              <c:f>Лист1!$C$2</c:f>
              <c:numCache>
                <c:formatCode>General</c:formatCode>
                <c:ptCount val="1"/>
                <c:pt idx="0">
                  <c:v>12700</c:v>
                </c:pt>
              </c:numCache>
            </c:numRef>
          </c:val>
          <c:extLst>
            <c:ext xmlns:c16="http://schemas.microsoft.com/office/drawing/2014/chart" uri="{C3380CC4-5D6E-409C-BE32-E72D297353CC}">
              <c16:uniqueId val="{00000001-2101-4A4C-AF86-13A06336498E}"/>
            </c:ext>
          </c:extLst>
        </c:ser>
        <c:dLbls>
          <c:dLblPos val="outEnd"/>
          <c:showLegendKey val="0"/>
          <c:showVal val="1"/>
          <c:showCatName val="0"/>
          <c:showSerName val="0"/>
          <c:showPercent val="0"/>
          <c:showBubbleSize val="0"/>
        </c:dLbls>
        <c:gapWidth val="219"/>
        <c:overlap val="-27"/>
        <c:axId val="756710928"/>
        <c:axId val="598840448"/>
      </c:barChart>
      <c:catAx>
        <c:axId val="756710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98840448"/>
        <c:crosses val="autoZero"/>
        <c:auto val="1"/>
        <c:lblAlgn val="ctr"/>
        <c:lblOffset val="100"/>
        <c:noMultiLvlLbl val="0"/>
      </c:catAx>
      <c:valAx>
        <c:axId val="59884044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75671092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8880029236851728E-2"/>
          <c:y val="5.0459224511829638E-2"/>
          <c:w val="0.8979418197725284"/>
          <c:h val="0.73204977244816871"/>
        </c:manualLayout>
      </c:layout>
      <c:barChart>
        <c:barDir val="col"/>
        <c:grouping val="clustered"/>
        <c:varyColors val="0"/>
        <c:ser>
          <c:idx val="0"/>
          <c:order val="0"/>
          <c:tx>
            <c:strRef>
              <c:f>Лист1!$B$1</c:f>
              <c:strCache>
                <c:ptCount val="1"/>
                <c:pt idx="0">
                  <c:v>2025</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Лист1!$B$2:$B$5</c:f>
              <c:numCache>
                <c:formatCode>General</c:formatCode>
                <c:ptCount val="4"/>
                <c:pt idx="0" formatCode="#,##0">
                  <c:v>16653</c:v>
                </c:pt>
                <c:pt idx="1">
                  <c:v>15100</c:v>
                </c:pt>
                <c:pt idx="2">
                  <c:v>9455</c:v>
                </c:pt>
                <c:pt idx="3" formatCode="#,##0">
                  <c:v>41190</c:v>
                </c:pt>
              </c:numCache>
            </c:numRef>
          </c:val>
          <c:extLst>
            <c:ext xmlns:c16="http://schemas.microsoft.com/office/drawing/2014/chart" uri="{C3380CC4-5D6E-409C-BE32-E72D297353CC}">
              <c16:uniqueId val="{00000000-1E0E-4472-B706-8EB0C92E26A9}"/>
            </c:ext>
          </c:extLst>
        </c:ser>
        <c:ser>
          <c:idx val="1"/>
          <c:order val="1"/>
          <c:tx>
            <c:strRef>
              <c:f>Лист1!$C$1</c:f>
              <c:strCache>
                <c:ptCount val="1"/>
                <c:pt idx="0">
                  <c:v>2026</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Лист1!$A$2:$A$5</c:f>
              <c:strCache>
                <c:ptCount val="4"/>
                <c:pt idx="0">
                  <c:v>музейна справа</c:v>
                </c:pt>
                <c:pt idx="1">
                  <c:v>Додаткові послуги</c:v>
                </c:pt>
                <c:pt idx="2">
                  <c:v>Сувенірна продукція</c:v>
                </c:pt>
                <c:pt idx="3">
                  <c:v>Всього</c:v>
                </c:pt>
              </c:strCache>
            </c:strRef>
          </c:cat>
          <c:val>
            <c:numRef>
              <c:f>Лист1!$C$2:$C$5</c:f>
              <c:numCache>
                <c:formatCode>General</c:formatCode>
                <c:ptCount val="4"/>
                <c:pt idx="0">
                  <c:v>18460</c:v>
                </c:pt>
                <c:pt idx="1">
                  <c:v>12700</c:v>
                </c:pt>
                <c:pt idx="2">
                  <c:v>32469</c:v>
                </c:pt>
                <c:pt idx="3">
                  <c:v>63629</c:v>
                </c:pt>
              </c:numCache>
            </c:numRef>
          </c:val>
          <c:extLst>
            <c:ext xmlns:c16="http://schemas.microsoft.com/office/drawing/2014/chart" uri="{C3380CC4-5D6E-409C-BE32-E72D297353CC}">
              <c16:uniqueId val="{00000001-1E0E-4472-B706-8EB0C92E26A9}"/>
            </c:ext>
          </c:extLst>
        </c:ser>
        <c:dLbls>
          <c:dLblPos val="outEnd"/>
          <c:showLegendKey val="0"/>
          <c:showVal val="1"/>
          <c:showCatName val="0"/>
          <c:showSerName val="0"/>
          <c:showPercent val="0"/>
          <c:showBubbleSize val="0"/>
        </c:dLbls>
        <c:gapWidth val="100"/>
        <c:overlap val="-24"/>
        <c:axId val="191243264"/>
        <c:axId val="324628416"/>
      </c:barChart>
      <c:catAx>
        <c:axId val="19124326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4628416"/>
        <c:crosses val="autoZero"/>
        <c:auto val="1"/>
        <c:lblAlgn val="ctr"/>
        <c:lblOffset val="100"/>
        <c:noMultiLvlLbl val="0"/>
      </c:catAx>
      <c:valAx>
        <c:axId val="324628416"/>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243264"/>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a:pPr>
      <a:endParaRPr lang="ru-RU"/>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ПДФО</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4888-41E0-B57A-3364FE76162F}"/>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4888-41E0-B57A-3364FE76162F}"/>
              </c:ext>
            </c:extLst>
          </c:dPt>
          <c:dLbls>
            <c:spPr>
              <a:noFill/>
              <a:ln w="19012">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2026</c:v>
                </c:pt>
                <c:pt idx="1">
                  <c:v>2025</c:v>
                </c:pt>
              </c:numCache>
            </c:numRef>
          </c:cat>
          <c:val>
            <c:numRef>
              <c:f>Лист1!$B$2:$B$3</c:f>
              <c:numCache>
                <c:formatCode>General</c:formatCode>
                <c:ptCount val="2"/>
                <c:pt idx="0">
                  <c:v>41813.199999999997</c:v>
                </c:pt>
                <c:pt idx="1">
                  <c:v>31644.799999999999</c:v>
                </c:pt>
              </c:numCache>
            </c:numRef>
          </c:val>
          <c:extLst>
            <c:ext xmlns:c16="http://schemas.microsoft.com/office/drawing/2014/chart" uri="{C3380CC4-5D6E-409C-BE32-E72D297353CC}">
              <c16:uniqueId val="{00000004-4888-41E0-B57A-3364FE76162F}"/>
            </c:ext>
          </c:extLst>
        </c:ser>
        <c:dLbls>
          <c:showLegendKey val="0"/>
          <c:showVal val="0"/>
          <c:showCatName val="0"/>
          <c:showSerName val="0"/>
          <c:showPercent val="0"/>
          <c:showBubbleSize val="0"/>
        </c:dLbls>
        <c:gapWidth val="100"/>
        <c:overlap val="-24"/>
        <c:axId val="303809936"/>
        <c:axId val="303807976"/>
      </c:barChart>
      <c:catAx>
        <c:axId val="303809936"/>
        <c:scaling>
          <c:orientation val="minMax"/>
        </c:scaling>
        <c:delete val="0"/>
        <c:axPos val="b"/>
        <c:numFmt formatCode="General" sourceLinked="1"/>
        <c:majorTickMark val="out"/>
        <c:minorTickMark val="none"/>
        <c:tickLblPos val="nextTo"/>
        <c:crossAx val="303807976"/>
        <c:crosses val="autoZero"/>
        <c:auto val="1"/>
        <c:lblAlgn val="ctr"/>
        <c:lblOffset val="100"/>
        <c:noMultiLvlLbl val="1"/>
      </c:catAx>
      <c:valAx>
        <c:axId val="303807976"/>
        <c:scaling>
          <c:orientation val="minMax"/>
        </c:scaling>
        <c:delete val="0"/>
        <c:axPos val="l"/>
        <c:majorGridlines>
          <c:spPr>
            <a:ln w="7128" cap="flat" cmpd="sng" algn="ctr">
              <a:solidFill>
                <a:schemeClr val="tx2">
                  <a:lumMod val="15000"/>
                  <a:lumOff val="85000"/>
                </a:schemeClr>
              </a:solidFill>
              <a:round/>
            </a:ln>
            <a:effectLst/>
          </c:spPr>
        </c:majorGridlines>
        <c:numFmt formatCode="General" sourceLinked="1"/>
        <c:majorTickMark val="out"/>
        <c:minorTickMark val="none"/>
        <c:tickLblPos val="nextTo"/>
        <c:crossAx val="303809936"/>
        <c:crosses val="autoZero"/>
        <c:crossBetween val="between"/>
      </c:valAx>
      <c:spPr>
        <a:noFill/>
        <a:ln w="25368">
          <a:noFill/>
        </a:ln>
      </c:spPr>
    </c:plotArea>
    <c:plotVisOnly val="1"/>
    <c:dispBlanksAs val="gap"/>
    <c:showDLblsOverMax val="1"/>
  </c:chart>
  <c:spPr>
    <a:solidFill>
      <a:schemeClr val="bg1"/>
    </a:solidFill>
    <a:ln w="7128"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єдиний податок</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5446-4476-B4FB-AFA6A964431D}"/>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5446-4476-B4FB-AFA6A964431D}"/>
              </c:ext>
            </c:extLst>
          </c:dPt>
          <c:cat>
            <c:numRef>
              <c:f>Лист1!$A$2:$A$3</c:f>
              <c:numCache>
                <c:formatCode>General</c:formatCode>
                <c:ptCount val="2"/>
                <c:pt idx="0">
                  <c:v>2026</c:v>
                </c:pt>
                <c:pt idx="1">
                  <c:v>2025</c:v>
                </c:pt>
              </c:numCache>
            </c:numRef>
          </c:cat>
          <c:val>
            <c:numRef>
              <c:f>Лист1!$B$2:$B$3</c:f>
              <c:numCache>
                <c:formatCode>General</c:formatCode>
                <c:ptCount val="2"/>
                <c:pt idx="0">
                  <c:v>9512.4</c:v>
                </c:pt>
                <c:pt idx="1">
                  <c:v>8483.2999999999993</c:v>
                </c:pt>
              </c:numCache>
            </c:numRef>
          </c:val>
          <c:extLst>
            <c:ext xmlns:c16="http://schemas.microsoft.com/office/drawing/2014/chart" uri="{C3380CC4-5D6E-409C-BE32-E72D297353CC}">
              <c16:uniqueId val="{00000004-5446-4476-B4FB-AFA6A964431D}"/>
            </c:ext>
          </c:extLst>
        </c:ser>
        <c:dLbls>
          <c:showLegendKey val="0"/>
          <c:showVal val="0"/>
          <c:showCatName val="0"/>
          <c:showSerName val="0"/>
          <c:showPercent val="0"/>
          <c:showBubbleSize val="0"/>
        </c:dLbls>
        <c:gapWidth val="100"/>
        <c:overlap val="-24"/>
        <c:axId val="303811504"/>
        <c:axId val="303808760"/>
      </c:barChart>
      <c:catAx>
        <c:axId val="303811504"/>
        <c:scaling>
          <c:orientation val="minMax"/>
        </c:scaling>
        <c:delete val="0"/>
        <c:axPos val="b"/>
        <c:numFmt formatCode="General" sourceLinked="1"/>
        <c:majorTickMark val="out"/>
        <c:minorTickMark val="none"/>
        <c:tickLblPos val="nextTo"/>
        <c:crossAx val="303808760"/>
        <c:crosses val="autoZero"/>
        <c:auto val="1"/>
        <c:lblAlgn val="ctr"/>
        <c:lblOffset val="100"/>
        <c:noMultiLvlLbl val="1"/>
      </c:catAx>
      <c:valAx>
        <c:axId val="303808760"/>
        <c:scaling>
          <c:orientation val="minMax"/>
          <c:min val="2000"/>
        </c:scaling>
        <c:delete val="0"/>
        <c:axPos val="l"/>
        <c:majorGridlines>
          <c:spPr>
            <a:ln w="7130" cap="flat" cmpd="sng" algn="ctr">
              <a:solidFill>
                <a:schemeClr val="tx2">
                  <a:lumMod val="15000"/>
                  <a:lumOff val="85000"/>
                </a:schemeClr>
              </a:solidFill>
              <a:round/>
            </a:ln>
            <a:effectLst/>
          </c:spPr>
        </c:majorGridlines>
        <c:numFmt formatCode="General" sourceLinked="1"/>
        <c:majorTickMark val="out"/>
        <c:minorTickMark val="none"/>
        <c:tickLblPos val="nextTo"/>
        <c:crossAx val="303811504"/>
        <c:crosses val="autoZero"/>
        <c:crossBetween val="between"/>
      </c:valAx>
      <c:dTable>
        <c:showHorzBorder val="1"/>
        <c:showVertBorder val="1"/>
        <c:showOutline val="1"/>
        <c:showKeys val="1"/>
      </c:dTable>
      <c:spPr>
        <a:noFill/>
        <a:ln w="25360">
          <a:noFill/>
        </a:ln>
      </c:spPr>
    </c:plotArea>
    <c:plotVisOnly val="1"/>
    <c:dispBlanksAs val="gap"/>
    <c:showDLblsOverMax val="1"/>
  </c:chart>
  <c:spPr>
    <a:solidFill>
      <a:schemeClr val="bg1"/>
    </a:solidFill>
    <a:ln w="7130"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1"/>
        <c:ser>
          <c:idx val="0"/>
          <c:order val="0"/>
          <c:tx>
            <c:strRef>
              <c:f>Лист1!$B$1</c:f>
              <c:strCache>
                <c:ptCount val="1"/>
                <c:pt idx="0">
                  <c:v>Плата за землю</c:v>
                </c:pt>
              </c:strCache>
            </c:strRef>
          </c:tx>
          <c:invertIfNegative val="1"/>
          <c:dPt>
            <c:idx val="0"/>
            <c:invertIfNegative val="1"/>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1758-42E1-A9BB-4AC2CAA07F3B}"/>
              </c:ext>
            </c:extLst>
          </c:dPt>
          <c:dPt>
            <c:idx val="1"/>
            <c:invertIfNegative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1758-42E1-A9BB-4AC2CAA07F3B}"/>
              </c:ext>
            </c:extLst>
          </c:dPt>
          <c:dLbls>
            <c:spPr>
              <a:noFill/>
              <a:ln w="25387">
                <a:noFill/>
              </a:ln>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pt idx="0">
                  <c:v>2026</c:v>
                </c:pt>
                <c:pt idx="1">
                  <c:v>2025</c:v>
                </c:pt>
              </c:numCache>
            </c:numRef>
          </c:cat>
          <c:val>
            <c:numRef>
              <c:f>Лист1!$B$2:$B$3</c:f>
              <c:numCache>
                <c:formatCode>General</c:formatCode>
                <c:ptCount val="2"/>
                <c:pt idx="0">
                  <c:v>12392.6</c:v>
                </c:pt>
                <c:pt idx="1">
                  <c:v>9516.4</c:v>
                </c:pt>
              </c:numCache>
            </c:numRef>
          </c:val>
          <c:extLst>
            <c:ext xmlns:c16="http://schemas.microsoft.com/office/drawing/2014/chart" uri="{C3380CC4-5D6E-409C-BE32-E72D297353CC}">
              <c16:uniqueId val="{00000004-1758-42E1-A9BB-4AC2CAA07F3B}"/>
            </c:ext>
          </c:extLst>
        </c:ser>
        <c:dLbls>
          <c:showLegendKey val="0"/>
          <c:showVal val="0"/>
          <c:showCatName val="0"/>
          <c:showSerName val="0"/>
          <c:showPercent val="0"/>
          <c:showBubbleSize val="0"/>
        </c:dLbls>
        <c:gapWidth val="100"/>
        <c:overlap val="-24"/>
        <c:axId val="303812680"/>
        <c:axId val="303808368"/>
      </c:barChart>
      <c:catAx>
        <c:axId val="303812680"/>
        <c:scaling>
          <c:orientation val="minMax"/>
        </c:scaling>
        <c:delete val="0"/>
        <c:axPos val="b"/>
        <c:numFmt formatCode="General" sourceLinked="1"/>
        <c:majorTickMark val="out"/>
        <c:minorTickMark val="none"/>
        <c:tickLblPos val="nextTo"/>
        <c:crossAx val="303808368"/>
        <c:crosses val="autoZero"/>
        <c:auto val="1"/>
        <c:lblAlgn val="ctr"/>
        <c:lblOffset val="100"/>
        <c:noMultiLvlLbl val="1"/>
      </c:catAx>
      <c:valAx>
        <c:axId val="303808368"/>
        <c:scaling>
          <c:orientation val="minMax"/>
          <c:min val="2000"/>
        </c:scaling>
        <c:delete val="0"/>
        <c:axPos val="l"/>
        <c:majorGridlines>
          <c:spPr>
            <a:ln w="7137" cap="flat" cmpd="sng" algn="ctr">
              <a:solidFill>
                <a:schemeClr val="tx2">
                  <a:lumMod val="15000"/>
                  <a:lumOff val="85000"/>
                </a:schemeClr>
              </a:solidFill>
              <a:round/>
            </a:ln>
            <a:effectLst/>
          </c:spPr>
        </c:majorGridlines>
        <c:numFmt formatCode="General" sourceLinked="1"/>
        <c:majorTickMark val="out"/>
        <c:minorTickMark val="none"/>
        <c:tickLblPos val="nextTo"/>
        <c:crossAx val="303812680"/>
        <c:crosses val="autoZero"/>
        <c:crossBetween val="between"/>
      </c:valAx>
      <c:dTable>
        <c:showHorzBorder val="1"/>
        <c:showVertBorder val="1"/>
        <c:showOutline val="1"/>
        <c:showKeys val="1"/>
      </c:dTable>
      <c:spPr>
        <a:noFill/>
        <a:ln w="25387">
          <a:noFill/>
        </a:ln>
      </c:spPr>
    </c:plotArea>
    <c:plotVisOnly val="1"/>
    <c:dispBlanksAs val="gap"/>
    <c:showDLblsOverMax val="1"/>
  </c:chart>
  <c:spPr>
    <a:solidFill>
      <a:schemeClr val="bg1"/>
    </a:solidFill>
    <a:ln w="7137" cap="flat" cmpd="sng" algn="ctr">
      <a:solidFill>
        <a:schemeClr val="tx2">
          <a:lumMod val="15000"/>
          <a:lumOff val="85000"/>
        </a:schemeClr>
      </a:solidFill>
      <a:round/>
    </a:ln>
    <a:effectLst/>
  </c:spPr>
  <c:txPr>
    <a:bodyPr/>
    <a:lstStyle/>
    <a:p>
      <a:pPr>
        <a:defRPr/>
      </a:pPr>
      <a:endParaRPr lang="ru-RU"/>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hPercent val="37"/>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9565217391304349E-2"/>
          <c:y val="7.6923076923076927E-2"/>
          <c:w val="0.75942872553376561"/>
          <c:h val="0.76336996336996332"/>
        </c:manualLayout>
      </c:layout>
      <c:bar3DChart>
        <c:barDir val="col"/>
        <c:grouping val="clustered"/>
        <c:varyColors val="0"/>
        <c:ser>
          <c:idx val="0"/>
          <c:order val="0"/>
          <c:tx>
            <c:strRef>
              <c:f>Sheet1!$A$2</c:f>
              <c:strCache>
                <c:ptCount val="1"/>
                <c:pt idx="0">
                  <c:v>план доходи</c:v>
                </c:pt>
              </c:strCache>
            </c:strRef>
          </c:tx>
          <c:spPr>
            <a:solidFill>
              <a:srgbClr val="9999FF"/>
            </a:solidFill>
            <a:ln w="12690">
              <a:solidFill>
                <a:srgbClr val="000000"/>
              </a:solidFill>
              <a:prstDash val="solid"/>
            </a:ln>
          </c:spPr>
          <c:invertIfNegative val="0"/>
          <c:cat>
            <c:numRef>
              <c:f>Sheet1!$B$1:$E$1</c:f>
              <c:numCache>
                <c:formatCode>General</c:formatCode>
                <c:ptCount val="4"/>
                <c:pt idx="0">
                  <c:v>2025</c:v>
                </c:pt>
                <c:pt idx="1">
                  <c:v>2026</c:v>
                </c:pt>
              </c:numCache>
            </c:numRef>
          </c:cat>
          <c:val>
            <c:numRef>
              <c:f>Sheet1!$B$2:$E$2</c:f>
              <c:numCache>
                <c:formatCode>General</c:formatCode>
                <c:ptCount val="4"/>
                <c:pt idx="0">
                  <c:v>750.3</c:v>
                </c:pt>
                <c:pt idx="1">
                  <c:v>535</c:v>
                </c:pt>
              </c:numCache>
            </c:numRef>
          </c:val>
          <c:extLst>
            <c:ext xmlns:c16="http://schemas.microsoft.com/office/drawing/2014/chart" uri="{C3380CC4-5D6E-409C-BE32-E72D297353CC}">
              <c16:uniqueId val="{00000000-5E37-41F9-BA83-9CBD83C919DD}"/>
            </c:ext>
          </c:extLst>
        </c:ser>
        <c:ser>
          <c:idx val="1"/>
          <c:order val="1"/>
          <c:tx>
            <c:strRef>
              <c:f>Sheet1!$A$3</c:f>
              <c:strCache>
                <c:ptCount val="1"/>
                <c:pt idx="0">
                  <c:v>план видатки</c:v>
                </c:pt>
              </c:strCache>
            </c:strRef>
          </c:tx>
          <c:spPr>
            <a:solidFill>
              <a:srgbClr val="993366"/>
            </a:solidFill>
            <a:ln w="12690">
              <a:solidFill>
                <a:srgbClr val="000000"/>
              </a:solidFill>
              <a:prstDash val="solid"/>
            </a:ln>
          </c:spPr>
          <c:invertIfNegative val="0"/>
          <c:cat>
            <c:numRef>
              <c:f>Sheet1!$B$1:$E$1</c:f>
              <c:numCache>
                <c:formatCode>General</c:formatCode>
                <c:ptCount val="4"/>
                <c:pt idx="0">
                  <c:v>2025</c:v>
                </c:pt>
                <c:pt idx="1">
                  <c:v>2026</c:v>
                </c:pt>
              </c:numCache>
            </c:numRef>
          </c:cat>
          <c:val>
            <c:numRef>
              <c:f>Sheet1!$B$3:$E$3</c:f>
              <c:numCache>
                <c:formatCode>General</c:formatCode>
                <c:ptCount val="4"/>
                <c:pt idx="0">
                  <c:v>741.3</c:v>
                </c:pt>
                <c:pt idx="1">
                  <c:v>533.4</c:v>
                </c:pt>
              </c:numCache>
            </c:numRef>
          </c:val>
          <c:extLst>
            <c:ext xmlns:c16="http://schemas.microsoft.com/office/drawing/2014/chart" uri="{C3380CC4-5D6E-409C-BE32-E72D297353CC}">
              <c16:uniqueId val="{00000001-5E37-41F9-BA83-9CBD83C919DD}"/>
            </c:ext>
          </c:extLst>
        </c:ser>
        <c:ser>
          <c:idx val="2"/>
          <c:order val="2"/>
          <c:tx>
            <c:strRef>
              <c:f>Sheet1!$A$4</c:f>
              <c:strCache>
                <c:ptCount val="1"/>
                <c:pt idx="0">
                  <c:v>факт доходи</c:v>
                </c:pt>
              </c:strCache>
            </c:strRef>
          </c:tx>
          <c:spPr>
            <a:solidFill>
              <a:srgbClr val="FFFFCC"/>
            </a:solidFill>
            <a:ln w="12690">
              <a:solidFill>
                <a:srgbClr val="000000"/>
              </a:solidFill>
              <a:prstDash val="solid"/>
            </a:ln>
          </c:spPr>
          <c:invertIfNegative val="0"/>
          <c:cat>
            <c:numRef>
              <c:f>Sheet1!$B$1:$E$1</c:f>
              <c:numCache>
                <c:formatCode>General</c:formatCode>
                <c:ptCount val="4"/>
                <c:pt idx="0">
                  <c:v>2025</c:v>
                </c:pt>
                <c:pt idx="1">
                  <c:v>2026</c:v>
                </c:pt>
              </c:numCache>
            </c:numRef>
          </c:cat>
          <c:val>
            <c:numRef>
              <c:f>Sheet1!$B$4:$E$4</c:f>
              <c:numCache>
                <c:formatCode>General</c:formatCode>
                <c:ptCount val="4"/>
                <c:pt idx="0">
                  <c:v>733</c:v>
                </c:pt>
                <c:pt idx="1">
                  <c:v>583.4</c:v>
                </c:pt>
              </c:numCache>
            </c:numRef>
          </c:val>
          <c:extLst>
            <c:ext xmlns:c16="http://schemas.microsoft.com/office/drawing/2014/chart" uri="{C3380CC4-5D6E-409C-BE32-E72D297353CC}">
              <c16:uniqueId val="{00000002-5E37-41F9-BA83-9CBD83C919DD}"/>
            </c:ext>
          </c:extLst>
        </c:ser>
        <c:ser>
          <c:idx val="3"/>
          <c:order val="3"/>
          <c:tx>
            <c:strRef>
              <c:f>Sheet1!$A$5</c:f>
              <c:strCache>
                <c:ptCount val="1"/>
                <c:pt idx="0">
                  <c:v>факт видатки</c:v>
                </c:pt>
              </c:strCache>
            </c:strRef>
          </c:tx>
          <c:spPr>
            <a:solidFill>
              <a:srgbClr val="CCFFFF"/>
            </a:solidFill>
            <a:ln w="12690">
              <a:solidFill>
                <a:srgbClr val="000000"/>
              </a:solidFill>
              <a:prstDash val="solid"/>
            </a:ln>
          </c:spPr>
          <c:invertIfNegative val="0"/>
          <c:cat>
            <c:numRef>
              <c:f>Sheet1!$B$1:$E$1</c:f>
              <c:numCache>
                <c:formatCode>General</c:formatCode>
                <c:ptCount val="4"/>
                <c:pt idx="0">
                  <c:v>2025</c:v>
                </c:pt>
                <c:pt idx="1">
                  <c:v>2026</c:v>
                </c:pt>
              </c:numCache>
            </c:numRef>
          </c:cat>
          <c:val>
            <c:numRef>
              <c:f>Sheet1!$B$5:$E$5</c:f>
              <c:numCache>
                <c:formatCode>General</c:formatCode>
                <c:ptCount val="4"/>
                <c:pt idx="0">
                  <c:v>750.1</c:v>
                </c:pt>
                <c:pt idx="1">
                  <c:v>680.5</c:v>
                </c:pt>
              </c:numCache>
            </c:numRef>
          </c:val>
          <c:extLst>
            <c:ext xmlns:c16="http://schemas.microsoft.com/office/drawing/2014/chart" uri="{C3380CC4-5D6E-409C-BE32-E72D297353CC}">
              <c16:uniqueId val="{00000003-5E37-41F9-BA83-9CBD83C919DD}"/>
            </c:ext>
          </c:extLst>
        </c:ser>
        <c:dLbls>
          <c:showLegendKey val="0"/>
          <c:showVal val="0"/>
          <c:showCatName val="0"/>
          <c:showSerName val="0"/>
          <c:showPercent val="0"/>
          <c:showBubbleSize val="0"/>
        </c:dLbls>
        <c:gapWidth val="150"/>
        <c:gapDepth val="0"/>
        <c:shape val="box"/>
        <c:axId val="1791344431"/>
        <c:axId val="1"/>
        <c:axId val="0"/>
      </c:bar3DChart>
      <c:catAx>
        <c:axId val="1791344431"/>
        <c:scaling>
          <c:orientation val="minMax"/>
        </c:scaling>
        <c:delete val="0"/>
        <c:axPos val="b"/>
        <c:numFmt formatCode="General" sourceLinked="1"/>
        <c:majorTickMark val="out"/>
        <c:minorTickMark val="none"/>
        <c:tickLblPos val="low"/>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2">
              <a:solidFill>
                <a:srgbClr val="000000"/>
              </a:solidFill>
              <a:prstDash val="solid"/>
            </a:ln>
          </c:spPr>
        </c:majorGridlines>
        <c:numFmt formatCode="General" sourceLinked="1"/>
        <c:majorTickMark val="out"/>
        <c:minorTickMark val="none"/>
        <c:tickLblPos val="nextTo"/>
        <c:spPr>
          <a:ln w="3172">
            <a:solidFill>
              <a:srgbClr val="000000"/>
            </a:solidFill>
            <a:prstDash val="solid"/>
          </a:ln>
        </c:spPr>
        <c:txPr>
          <a:bodyPr rot="0" vert="horz"/>
          <a:lstStyle/>
          <a:p>
            <a:pPr>
              <a:defRPr sz="849" b="1" i="0" u="none" strike="noStrike" baseline="0">
                <a:solidFill>
                  <a:srgbClr val="000000"/>
                </a:solidFill>
                <a:latin typeface="Calibri"/>
                <a:ea typeface="Calibri"/>
                <a:cs typeface="Calibri"/>
              </a:defRPr>
            </a:pPr>
            <a:endParaRPr lang="ru-RU"/>
          </a:p>
        </c:txPr>
        <c:crossAx val="1791344431"/>
        <c:crosses val="autoZero"/>
        <c:crossBetween val="between"/>
      </c:valAx>
      <c:spPr>
        <a:noFill/>
        <a:ln w="25379">
          <a:noFill/>
        </a:ln>
      </c:spPr>
    </c:plotArea>
    <c:legend>
      <c:legendPos val="r"/>
      <c:layout>
        <c:manualLayout>
          <c:xMode val="edge"/>
          <c:yMode val="edge"/>
          <c:x val="0.85391299655824959"/>
          <c:y val="0.30256424342306049"/>
          <c:w val="0.13913042807974996"/>
          <c:h val="0.39487151315387908"/>
        </c:manualLayout>
      </c:layout>
      <c:overlay val="0"/>
      <c:spPr>
        <a:noFill/>
        <a:ln w="3172">
          <a:solidFill>
            <a:srgbClr val="000000"/>
          </a:solidFill>
          <a:prstDash val="solid"/>
        </a:ln>
      </c:spPr>
      <c:txPr>
        <a:bodyPr/>
        <a:lstStyle/>
        <a:p>
          <a:pPr>
            <a:defRPr sz="714"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4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1" b="1" i="0" u="none" strike="noStrike" baseline="0">
                <a:solidFill>
                  <a:srgbClr val="000000"/>
                </a:solidFill>
                <a:latin typeface="Times New Roman"/>
                <a:ea typeface="Times New Roman"/>
                <a:cs typeface="Times New Roman"/>
              </a:defRPr>
            </a:pPr>
            <a:r>
              <a:rPr lang="uk-UA"/>
              <a:t>Динаміка надання ліжко місць 12 місяців 2025-2026р</a:t>
            </a:r>
          </a:p>
        </c:rich>
      </c:tx>
      <c:layout>
        <c:manualLayout>
          <c:xMode val="edge"/>
          <c:yMode val="edge"/>
          <c:x val="0.15929203539823009"/>
          <c:y val="2.1645021645021644E-2"/>
        </c:manualLayout>
      </c:layout>
      <c:overlay val="0"/>
      <c:spPr>
        <a:noFill/>
        <a:ln w="25430">
          <a:noFill/>
        </a:ln>
      </c:spPr>
    </c:title>
    <c:autoTitleDeleted val="0"/>
    <c:view3D>
      <c:rotX val="15"/>
      <c:hPercent val="38"/>
      <c:rotY val="20"/>
      <c:depthPercent val="100"/>
      <c:rAngAx val="1"/>
    </c:view3D>
    <c:floor>
      <c:thickness val="0"/>
      <c:spPr>
        <a:solidFill>
          <a:srgbClr val="C0C0C0"/>
        </a:solidFill>
        <a:ln w="3175">
          <a:solidFill>
            <a:srgbClr val="000000"/>
          </a:solidFill>
          <a:prstDash val="solid"/>
        </a:ln>
      </c:spPr>
    </c:floor>
    <c:sideWall>
      <c:thickness val="0"/>
      <c:spPr>
        <a:noFill/>
        <a:ln w="25400">
          <a:noFill/>
        </a:ln>
      </c:spPr>
    </c:sideWall>
    <c:backWall>
      <c:thickness val="0"/>
      <c:spPr>
        <a:noFill/>
        <a:ln w="25400">
          <a:noFill/>
        </a:ln>
      </c:spPr>
    </c:backWall>
    <c:plotArea>
      <c:layout>
        <c:manualLayout>
          <c:layoutTarget val="inner"/>
          <c:xMode val="edge"/>
          <c:yMode val="edge"/>
          <c:x val="7.7876106194690264E-2"/>
          <c:y val="0.23376623376623376"/>
          <c:w val="0.75398230088495577"/>
          <c:h val="0.59307359307359309"/>
        </c:manualLayout>
      </c:layout>
      <c:bar3DChart>
        <c:barDir val="col"/>
        <c:grouping val="clustered"/>
        <c:varyColors val="0"/>
        <c:ser>
          <c:idx val="0"/>
          <c:order val="0"/>
          <c:tx>
            <c:strRef>
              <c:f>Sheet1!$B$1</c:f>
              <c:strCache>
                <c:ptCount val="1"/>
                <c:pt idx="0">
                  <c:v>Січень</c:v>
                </c:pt>
              </c:strCache>
            </c:strRef>
          </c:tx>
          <c:spPr>
            <a:solidFill>
              <a:srgbClr val="9999FF"/>
            </a:solidFill>
            <a:ln w="12715">
              <a:solidFill>
                <a:srgbClr val="000000"/>
              </a:solidFill>
              <a:prstDash val="solid"/>
            </a:ln>
          </c:spPr>
          <c:invertIfNegative val="0"/>
          <c:cat>
            <c:numRef>
              <c:f>Sheet1!$A$2:$A$4</c:f>
              <c:numCache>
                <c:formatCode>General</c:formatCode>
                <c:ptCount val="3"/>
                <c:pt idx="0">
                  <c:v>2026</c:v>
                </c:pt>
                <c:pt idx="1">
                  <c:v>2025</c:v>
                </c:pt>
              </c:numCache>
            </c:numRef>
          </c:cat>
          <c:val>
            <c:numRef>
              <c:f>Sheet1!$B$2:$B$4</c:f>
              <c:numCache>
                <c:formatCode>General</c:formatCode>
                <c:ptCount val="3"/>
                <c:pt idx="0">
                  <c:v>892</c:v>
                </c:pt>
                <c:pt idx="1">
                  <c:v>765</c:v>
                </c:pt>
              </c:numCache>
            </c:numRef>
          </c:val>
          <c:extLst>
            <c:ext xmlns:c16="http://schemas.microsoft.com/office/drawing/2014/chart" uri="{C3380CC4-5D6E-409C-BE32-E72D297353CC}">
              <c16:uniqueId val="{00000000-2EF1-4D77-AC6A-551C37082853}"/>
            </c:ext>
          </c:extLst>
        </c:ser>
        <c:ser>
          <c:idx val="1"/>
          <c:order val="1"/>
          <c:tx>
            <c:strRef>
              <c:f>Sheet1!$C$1</c:f>
              <c:strCache>
                <c:ptCount val="1"/>
                <c:pt idx="0">
                  <c:v>Лютий</c:v>
                </c:pt>
              </c:strCache>
            </c:strRef>
          </c:tx>
          <c:spPr>
            <a:solidFill>
              <a:srgbClr val="993366"/>
            </a:solidFill>
            <a:ln w="12715">
              <a:solidFill>
                <a:srgbClr val="000000"/>
              </a:solidFill>
              <a:prstDash val="solid"/>
            </a:ln>
          </c:spPr>
          <c:invertIfNegative val="0"/>
          <c:cat>
            <c:numRef>
              <c:f>Sheet1!$A$2:$A$4</c:f>
              <c:numCache>
                <c:formatCode>General</c:formatCode>
                <c:ptCount val="3"/>
                <c:pt idx="0">
                  <c:v>2026</c:v>
                </c:pt>
                <c:pt idx="1">
                  <c:v>2025</c:v>
                </c:pt>
              </c:numCache>
            </c:numRef>
          </c:cat>
          <c:val>
            <c:numRef>
              <c:f>Sheet1!$C$2:$C$4</c:f>
              <c:numCache>
                <c:formatCode>General</c:formatCode>
                <c:ptCount val="3"/>
                <c:pt idx="0">
                  <c:v>622</c:v>
                </c:pt>
                <c:pt idx="1">
                  <c:v>718</c:v>
                </c:pt>
              </c:numCache>
            </c:numRef>
          </c:val>
          <c:extLst>
            <c:ext xmlns:c16="http://schemas.microsoft.com/office/drawing/2014/chart" uri="{C3380CC4-5D6E-409C-BE32-E72D297353CC}">
              <c16:uniqueId val="{00000001-2EF1-4D77-AC6A-551C37082853}"/>
            </c:ext>
          </c:extLst>
        </c:ser>
        <c:ser>
          <c:idx val="2"/>
          <c:order val="2"/>
          <c:tx>
            <c:strRef>
              <c:f>Sheet1!$D$1</c:f>
              <c:strCache>
                <c:ptCount val="1"/>
                <c:pt idx="0">
                  <c:v>Березень</c:v>
                </c:pt>
              </c:strCache>
            </c:strRef>
          </c:tx>
          <c:spPr>
            <a:solidFill>
              <a:srgbClr val="FFFFCC"/>
            </a:solidFill>
            <a:ln w="12715">
              <a:solidFill>
                <a:srgbClr val="000000"/>
              </a:solidFill>
              <a:prstDash val="solid"/>
            </a:ln>
          </c:spPr>
          <c:invertIfNegative val="0"/>
          <c:cat>
            <c:numRef>
              <c:f>Sheet1!$A$2:$A$4</c:f>
              <c:numCache>
                <c:formatCode>General</c:formatCode>
                <c:ptCount val="3"/>
                <c:pt idx="0">
                  <c:v>2026</c:v>
                </c:pt>
                <c:pt idx="1">
                  <c:v>2025</c:v>
                </c:pt>
              </c:numCache>
            </c:numRef>
          </c:cat>
          <c:val>
            <c:numRef>
              <c:f>Sheet1!$D$2:$D$4</c:f>
              <c:numCache>
                <c:formatCode>General</c:formatCode>
                <c:ptCount val="3"/>
                <c:pt idx="0">
                  <c:v>993</c:v>
                </c:pt>
                <c:pt idx="1">
                  <c:v>1656</c:v>
                </c:pt>
              </c:numCache>
            </c:numRef>
          </c:val>
          <c:extLst>
            <c:ext xmlns:c16="http://schemas.microsoft.com/office/drawing/2014/chart" uri="{C3380CC4-5D6E-409C-BE32-E72D297353CC}">
              <c16:uniqueId val="{00000002-2EF1-4D77-AC6A-551C37082853}"/>
            </c:ext>
          </c:extLst>
        </c:ser>
        <c:dLbls>
          <c:showLegendKey val="0"/>
          <c:showVal val="0"/>
          <c:showCatName val="0"/>
          <c:showSerName val="0"/>
          <c:showPercent val="0"/>
          <c:showBubbleSize val="0"/>
        </c:dLbls>
        <c:gapWidth val="150"/>
        <c:gapDepth val="0"/>
        <c:shape val="box"/>
        <c:axId val="1100607471"/>
        <c:axId val="1"/>
        <c:axId val="0"/>
      </c:bar3DChart>
      <c:catAx>
        <c:axId val="1100607471"/>
        <c:scaling>
          <c:orientation val="minMax"/>
        </c:scaling>
        <c:delete val="0"/>
        <c:axPos val="b"/>
        <c:numFmt formatCode="General" sourceLinked="1"/>
        <c:majorTickMark val="out"/>
        <c:minorTickMark val="none"/>
        <c:tickLblPos val="low"/>
        <c:spPr>
          <a:ln w="3179">
            <a:solidFill>
              <a:srgbClr val="000000"/>
            </a:solidFill>
            <a:prstDash val="solid"/>
          </a:ln>
        </c:spPr>
        <c:txPr>
          <a:bodyPr rot="0" vert="horz"/>
          <a:lstStyle/>
          <a:p>
            <a:pPr>
              <a:defRPr sz="1026" b="1" i="0" u="none" strike="noStrike" baseline="0">
                <a:solidFill>
                  <a:srgbClr val="000000"/>
                </a:solidFill>
                <a:latin typeface="Calibri"/>
                <a:ea typeface="Calibri"/>
                <a:cs typeface="Calibri"/>
              </a:defRPr>
            </a:pPr>
            <a:endParaRPr lang="ru-RU"/>
          </a:p>
        </c:txPr>
        <c:crossAx val="1"/>
        <c:crosses val="autoZero"/>
        <c:auto val="1"/>
        <c:lblAlgn val="ctr"/>
        <c:lblOffset val="100"/>
        <c:tickLblSkip val="1"/>
        <c:tickMarkSkip val="1"/>
        <c:noMultiLvlLbl val="0"/>
      </c:catAx>
      <c:valAx>
        <c:axId val="1"/>
        <c:scaling>
          <c:orientation val="minMax"/>
        </c:scaling>
        <c:delete val="0"/>
        <c:axPos val="l"/>
        <c:majorGridlines>
          <c:spPr>
            <a:ln w="3179">
              <a:solidFill>
                <a:srgbClr val="000000"/>
              </a:solidFill>
              <a:prstDash val="solid"/>
            </a:ln>
          </c:spPr>
        </c:majorGridlines>
        <c:numFmt formatCode="General" sourceLinked="1"/>
        <c:majorTickMark val="out"/>
        <c:minorTickMark val="none"/>
        <c:tickLblPos val="nextTo"/>
        <c:spPr>
          <a:ln w="3179">
            <a:solidFill>
              <a:srgbClr val="000000"/>
            </a:solidFill>
            <a:prstDash val="solid"/>
          </a:ln>
        </c:spPr>
        <c:txPr>
          <a:bodyPr rot="0" vert="horz"/>
          <a:lstStyle/>
          <a:p>
            <a:pPr>
              <a:defRPr sz="1026" b="1" i="0" u="none" strike="noStrike" baseline="0">
                <a:solidFill>
                  <a:srgbClr val="000000"/>
                </a:solidFill>
                <a:latin typeface="Calibri"/>
                <a:ea typeface="Calibri"/>
                <a:cs typeface="Calibri"/>
              </a:defRPr>
            </a:pPr>
            <a:endParaRPr lang="ru-RU"/>
          </a:p>
        </c:txPr>
        <c:crossAx val="1100607471"/>
        <c:crosses val="autoZero"/>
        <c:crossBetween val="between"/>
      </c:valAx>
      <c:spPr>
        <a:noFill/>
        <a:ln w="25430">
          <a:noFill/>
        </a:ln>
      </c:spPr>
    </c:plotArea>
    <c:legend>
      <c:legendPos val="r"/>
      <c:layout>
        <c:manualLayout>
          <c:xMode val="edge"/>
          <c:yMode val="edge"/>
          <c:x val="0.85132743362831853"/>
          <c:y val="0.43722943722943725"/>
          <c:w val="0.1415929203539823"/>
          <c:h val="0.29004329004329005"/>
        </c:manualLayout>
      </c:layout>
      <c:overlay val="0"/>
      <c:spPr>
        <a:noFill/>
        <a:ln w="3179">
          <a:solidFill>
            <a:srgbClr val="000000"/>
          </a:solidFill>
          <a:prstDash val="solid"/>
        </a:ln>
      </c:spPr>
      <c:txPr>
        <a:bodyPr/>
        <a:lstStyle/>
        <a:p>
          <a:pPr>
            <a:defRPr sz="941"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26" b="1" i="0" u="none" strike="noStrike" baseline="0">
          <a:solidFill>
            <a:srgbClr val="000000"/>
          </a:solidFill>
          <a:latin typeface="Calibri"/>
          <a:ea typeface="Calibri"/>
          <a:cs typeface="Calibri"/>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Динаміка надання ліжко-місць за 2026 рік</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'2026'!$B$2:$B$3</c:f>
              <c:strCache>
                <c:ptCount val="2"/>
                <c:pt idx="0">
                  <c:v>2024</c:v>
                </c:pt>
              </c:strCache>
            </c:strRef>
          </c:tx>
          <c:spPr>
            <a:solidFill>
              <a:schemeClr val="accent5"/>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'2026'!$B$4:$B$17</c:f>
              <c:numCache>
                <c:formatCode>General</c:formatCode>
                <c:ptCount val="14"/>
                <c:pt idx="0">
                  <c:v>296</c:v>
                </c:pt>
                <c:pt idx="1">
                  <c:v>355</c:v>
                </c:pt>
                <c:pt idx="2">
                  <c:v>481</c:v>
                </c:pt>
                <c:pt idx="3">
                  <c:v>617</c:v>
                </c:pt>
                <c:pt idx="4">
                  <c:v>438</c:v>
                </c:pt>
                <c:pt idx="5">
                  <c:v>359</c:v>
                </c:pt>
                <c:pt idx="6">
                  <c:v>395</c:v>
                </c:pt>
                <c:pt idx="7">
                  <c:v>349</c:v>
                </c:pt>
                <c:pt idx="8">
                  <c:v>498</c:v>
                </c:pt>
                <c:pt idx="9">
                  <c:v>551</c:v>
                </c:pt>
                <c:pt idx="10">
                  <c:v>496</c:v>
                </c:pt>
                <c:pt idx="11">
                  <c:v>471</c:v>
                </c:pt>
              </c:numCache>
            </c:numRef>
          </c:val>
          <c:extLst>
            <c:ext xmlns:c16="http://schemas.microsoft.com/office/drawing/2014/chart" uri="{C3380CC4-5D6E-409C-BE32-E72D297353CC}">
              <c16:uniqueId val="{00000000-768D-4EE5-B05B-9F8BFE071728}"/>
            </c:ext>
          </c:extLst>
        </c:ser>
        <c:ser>
          <c:idx val="1"/>
          <c:order val="1"/>
          <c:tx>
            <c:strRef>
              <c:f>'2026'!$C$2:$C$3</c:f>
              <c:strCache>
                <c:ptCount val="2"/>
                <c:pt idx="0">
                  <c:v>2025</c:v>
                </c:pt>
              </c:strCache>
            </c:strRef>
          </c:tx>
          <c:spPr>
            <a:solidFill>
              <a:srgbClr val="FF000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'2026'!$C$4:$C$17</c:f>
              <c:numCache>
                <c:formatCode>General</c:formatCode>
                <c:ptCount val="14"/>
                <c:pt idx="0">
                  <c:v>576</c:v>
                </c:pt>
                <c:pt idx="1">
                  <c:v>472</c:v>
                </c:pt>
                <c:pt idx="2">
                  <c:v>566</c:v>
                </c:pt>
                <c:pt idx="3">
                  <c:v>602</c:v>
                </c:pt>
                <c:pt idx="4">
                  <c:v>489</c:v>
                </c:pt>
                <c:pt idx="5">
                  <c:v>542</c:v>
                </c:pt>
                <c:pt idx="6">
                  <c:v>339</c:v>
                </c:pt>
                <c:pt idx="7">
                  <c:v>436</c:v>
                </c:pt>
                <c:pt idx="8">
                  <c:v>620</c:v>
                </c:pt>
                <c:pt idx="9">
                  <c:v>455</c:v>
                </c:pt>
                <c:pt idx="10">
                  <c:v>438</c:v>
                </c:pt>
                <c:pt idx="11">
                  <c:v>476</c:v>
                </c:pt>
              </c:numCache>
            </c:numRef>
          </c:val>
          <c:extLst>
            <c:ext xmlns:c16="http://schemas.microsoft.com/office/drawing/2014/chart" uri="{C3380CC4-5D6E-409C-BE32-E72D297353CC}">
              <c16:uniqueId val="{00000001-768D-4EE5-B05B-9F8BFE071728}"/>
            </c:ext>
          </c:extLst>
        </c:ser>
        <c:ser>
          <c:idx val="2"/>
          <c:order val="2"/>
          <c:tx>
            <c:strRef>
              <c:f>'2026'!$D$2:$D$3</c:f>
              <c:strCache>
                <c:ptCount val="2"/>
                <c:pt idx="0">
                  <c:v>2026</c:v>
                </c:pt>
              </c:strCache>
            </c:strRef>
          </c:tx>
          <c:spPr>
            <a:solidFill>
              <a:srgbClr val="00B050"/>
            </a:soli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'2026'!$A$4:$A$17</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'2026'!$D$4:$D$17</c:f>
              <c:numCache>
                <c:formatCode>General</c:formatCode>
                <c:ptCount val="14"/>
                <c:pt idx="0">
                  <c:v>286</c:v>
                </c:pt>
                <c:pt idx="1">
                  <c:v>312</c:v>
                </c:pt>
                <c:pt idx="2">
                  <c:v>337</c:v>
                </c:pt>
              </c:numCache>
            </c:numRef>
          </c:val>
          <c:extLst>
            <c:ext xmlns:c16="http://schemas.microsoft.com/office/drawing/2014/chart" uri="{C3380CC4-5D6E-409C-BE32-E72D297353CC}">
              <c16:uniqueId val="{00000002-768D-4EE5-B05B-9F8BFE071728}"/>
            </c:ext>
          </c:extLst>
        </c:ser>
        <c:dLbls>
          <c:dLblPos val="outEnd"/>
          <c:showLegendKey val="0"/>
          <c:showVal val="1"/>
          <c:showCatName val="0"/>
          <c:showSerName val="0"/>
          <c:showPercent val="0"/>
          <c:showBubbleSize val="0"/>
        </c:dLbls>
        <c:gapWidth val="100"/>
        <c:overlap val="-24"/>
        <c:axId val="1918147984"/>
        <c:axId val="1912238176"/>
      </c:barChart>
      <c:catAx>
        <c:axId val="19181479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5400000" spcFirstLastPara="1" vertOverflow="ellipsis" wrap="square" anchor="ctr" anchorCtr="1"/>
          <a:lstStyle/>
          <a:p>
            <a:pPr>
              <a:defRPr sz="900" b="1" i="0" u="none" strike="noStrike" kern="1200" baseline="0">
                <a:solidFill>
                  <a:sysClr val="windowText" lastClr="000000"/>
                </a:solidFill>
                <a:latin typeface="+mn-lt"/>
                <a:ea typeface="+mn-ea"/>
                <a:cs typeface="+mn-cs"/>
              </a:defRPr>
            </a:pPr>
            <a:endParaRPr lang="ru-RU"/>
          </a:p>
        </c:txPr>
        <c:crossAx val="1912238176"/>
        <c:crosses val="autoZero"/>
        <c:auto val="1"/>
        <c:lblAlgn val="ctr"/>
        <c:lblOffset val="100"/>
        <c:noMultiLvlLbl val="0"/>
      </c:catAx>
      <c:valAx>
        <c:axId val="19122381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9181479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бізнесу</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2026'!$Y$46</c:f>
              <c:strCache>
                <c:ptCount val="1"/>
                <c:pt idx="0">
                  <c:v>послуги</c:v>
                </c:pt>
              </c:strCache>
            </c:strRef>
          </c:tx>
          <c:spPr>
            <a:solidFill>
              <a:schemeClr val="accent1"/>
            </a:solidFill>
            <a:ln>
              <a:noFill/>
            </a:ln>
            <a:effectLst/>
          </c:spPr>
          <c:invertIfNegative val="0"/>
          <c:cat>
            <c:strRef>
              <c:f>'Січень 2026'!$Z$45:$AB$45</c:f>
              <c:strCache>
                <c:ptCount val="3"/>
                <c:pt idx="0">
                  <c:v>січень</c:v>
                </c:pt>
                <c:pt idx="1">
                  <c:v>лютий</c:v>
                </c:pt>
                <c:pt idx="2">
                  <c:v>березень</c:v>
                </c:pt>
              </c:strCache>
            </c:strRef>
          </c:cat>
          <c:val>
            <c:numRef>
              <c:f>'Січень 2026'!$Z$46:$AB$46</c:f>
              <c:numCache>
                <c:formatCode>General</c:formatCode>
                <c:ptCount val="3"/>
                <c:pt idx="0">
                  <c:v>37</c:v>
                </c:pt>
                <c:pt idx="1">
                  <c:v>50</c:v>
                </c:pt>
                <c:pt idx="2">
                  <c:v>41</c:v>
                </c:pt>
              </c:numCache>
            </c:numRef>
          </c:val>
          <c:extLst>
            <c:ext xmlns:c16="http://schemas.microsoft.com/office/drawing/2014/chart" uri="{C3380CC4-5D6E-409C-BE32-E72D297353CC}">
              <c16:uniqueId val="{00000000-1DDF-4362-A4AA-FF704D650EE8}"/>
            </c:ext>
          </c:extLst>
        </c:ser>
        <c:dLbls>
          <c:showLegendKey val="0"/>
          <c:showVal val="0"/>
          <c:showCatName val="0"/>
          <c:showSerName val="0"/>
          <c:showPercent val="0"/>
          <c:showBubbleSize val="0"/>
        </c:dLbls>
        <c:gapWidth val="150"/>
        <c:axId val="345187512"/>
        <c:axId val="345188688"/>
      </c:barChart>
      <c:lineChart>
        <c:grouping val="standard"/>
        <c:varyColors val="0"/>
        <c:ser>
          <c:idx val="1"/>
          <c:order val="1"/>
          <c:tx>
            <c:strRef>
              <c:f>'Січень 2026'!$Y$47</c:f>
              <c:strCache>
                <c:ptCount val="1"/>
                <c:pt idx="0">
                  <c:v>гроші</c:v>
                </c:pt>
              </c:strCache>
            </c:strRef>
          </c:tx>
          <c:spPr>
            <a:ln w="28575" cap="rnd">
              <a:solidFill>
                <a:schemeClr val="accent2"/>
              </a:solidFill>
              <a:round/>
            </a:ln>
            <a:effectLst/>
          </c:spPr>
          <c:marker>
            <c:symbol val="none"/>
          </c:marker>
          <c:cat>
            <c:strRef>
              <c:f>'Січень 2026'!$Z$45:$AB$45</c:f>
              <c:strCache>
                <c:ptCount val="3"/>
                <c:pt idx="0">
                  <c:v>січень</c:v>
                </c:pt>
                <c:pt idx="1">
                  <c:v>лютий</c:v>
                </c:pt>
                <c:pt idx="2">
                  <c:v>березень</c:v>
                </c:pt>
              </c:strCache>
            </c:strRef>
          </c:cat>
          <c:val>
            <c:numRef>
              <c:f>'Січень 2026'!$Z$47:$AB$47</c:f>
              <c:numCache>
                <c:formatCode>General</c:formatCode>
                <c:ptCount val="3"/>
                <c:pt idx="0">
                  <c:v>0</c:v>
                </c:pt>
                <c:pt idx="1">
                  <c:v>6330</c:v>
                </c:pt>
                <c:pt idx="2">
                  <c:v>6660</c:v>
                </c:pt>
              </c:numCache>
            </c:numRef>
          </c:val>
          <c:smooth val="0"/>
          <c:extLst>
            <c:ext xmlns:c16="http://schemas.microsoft.com/office/drawing/2014/chart" uri="{C3380CC4-5D6E-409C-BE32-E72D297353CC}">
              <c16:uniqueId val="{00000001-1DDF-4362-A4AA-FF704D650EE8}"/>
            </c:ext>
          </c:extLst>
        </c:ser>
        <c:dLbls>
          <c:showLegendKey val="0"/>
          <c:showVal val="0"/>
          <c:showCatName val="0"/>
          <c:showSerName val="0"/>
          <c:showPercent val="0"/>
          <c:showBubbleSize val="0"/>
        </c:dLbls>
        <c:marker val="1"/>
        <c:smooth val="0"/>
        <c:axId val="345185944"/>
        <c:axId val="345188296"/>
      </c:lineChart>
      <c:catAx>
        <c:axId val="345187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5188688"/>
        <c:crosses val="autoZero"/>
        <c:auto val="1"/>
        <c:lblAlgn val="ctr"/>
        <c:lblOffset val="100"/>
        <c:noMultiLvlLbl val="0"/>
      </c:catAx>
      <c:valAx>
        <c:axId val="345188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5187512"/>
        <c:crosses val="autoZero"/>
        <c:crossBetween val="between"/>
      </c:valAx>
      <c:valAx>
        <c:axId val="345188296"/>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5185944"/>
        <c:crosses val="max"/>
        <c:crossBetween val="between"/>
      </c:valAx>
      <c:catAx>
        <c:axId val="345185944"/>
        <c:scaling>
          <c:orientation val="minMax"/>
        </c:scaling>
        <c:delete val="1"/>
        <c:axPos val="b"/>
        <c:numFmt formatCode="General" sourceLinked="1"/>
        <c:majorTickMark val="none"/>
        <c:minorTickMark val="none"/>
        <c:tickLblPos val="nextTo"/>
        <c:crossAx val="345188296"/>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13138443901409"/>
          <c:y val="3.8480234023610484E-2"/>
          <c:w val="0.78627522852746856"/>
          <c:h val="0.81083954814018289"/>
        </c:manualLayout>
      </c:layout>
      <c:barChart>
        <c:barDir val="col"/>
        <c:grouping val="clustered"/>
        <c:varyColors val="0"/>
        <c:ser>
          <c:idx val="0"/>
          <c:order val="0"/>
          <c:tx>
            <c:strRef>
              <c:f>'РИНОК (4)'!$C$3</c:f>
              <c:strCache>
                <c:ptCount val="1"/>
                <c:pt idx="0">
                  <c:v>2025 рік</c:v>
                </c:pt>
              </c:strCache>
            </c:strRef>
          </c:tx>
          <c:spPr>
            <a:solidFill>
              <a:srgbClr val="0070C0"/>
            </a:solidFill>
          </c:spPr>
          <c:invertIfNegative val="0"/>
          <c:dLbls>
            <c:dLbl>
              <c:idx val="0"/>
              <c:layout>
                <c:manualLayout>
                  <c:x val="-4.8959181826409631E-3"/>
                  <c:y val="1.494387669626403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561-4525-BE38-BDD79E4E71FA}"/>
                </c:ext>
              </c:extLst>
            </c:dLbl>
            <c:dLbl>
              <c:idx val="1"/>
              <c:layout>
                <c:manualLayout>
                  <c:x val="-6.9323015657525569E-3"/>
                  <c:y val="-1.1334318219893693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561-4525-BE38-BDD79E4E71FA}"/>
                </c:ext>
              </c:extLst>
            </c:dLbl>
            <c:dLbl>
              <c:idx val="2"/>
              <c:layout>
                <c:manualLayout>
                  <c:x val="-1.2313482366428334E-2"/>
                  <c:y val="-7.34399389503624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561-4525-BE38-BDD79E4E71FA}"/>
                </c:ext>
              </c:extLst>
            </c:dLbl>
            <c:dLbl>
              <c:idx val="3"/>
              <c:layout>
                <c:manualLayout>
                  <c:x val="-1.4062811114128011E-2"/>
                  <c:y val="-1.5811162371223448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561-4525-BE38-BDD79E4E71FA}"/>
                </c:ext>
              </c:extLst>
            </c:dLbl>
            <c:dLbl>
              <c:idx val="4"/>
              <c:layout>
                <c:manualLayout>
                  <c:x val="-1.3617823634114772E-2"/>
                  <c:y val="-7.95240903257136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561-4525-BE38-BDD79E4E71FA}"/>
                </c:ext>
              </c:extLst>
            </c:dLbl>
            <c:dLbl>
              <c:idx val="5"/>
              <c:layout>
                <c:manualLayout>
                  <c:x val="-5.9275349202039399E-3"/>
                  <c:y val="4.146067815024088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561-4525-BE38-BDD79E4E71FA}"/>
                </c:ext>
              </c:extLst>
            </c:dLbl>
            <c:dLbl>
              <c:idx val="6"/>
              <c:layout>
                <c:manualLayout>
                  <c:x val="-1.9157088122605363E-3"/>
                  <c:y val="1.1010422536641452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561-4525-BE38-BDD79E4E71FA}"/>
                </c:ext>
              </c:extLst>
            </c:dLbl>
            <c:dLbl>
              <c:idx val="7"/>
              <c:layout>
                <c:manualLayout>
                  <c:x val="-1.0449060246779497E-2"/>
                  <c:y val="-1.5357221316497896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561-4525-BE38-BDD79E4E71FA}"/>
                </c:ext>
              </c:extLst>
            </c:dLbl>
            <c:dLbl>
              <c:idx val="8"/>
              <c:layout>
                <c:manualLayout>
                  <c:x val="6.1000995565209523E-4"/>
                  <c:y val="-1.1747430249632899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561-4525-BE38-BDD79E4E71FA}"/>
                </c:ext>
              </c:extLst>
            </c:dLbl>
            <c:dLbl>
              <c:idx val="9"/>
              <c:layout>
                <c:manualLayout>
                  <c:x val="-9.5785440613026813E-3"/>
                  <c:y val="-2.578884687872219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561-4525-BE38-BDD79E4E71FA}"/>
                </c:ext>
              </c:extLst>
            </c:dLbl>
            <c:dLbl>
              <c:idx val="10"/>
              <c:layout>
                <c:manualLayout>
                  <c:x val="-9.5785440613026813E-3"/>
                  <c:y val="-2.93685756240822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561-4525-BE38-BDD79E4E71FA}"/>
                </c:ext>
              </c:extLst>
            </c:dLbl>
            <c:dLbl>
              <c:idx val="11"/>
              <c:layout>
                <c:manualLayout>
                  <c:x val="-9.5785440613026813E-3"/>
                  <c:y val="-5.8737151248164461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561-4525-BE38-BDD79E4E71FA}"/>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(4)'!$C$4:$C$15</c:f>
              <c:numCache>
                <c:formatCode>#,##0</c:formatCode>
                <c:ptCount val="12"/>
                <c:pt idx="0">
                  <c:v>54970</c:v>
                </c:pt>
                <c:pt idx="1">
                  <c:v>53852</c:v>
                </c:pt>
                <c:pt idx="2">
                  <c:v>66290</c:v>
                </c:pt>
                <c:pt idx="3">
                  <c:v>127182</c:v>
                </c:pt>
                <c:pt idx="4">
                  <c:v>140909</c:v>
                </c:pt>
                <c:pt idx="5">
                  <c:v>127851</c:v>
                </c:pt>
                <c:pt idx="6">
                  <c:v>122862.65</c:v>
                </c:pt>
                <c:pt idx="7">
                  <c:v>129134.45</c:v>
                </c:pt>
                <c:pt idx="8">
                  <c:v>107808.1</c:v>
                </c:pt>
                <c:pt idx="9">
                  <c:v>122155</c:v>
                </c:pt>
                <c:pt idx="10">
                  <c:v>97803</c:v>
                </c:pt>
                <c:pt idx="11">
                  <c:v>93658</c:v>
                </c:pt>
              </c:numCache>
            </c:numRef>
          </c:val>
          <c:extLst>
            <c:ext xmlns:c16="http://schemas.microsoft.com/office/drawing/2014/chart" uri="{C3380CC4-5D6E-409C-BE32-E72D297353CC}">
              <c16:uniqueId val="{0000000C-B561-4525-BE38-BDD79E4E71FA}"/>
            </c:ext>
          </c:extLst>
        </c:ser>
        <c:ser>
          <c:idx val="1"/>
          <c:order val="1"/>
          <c:tx>
            <c:strRef>
              <c:f>'РИНОК (4)'!$D$3</c:f>
              <c:strCache>
                <c:ptCount val="1"/>
                <c:pt idx="0">
                  <c:v>2026 рік</c:v>
                </c:pt>
              </c:strCache>
            </c:strRef>
          </c:tx>
          <c:spPr>
            <a:solidFill>
              <a:srgbClr val="FF0000"/>
            </a:solidFill>
          </c:spPr>
          <c:invertIfNegative val="0"/>
          <c:dLbls>
            <c:dLbl>
              <c:idx val="0"/>
              <c:layout>
                <c:manualLayout>
                  <c:x val="1.9157088122605187E-3"/>
                  <c:y val="-2.6875715425440198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561-4525-BE38-BDD79E4E71FA}"/>
                </c:ext>
              </c:extLst>
            </c:dLbl>
            <c:dLbl>
              <c:idx val="1"/>
              <c:layout>
                <c:manualLayout>
                  <c:x val="7.2689836184270072E-3"/>
                  <c:y val="4.6661285327728617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561-4525-BE38-BDD79E4E71FA}"/>
                </c:ext>
              </c:extLst>
            </c:dLbl>
            <c:dLbl>
              <c:idx val="2"/>
              <c:layout>
                <c:manualLayout>
                  <c:x val="-1.9157088122605714E-3"/>
                  <c:y val="-4.4446911096465362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561-4525-BE38-BDD79E4E71FA}"/>
                </c:ext>
              </c:extLst>
            </c:dLbl>
            <c:dLbl>
              <c:idx val="3"/>
              <c:layout>
                <c:manualLayout>
                  <c:x val="2.0786194829094639E-4"/>
                  <c:y val="-2.349486049926578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561-4525-BE38-BDD79E4E71FA}"/>
                </c:ext>
              </c:extLst>
            </c:dLbl>
            <c:dLbl>
              <c:idx val="4"/>
              <c:layout>
                <c:manualLayout>
                  <c:x val="2.1766675717259482E-4"/>
                  <c:y val="4.779446622035681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561-4525-BE38-BDD79E4E71FA}"/>
                </c:ext>
              </c:extLst>
            </c:dLbl>
            <c:dLbl>
              <c:idx val="5"/>
              <c:layout>
                <c:manualLayout>
                  <c:x val="8.0384348508153597E-4"/>
                  <c:y val="-2.351567287569243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561-4525-BE38-BDD79E4E71FA}"/>
                </c:ext>
              </c:extLst>
            </c:dLbl>
            <c:dLbl>
              <c:idx val="6"/>
              <c:layout>
                <c:manualLayout>
                  <c:x val="-7.0241845009765478E-17"/>
                  <c:y val="-1.6520170661486724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561-4525-BE38-BDD79E4E71FA}"/>
                </c:ext>
              </c:extLst>
            </c:dLbl>
            <c:dLbl>
              <c:idx val="7"/>
              <c:layout>
                <c:manualLayout>
                  <c:x val="-1.9157088122605363E-3"/>
                  <c:y val="-9.7725669753836383E-3"/>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561-4525-BE38-BDD79E4E71FA}"/>
                </c:ext>
              </c:extLst>
            </c:dLbl>
            <c:dLbl>
              <c:idx val="8"/>
              <c:layout>
                <c:manualLayout>
                  <c:x val="1.3409961685823755E-2"/>
                  <c:y val="-1.8115323690265615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B561-4525-BE38-BDD79E4E71FA}"/>
                </c:ext>
              </c:extLst>
            </c:dLbl>
            <c:dLbl>
              <c:idx val="9"/>
              <c:layout>
                <c:manualLayout>
                  <c:x val="7.6628352490420047E-3"/>
                  <c:y val="-2.936857562408223E-3"/>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B561-4525-BE38-BDD79E4E71FA}"/>
                </c:ext>
              </c:extLst>
            </c:dLbl>
            <c:dLbl>
              <c:idx val="10"/>
              <c:layout>
                <c:manualLayout>
                  <c:x val="7.6628352490421452E-3"/>
                  <c:y val="0"/>
                </c:manualLayout>
              </c:layout>
              <c:spPr>
                <a:noFill/>
                <a:ln w="25400">
                  <a:noFill/>
                </a:ln>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B561-4525-BE38-BDD79E4E71FA}"/>
                </c:ext>
              </c:extLst>
            </c:dLbl>
            <c:dLbl>
              <c:idx val="11"/>
              <c:layout>
                <c:manualLayout>
                  <c:x val="8.3114610673665787E-5"/>
                  <c:y val="-1.4101541272098696E-2"/>
                </c:manualLayout>
              </c:layout>
              <c:spPr/>
              <c:txPr>
                <a:bodyPr rot="-5400000" vert="horz"/>
                <a:lstStyle/>
                <a:p>
                  <a:pPr algn="ctr">
                    <a:defRPr sz="1000" b="1" i="0" u="none" strike="noStrike" baseline="0">
                      <a:solidFill>
                        <a:srgbClr val="000000"/>
                      </a:solidFill>
                      <a:latin typeface="Calibri"/>
                      <a:ea typeface="Calibri"/>
                      <a:cs typeface="Calibri"/>
                    </a:defRPr>
                  </a:pPr>
                  <a:endParaRPr lang="ru-RU"/>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B561-4525-BE38-BDD79E4E71FA}"/>
                </c:ext>
              </c:extLst>
            </c:dLbl>
            <c:spPr>
              <a:noFill/>
              <a:ln w="25400">
                <a:noFill/>
              </a:ln>
            </c:spPr>
            <c:txPr>
              <a:bodyPr rot="-5400000" vert="horz" wrap="square" lIns="38100" tIns="19050" rIns="38100" bIns="19050" anchor="ctr">
                <a:spAutoFit/>
              </a:bodyPr>
              <a:lstStyle/>
              <a:p>
                <a:pPr algn="ct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'РИНОК (4)'!$B$4:$B$15</c:f>
              <c:strCache>
                <c:ptCount val="12"/>
                <c:pt idx="0">
                  <c:v>січень</c:v>
                </c:pt>
                <c:pt idx="1">
                  <c:v>лютий</c:v>
                </c:pt>
                <c:pt idx="2">
                  <c:v>березень</c:v>
                </c:pt>
                <c:pt idx="3">
                  <c:v>квітень</c:v>
                </c:pt>
                <c:pt idx="4">
                  <c:v>травень</c:v>
                </c:pt>
                <c:pt idx="5">
                  <c:v>червень</c:v>
                </c:pt>
                <c:pt idx="6">
                  <c:v>липень</c:v>
                </c:pt>
                <c:pt idx="7">
                  <c:v>серпень</c:v>
                </c:pt>
                <c:pt idx="8">
                  <c:v>вересень</c:v>
                </c:pt>
                <c:pt idx="9">
                  <c:v>жовтень</c:v>
                </c:pt>
                <c:pt idx="10">
                  <c:v>листопад</c:v>
                </c:pt>
                <c:pt idx="11">
                  <c:v>грудень</c:v>
                </c:pt>
              </c:strCache>
            </c:strRef>
          </c:cat>
          <c:val>
            <c:numRef>
              <c:f>'РИНОК (4)'!$D$4:$D$15</c:f>
              <c:numCache>
                <c:formatCode>#,##0</c:formatCode>
                <c:ptCount val="12"/>
                <c:pt idx="0">
                  <c:v>92706.29</c:v>
                </c:pt>
                <c:pt idx="1">
                  <c:v>83908.25</c:v>
                </c:pt>
                <c:pt idx="2">
                  <c:v>93816.960000000006</c:v>
                </c:pt>
              </c:numCache>
            </c:numRef>
          </c:val>
          <c:extLst>
            <c:ext xmlns:c16="http://schemas.microsoft.com/office/drawing/2014/chart" uri="{C3380CC4-5D6E-409C-BE32-E72D297353CC}">
              <c16:uniqueId val="{00000019-B561-4525-BE38-BDD79E4E71FA}"/>
            </c:ext>
          </c:extLst>
        </c:ser>
        <c:dLbls>
          <c:showLegendKey val="0"/>
          <c:showVal val="0"/>
          <c:showCatName val="0"/>
          <c:showSerName val="0"/>
          <c:showPercent val="0"/>
          <c:showBubbleSize val="0"/>
        </c:dLbls>
        <c:gapWidth val="150"/>
        <c:axId val="420769904"/>
        <c:axId val="1"/>
      </c:barChart>
      <c:catAx>
        <c:axId val="420769904"/>
        <c:scaling>
          <c:orientation val="minMax"/>
        </c:scaling>
        <c:delete val="0"/>
        <c:axPos val="b"/>
        <c:numFmt formatCode="General" sourceLinked="1"/>
        <c:majorTickMark val="out"/>
        <c:minorTickMark val="none"/>
        <c:tickLblPos val="nextTo"/>
        <c:txPr>
          <a:bodyPr rot="-5400000" vert="horz"/>
          <a:lstStyle/>
          <a:p>
            <a:pPr>
              <a:defRPr sz="1000" b="1" i="0" u="none" strike="noStrike" baseline="0">
                <a:solidFill>
                  <a:srgbClr val="000000"/>
                </a:solidFill>
                <a:latin typeface="Calibri"/>
                <a:ea typeface="Calibri"/>
                <a:cs typeface="Calibri"/>
              </a:defRPr>
            </a:pPr>
            <a:endParaRPr lang="ru-RU"/>
          </a:p>
        </c:txPr>
        <c:crossAx val="1"/>
        <c:crosses val="autoZero"/>
        <c:auto val="1"/>
        <c:lblAlgn val="ctr"/>
        <c:lblOffset val="100"/>
        <c:noMultiLvlLbl val="0"/>
      </c:catAx>
      <c:valAx>
        <c:axId val="1"/>
        <c:scaling>
          <c:orientation val="minMax"/>
          <c:max val="160000"/>
          <c:min val="20000"/>
        </c:scaling>
        <c:delete val="0"/>
        <c:axPos val="l"/>
        <c:majorGridlines>
          <c:spPr>
            <a:ln w="0">
              <a:solidFill>
                <a:schemeClr val="bg1">
                  <a:lumMod val="85000"/>
                </a:schemeClr>
              </a:solidFill>
            </a:ln>
          </c:spPr>
        </c:majorGridlines>
        <c:numFmt formatCode="#,##0" sourceLinked="1"/>
        <c:majorTickMark val="out"/>
        <c:minorTickMark val="none"/>
        <c:tickLblPos val="nextTo"/>
        <c:txPr>
          <a:bodyPr rot="0" vert="horz"/>
          <a:lstStyle/>
          <a:p>
            <a:pPr>
              <a:defRPr sz="1000" b="1" i="0" u="none" strike="noStrike" baseline="0">
                <a:solidFill>
                  <a:srgbClr val="000000"/>
                </a:solidFill>
                <a:latin typeface="Calibri"/>
                <a:ea typeface="Calibri"/>
                <a:cs typeface="Calibri"/>
              </a:defRPr>
            </a:pPr>
            <a:endParaRPr lang="ru-RU"/>
          </a:p>
        </c:txPr>
        <c:crossAx val="420769904"/>
        <c:crosses val="autoZero"/>
        <c:crossBetween val="between"/>
      </c:valAx>
      <c:spPr>
        <a:ln>
          <a:noFill/>
        </a:ln>
      </c:spPr>
    </c:plotArea>
    <c:legend>
      <c:legendPos val="r"/>
      <c:layout>
        <c:manualLayout>
          <c:xMode val="edge"/>
          <c:yMode val="edge"/>
          <c:x val="0.76683048239659701"/>
          <c:y val="8.1094268502780759E-2"/>
          <c:w val="8.1828521434820667E-2"/>
          <c:h val="0.14753338652051753"/>
        </c:manualLayout>
      </c:layout>
      <c:overlay val="0"/>
      <c:txPr>
        <a:bodyPr/>
        <a:lstStyle/>
        <a:p>
          <a:pPr>
            <a:defRPr sz="710" b="0" i="0" u="none" strike="noStrike" baseline="0">
              <a:solidFill>
                <a:srgbClr val="000000"/>
              </a:solidFill>
              <a:latin typeface="Calibri"/>
              <a:ea typeface="Calibri"/>
              <a:cs typeface="Calibri"/>
            </a:defRPr>
          </a:pPr>
          <a:endParaRPr lang="ru-RU"/>
        </a:p>
      </c:txPr>
    </c:legend>
    <c:plotVisOnly val="1"/>
    <c:dispBlanksAs val="gap"/>
    <c:showDLblsOverMax val="0"/>
  </c:chart>
  <c:txPr>
    <a:bodyPr/>
    <a:lstStyle/>
    <a:p>
      <a:pPr>
        <a:defRPr sz="850" b="0" i="0" u="none" strike="noStrike" baseline="0">
          <a:solidFill>
            <a:srgbClr val="000000"/>
          </a:solidFill>
          <a:latin typeface="Calibri"/>
          <a:ea typeface="Calibri"/>
          <a:cs typeface="Calibri"/>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Прибирання могил по</a:t>
            </a:r>
            <a:r>
              <a:rPr lang="ru-RU" baseline="0"/>
              <a:t> замовленню</a:t>
            </a:r>
          </a:p>
        </c:rich>
      </c:tx>
      <c:overlay val="0"/>
      <c:spPr>
        <a:solidFill>
          <a:srgbClr val="ED7D31"/>
        </a:solidFill>
        <a:ln w="25400">
          <a:noFill/>
        </a:ln>
      </c:spPr>
    </c:title>
    <c:autoTitleDeleted val="0"/>
    <c:plotArea>
      <c:layout/>
      <c:barChart>
        <c:barDir val="col"/>
        <c:grouping val="stacked"/>
        <c:varyColors val="0"/>
        <c:ser>
          <c:idx val="0"/>
          <c:order val="0"/>
          <c:tx>
            <c:strRef>
              <c:f>Лист1!$B$1</c:f>
              <c:strCache>
                <c:ptCount val="1"/>
                <c:pt idx="0">
                  <c:v>Столбец1</c:v>
                </c:pt>
              </c:strCache>
            </c:strRef>
          </c:tx>
          <c:spPr>
            <a:solidFill>
              <a:srgbClr val="5B9BD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pt idx="2">
                  <c:v>2026</c:v>
                </c:pt>
              </c:numCache>
            </c:numRef>
          </c:cat>
          <c:val>
            <c:numRef>
              <c:f>Лист1!$B$2:$B$5</c:f>
              <c:numCache>
                <c:formatCode>General</c:formatCode>
                <c:ptCount val="4"/>
                <c:pt idx="0">
                  <c:v>7</c:v>
                </c:pt>
                <c:pt idx="1">
                  <c:v>6</c:v>
                </c:pt>
                <c:pt idx="2">
                  <c:v>79</c:v>
                </c:pt>
              </c:numCache>
            </c:numRef>
          </c:val>
          <c:extLst>
            <c:ext xmlns:c16="http://schemas.microsoft.com/office/drawing/2014/chart" uri="{C3380CC4-5D6E-409C-BE32-E72D297353CC}">
              <c16:uniqueId val="{00000000-0BD1-49C0-910F-7CF9FC8F4113}"/>
            </c:ext>
          </c:extLst>
        </c:ser>
        <c:ser>
          <c:idx val="1"/>
          <c:order val="1"/>
          <c:tx>
            <c:strRef>
              <c:f>Лист1!$C$1</c:f>
              <c:strCache>
                <c:ptCount val="1"/>
                <c:pt idx="0">
                  <c:v>Столбец2</c:v>
                </c:pt>
              </c:strCache>
            </c:strRef>
          </c:tx>
          <c:spPr>
            <a:solidFill>
              <a:srgbClr val="ED7D31"/>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pt idx="2">
                  <c:v>2026</c:v>
                </c:pt>
              </c:numCache>
            </c:numRef>
          </c:cat>
          <c:val>
            <c:numRef>
              <c:f>Лист1!$C$2:$C$5</c:f>
              <c:numCache>
                <c:formatCode>General</c:formatCode>
                <c:ptCount val="4"/>
              </c:numCache>
            </c:numRef>
          </c:val>
          <c:extLst>
            <c:ext xmlns:c16="http://schemas.microsoft.com/office/drawing/2014/chart" uri="{C3380CC4-5D6E-409C-BE32-E72D297353CC}">
              <c16:uniqueId val="{00000001-0BD1-49C0-910F-7CF9FC8F4113}"/>
            </c:ext>
          </c:extLst>
        </c:ser>
        <c:ser>
          <c:idx val="2"/>
          <c:order val="2"/>
          <c:tx>
            <c:strRef>
              <c:f>Лист1!$D$1</c:f>
              <c:strCache>
                <c:ptCount val="1"/>
                <c:pt idx="0">
                  <c:v>Столбец3</c:v>
                </c:pt>
              </c:strCache>
            </c:strRef>
          </c:tx>
          <c:spPr>
            <a:solidFill>
              <a:srgbClr val="A5A5A5"/>
            </a:solidFill>
            <a:ln w="25400">
              <a:noFill/>
            </a:ln>
          </c:spPr>
          <c:invertIfNegative val="0"/>
          <c:dLbls>
            <c:spPr>
              <a:noFill/>
              <a:ln w="25400">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Лист1!$A$2:$A$5</c:f>
              <c:numCache>
                <c:formatCode>General</c:formatCode>
                <c:ptCount val="4"/>
                <c:pt idx="0">
                  <c:v>2024</c:v>
                </c:pt>
                <c:pt idx="1">
                  <c:v>2025</c:v>
                </c:pt>
                <c:pt idx="2">
                  <c:v>2026</c:v>
                </c:pt>
              </c:numCache>
            </c:numRef>
          </c:cat>
          <c:val>
            <c:numRef>
              <c:f>Лист1!$D$2:$D$5</c:f>
              <c:numCache>
                <c:formatCode>General</c:formatCode>
                <c:ptCount val="4"/>
              </c:numCache>
            </c:numRef>
          </c:val>
          <c:extLst>
            <c:ext xmlns:c16="http://schemas.microsoft.com/office/drawing/2014/chart" uri="{C3380CC4-5D6E-409C-BE32-E72D297353CC}">
              <c16:uniqueId val="{00000002-0BD1-49C0-910F-7CF9FC8F4113}"/>
            </c:ext>
          </c:extLst>
        </c:ser>
        <c:dLbls>
          <c:showLegendKey val="0"/>
          <c:showVal val="0"/>
          <c:showCatName val="0"/>
          <c:showSerName val="0"/>
          <c:showPercent val="0"/>
          <c:showBubbleSize val="0"/>
        </c:dLbls>
        <c:gapWidth val="150"/>
        <c:overlap val="100"/>
        <c:axId val="382238840"/>
        <c:axId val="1"/>
      </c:barChart>
      <c:catAx>
        <c:axId val="382238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accent2"/>
                </a:solidFill>
                <a:latin typeface="+mn-lt"/>
                <a:ea typeface="+mn-ea"/>
                <a:cs typeface="+mn-cs"/>
              </a:defRPr>
            </a:pPr>
            <a:endParaRPr lang="ru-RU"/>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sz="1000" b="0" i="0" u="none" strike="noStrike" baseline="0">
                    <a:solidFill>
                      <a:srgbClr val="333333"/>
                    </a:solidFill>
                    <a:latin typeface="Calibri"/>
                    <a:ea typeface="Calibri"/>
                    <a:cs typeface="Calibri"/>
                  </a:defRPr>
                </a:pPr>
                <a:r>
                  <a:rPr lang="ru-RU"/>
                  <a:t>кількість наданих послуг</a:t>
                </a:r>
              </a:p>
            </c:rich>
          </c:tx>
          <c:overlay val="0"/>
          <c:spPr>
            <a:solidFill>
              <a:srgbClr val="ED7D31"/>
            </a:solidFill>
            <a:ln w="25400">
              <a:noFill/>
            </a:ln>
          </c:spPr>
        </c:title>
        <c:numFmt formatCode="General"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82238840"/>
        <c:crosses val="autoZero"/>
        <c:crossBetween val="between"/>
      </c:valAx>
      <c:spPr>
        <a:noFill/>
        <a:ln w="25400">
          <a:noFill/>
        </a:ln>
      </c:spPr>
    </c:plotArea>
    <c:legend>
      <c:legendPos val="r"/>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місця проживання</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2026'!$Y$66</c:f>
              <c:strCache>
                <c:ptCount val="1"/>
                <c:pt idx="0">
                  <c:v>послуги</c:v>
                </c:pt>
              </c:strCache>
            </c:strRef>
          </c:tx>
          <c:spPr>
            <a:solidFill>
              <a:schemeClr val="accent1"/>
            </a:solidFill>
            <a:ln>
              <a:noFill/>
            </a:ln>
            <a:effectLst/>
          </c:spPr>
          <c:invertIfNegative val="0"/>
          <c:cat>
            <c:strRef>
              <c:f>'Січень 2026'!$Z$65:$AB$65</c:f>
              <c:strCache>
                <c:ptCount val="3"/>
                <c:pt idx="0">
                  <c:v>січень</c:v>
                </c:pt>
                <c:pt idx="1">
                  <c:v>лютий</c:v>
                </c:pt>
                <c:pt idx="2">
                  <c:v>березень</c:v>
                </c:pt>
              </c:strCache>
            </c:strRef>
          </c:cat>
          <c:val>
            <c:numRef>
              <c:f>'Січень 2026'!$Z$66:$AB$66</c:f>
              <c:numCache>
                <c:formatCode>General</c:formatCode>
                <c:ptCount val="3"/>
                <c:pt idx="0">
                  <c:v>861</c:v>
                </c:pt>
                <c:pt idx="1">
                  <c:v>1034</c:v>
                </c:pt>
                <c:pt idx="2">
                  <c:v>1103</c:v>
                </c:pt>
              </c:numCache>
            </c:numRef>
          </c:val>
          <c:extLst>
            <c:ext xmlns:c16="http://schemas.microsoft.com/office/drawing/2014/chart" uri="{C3380CC4-5D6E-409C-BE32-E72D297353CC}">
              <c16:uniqueId val="{00000000-2FB3-4413-8DDC-68E7DAA6E51B}"/>
            </c:ext>
          </c:extLst>
        </c:ser>
        <c:dLbls>
          <c:showLegendKey val="0"/>
          <c:showVal val="0"/>
          <c:showCatName val="0"/>
          <c:showSerName val="0"/>
          <c:showPercent val="0"/>
          <c:showBubbleSize val="0"/>
        </c:dLbls>
        <c:gapWidth val="150"/>
        <c:axId val="345185552"/>
        <c:axId val="345186336"/>
      </c:barChart>
      <c:lineChart>
        <c:grouping val="standard"/>
        <c:varyColors val="0"/>
        <c:ser>
          <c:idx val="1"/>
          <c:order val="1"/>
          <c:tx>
            <c:strRef>
              <c:f>'Січень 2026'!$Y$67</c:f>
              <c:strCache>
                <c:ptCount val="1"/>
                <c:pt idx="0">
                  <c:v>гроші</c:v>
                </c:pt>
              </c:strCache>
            </c:strRef>
          </c:tx>
          <c:spPr>
            <a:ln w="28575" cap="rnd">
              <a:solidFill>
                <a:schemeClr val="accent2"/>
              </a:solidFill>
              <a:round/>
            </a:ln>
            <a:effectLst/>
          </c:spPr>
          <c:marker>
            <c:symbol val="none"/>
          </c:marker>
          <c:cat>
            <c:strRef>
              <c:f>'Січень 2026'!$Z$65:$AB$65</c:f>
              <c:strCache>
                <c:ptCount val="3"/>
                <c:pt idx="0">
                  <c:v>січень</c:v>
                </c:pt>
                <c:pt idx="1">
                  <c:v>лютий</c:v>
                </c:pt>
                <c:pt idx="2">
                  <c:v>березень</c:v>
                </c:pt>
              </c:strCache>
            </c:strRef>
          </c:cat>
          <c:val>
            <c:numRef>
              <c:f>'Січень 2026'!$Z$67:$AB$67</c:f>
              <c:numCache>
                <c:formatCode>General</c:formatCode>
                <c:ptCount val="3"/>
                <c:pt idx="0">
                  <c:v>2063.36</c:v>
                </c:pt>
                <c:pt idx="1">
                  <c:v>2246.4</c:v>
                </c:pt>
                <c:pt idx="2">
                  <c:v>2296.3200000000002</c:v>
                </c:pt>
              </c:numCache>
            </c:numRef>
          </c:val>
          <c:smooth val="0"/>
          <c:extLst>
            <c:ext xmlns:c16="http://schemas.microsoft.com/office/drawing/2014/chart" uri="{C3380CC4-5D6E-409C-BE32-E72D297353CC}">
              <c16:uniqueId val="{00000001-2FB3-4413-8DDC-68E7DAA6E51B}"/>
            </c:ext>
          </c:extLst>
        </c:ser>
        <c:dLbls>
          <c:showLegendKey val="0"/>
          <c:showVal val="0"/>
          <c:showCatName val="0"/>
          <c:showSerName val="0"/>
          <c:showPercent val="0"/>
          <c:showBubbleSize val="0"/>
        </c:dLbls>
        <c:marker val="1"/>
        <c:smooth val="0"/>
        <c:axId val="345187120"/>
        <c:axId val="345186728"/>
      </c:lineChart>
      <c:catAx>
        <c:axId val="345185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5186336"/>
        <c:crosses val="autoZero"/>
        <c:auto val="1"/>
        <c:lblAlgn val="ctr"/>
        <c:lblOffset val="100"/>
        <c:noMultiLvlLbl val="0"/>
      </c:catAx>
      <c:valAx>
        <c:axId val="3451863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5185552"/>
        <c:crosses val="autoZero"/>
        <c:crossBetween val="between"/>
      </c:valAx>
      <c:valAx>
        <c:axId val="345186728"/>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45187120"/>
        <c:crosses val="max"/>
        <c:crossBetween val="between"/>
      </c:valAx>
      <c:catAx>
        <c:axId val="345187120"/>
        <c:scaling>
          <c:orientation val="minMax"/>
        </c:scaling>
        <c:delete val="1"/>
        <c:axPos val="b"/>
        <c:numFmt formatCode="General" sourceLinked="1"/>
        <c:majorTickMark val="none"/>
        <c:minorTickMark val="none"/>
        <c:tickLblPos val="nextTo"/>
        <c:crossAx val="34518672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Реєстрація по відділу,</a:t>
            </a:r>
            <a:r>
              <a:rPr lang="ru-RU" baseline="0"/>
              <a:t> вцілому</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'Січень 2026'!$Y$86</c:f>
              <c:strCache>
                <c:ptCount val="1"/>
                <c:pt idx="0">
                  <c:v>послуги</c:v>
                </c:pt>
              </c:strCache>
            </c:strRef>
          </c:tx>
          <c:spPr>
            <a:solidFill>
              <a:schemeClr val="accent1"/>
            </a:solidFill>
            <a:ln>
              <a:noFill/>
            </a:ln>
            <a:effectLst/>
          </c:spPr>
          <c:invertIfNegative val="0"/>
          <c:cat>
            <c:strRef>
              <c:f>'Січень 2026'!$Z$85:$AB$85</c:f>
              <c:strCache>
                <c:ptCount val="3"/>
                <c:pt idx="0">
                  <c:v>січень</c:v>
                </c:pt>
                <c:pt idx="1">
                  <c:v>лютий</c:v>
                </c:pt>
                <c:pt idx="2">
                  <c:v>березень</c:v>
                </c:pt>
              </c:strCache>
            </c:strRef>
          </c:cat>
          <c:val>
            <c:numRef>
              <c:f>'Січень 2026'!$Z$86:$AB$86</c:f>
              <c:numCache>
                <c:formatCode>General</c:formatCode>
                <c:ptCount val="3"/>
                <c:pt idx="0">
                  <c:v>1262</c:v>
                </c:pt>
                <c:pt idx="1">
                  <c:v>1511</c:v>
                </c:pt>
                <c:pt idx="2">
                  <c:v>1535</c:v>
                </c:pt>
              </c:numCache>
            </c:numRef>
          </c:val>
          <c:extLst>
            <c:ext xmlns:c16="http://schemas.microsoft.com/office/drawing/2014/chart" uri="{C3380CC4-5D6E-409C-BE32-E72D297353CC}">
              <c16:uniqueId val="{00000000-721D-43B7-A4C7-39D331731086}"/>
            </c:ext>
          </c:extLst>
        </c:ser>
        <c:dLbls>
          <c:showLegendKey val="0"/>
          <c:showVal val="0"/>
          <c:showCatName val="0"/>
          <c:showSerName val="0"/>
          <c:showPercent val="0"/>
          <c:showBubbleSize val="0"/>
        </c:dLbls>
        <c:gapWidth val="150"/>
        <c:axId val="468549912"/>
        <c:axId val="468551088"/>
      </c:barChart>
      <c:lineChart>
        <c:grouping val="standard"/>
        <c:varyColors val="0"/>
        <c:ser>
          <c:idx val="1"/>
          <c:order val="1"/>
          <c:tx>
            <c:strRef>
              <c:f>'Січень 2026'!$Y$87</c:f>
              <c:strCache>
                <c:ptCount val="1"/>
                <c:pt idx="0">
                  <c:v>гроші</c:v>
                </c:pt>
              </c:strCache>
            </c:strRef>
          </c:tx>
          <c:spPr>
            <a:ln w="28575" cap="rnd">
              <a:solidFill>
                <a:schemeClr val="accent2"/>
              </a:solidFill>
              <a:round/>
            </a:ln>
            <a:effectLst/>
          </c:spPr>
          <c:marker>
            <c:symbol val="none"/>
          </c:marker>
          <c:cat>
            <c:strRef>
              <c:f>'Січень 2026'!$Z$85:$AB$85</c:f>
              <c:strCache>
                <c:ptCount val="3"/>
                <c:pt idx="0">
                  <c:v>січень</c:v>
                </c:pt>
                <c:pt idx="1">
                  <c:v>лютий</c:v>
                </c:pt>
                <c:pt idx="2">
                  <c:v>березень</c:v>
                </c:pt>
              </c:strCache>
            </c:strRef>
          </c:cat>
          <c:val>
            <c:numRef>
              <c:f>'Січень 2026'!$Z$87:$AB$87</c:f>
              <c:numCache>
                <c:formatCode>General</c:formatCode>
                <c:ptCount val="3"/>
                <c:pt idx="0">
                  <c:v>47623.360000000001</c:v>
                </c:pt>
                <c:pt idx="1">
                  <c:v>60766.400000000001</c:v>
                </c:pt>
                <c:pt idx="2">
                  <c:v>50726.32</c:v>
                </c:pt>
              </c:numCache>
            </c:numRef>
          </c:val>
          <c:smooth val="0"/>
          <c:extLst>
            <c:ext xmlns:c16="http://schemas.microsoft.com/office/drawing/2014/chart" uri="{C3380CC4-5D6E-409C-BE32-E72D297353CC}">
              <c16:uniqueId val="{00000001-721D-43B7-A4C7-39D331731086}"/>
            </c:ext>
          </c:extLst>
        </c:ser>
        <c:dLbls>
          <c:showLegendKey val="0"/>
          <c:showVal val="0"/>
          <c:showCatName val="0"/>
          <c:showSerName val="0"/>
          <c:showPercent val="0"/>
          <c:showBubbleSize val="0"/>
        </c:dLbls>
        <c:marker val="1"/>
        <c:smooth val="0"/>
        <c:axId val="468552264"/>
        <c:axId val="468550304"/>
      </c:lineChart>
      <c:catAx>
        <c:axId val="468549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8551088"/>
        <c:crosses val="autoZero"/>
        <c:auto val="1"/>
        <c:lblAlgn val="ctr"/>
        <c:lblOffset val="100"/>
        <c:noMultiLvlLbl val="0"/>
      </c:catAx>
      <c:valAx>
        <c:axId val="468551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8549912"/>
        <c:crosses val="autoZero"/>
        <c:crossBetween val="between"/>
      </c:valAx>
      <c:valAx>
        <c:axId val="468550304"/>
        <c:scaling>
          <c:orientation val="minMax"/>
        </c:scaling>
        <c:delete val="0"/>
        <c:axPos val="r"/>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68552264"/>
        <c:crosses val="max"/>
        <c:crossBetween val="between"/>
      </c:valAx>
      <c:catAx>
        <c:axId val="468552264"/>
        <c:scaling>
          <c:orientation val="minMax"/>
        </c:scaling>
        <c:delete val="1"/>
        <c:axPos val="b"/>
        <c:numFmt formatCode="General" sourceLinked="1"/>
        <c:majorTickMark val="none"/>
        <c:minorTickMark val="none"/>
        <c:tickLblPos val="nextTo"/>
        <c:crossAx val="468550304"/>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944065604239658E-2"/>
          <c:y val="3.2119998158124968E-2"/>
          <c:w val="0.90785969935576238"/>
          <c:h val="0.81613834561002452"/>
        </c:manualLayout>
      </c:layout>
      <c:barChart>
        <c:barDir val="col"/>
        <c:grouping val="clustered"/>
        <c:varyColors val="0"/>
        <c:ser>
          <c:idx val="0"/>
          <c:order val="0"/>
          <c:tx>
            <c:strRef>
              <c:f>Лист1!$B$1</c:f>
              <c:strCache>
                <c:ptCount val="1"/>
                <c:pt idx="0">
                  <c:v>2025</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Лист1!$B$2:$B$7</c:f>
              <c:numCache>
                <c:formatCode>General</c:formatCode>
                <c:ptCount val="6"/>
                <c:pt idx="0">
                  <c:v>124</c:v>
                </c:pt>
                <c:pt idx="1">
                  <c:v>41</c:v>
                </c:pt>
                <c:pt idx="2">
                  <c:v>3</c:v>
                </c:pt>
                <c:pt idx="3">
                  <c:v>35</c:v>
                </c:pt>
                <c:pt idx="4">
                  <c:v>203</c:v>
                </c:pt>
                <c:pt idx="5" formatCode="#,##0">
                  <c:v>7300</c:v>
                </c:pt>
              </c:numCache>
            </c:numRef>
          </c:val>
          <c:extLst>
            <c:ext xmlns:c16="http://schemas.microsoft.com/office/drawing/2014/chart" uri="{C3380CC4-5D6E-409C-BE32-E72D297353CC}">
              <c16:uniqueId val="{00000000-C838-4B6B-A0CA-C8F684455407}"/>
            </c:ext>
          </c:extLst>
        </c:ser>
        <c:ser>
          <c:idx val="1"/>
          <c:order val="1"/>
          <c:tx>
            <c:strRef>
              <c:f>Лист1!$C$1</c:f>
              <c:strCache>
                <c:ptCount val="1"/>
                <c:pt idx="0">
                  <c:v>2026</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 </c:v>
                </c:pt>
                <c:pt idx="5">
                  <c:v>Сума</c:v>
                </c:pt>
              </c:strCache>
            </c:strRef>
          </c:cat>
          <c:val>
            <c:numRef>
              <c:f>Лист1!$C$2:$C$7</c:f>
              <c:numCache>
                <c:formatCode>General</c:formatCode>
                <c:ptCount val="6"/>
                <c:pt idx="0">
                  <c:v>76</c:v>
                </c:pt>
                <c:pt idx="1">
                  <c:v>10</c:v>
                </c:pt>
                <c:pt idx="2">
                  <c:v>1</c:v>
                </c:pt>
                <c:pt idx="3">
                  <c:v>137</c:v>
                </c:pt>
                <c:pt idx="4">
                  <c:v>224</c:v>
                </c:pt>
                <c:pt idx="5">
                  <c:v>8150</c:v>
                </c:pt>
              </c:numCache>
            </c:numRef>
          </c:val>
          <c:extLst>
            <c:ext xmlns:c16="http://schemas.microsoft.com/office/drawing/2014/chart" uri="{C3380CC4-5D6E-409C-BE32-E72D297353CC}">
              <c16:uniqueId val="{00000001-C838-4B6B-A0CA-C8F684455407}"/>
            </c:ext>
          </c:extLst>
        </c:ser>
        <c:dLbls>
          <c:dLblPos val="outEnd"/>
          <c:showLegendKey val="0"/>
          <c:showVal val="1"/>
          <c:showCatName val="0"/>
          <c:showSerName val="0"/>
          <c:showPercent val="0"/>
          <c:showBubbleSize val="0"/>
        </c:dLbls>
        <c:gapWidth val="100"/>
        <c:overlap val="-24"/>
        <c:axId val="1139789247"/>
        <c:axId val="1072634351"/>
      </c:barChart>
      <c:catAx>
        <c:axId val="1139789247"/>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072634351"/>
        <c:crosses val="autoZero"/>
        <c:auto val="1"/>
        <c:lblAlgn val="ctr"/>
        <c:lblOffset val="100"/>
        <c:noMultiLvlLbl val="0"/>
      </c:catAx>
      <c:valAx>
        <c:axId val="1072634351"/>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39789247"/>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8601209331592176E-2"/>
          <c:y val="9.5589457567804029E-2"/>
          <c:w val="0.90654131667563809"/>
          <c:h val="0.72435321989245716"/>
        </c:manualLayout>
      </c:layout>
      <c:barChart>
        <c:barDir val="col"/>
        <c:grouping val="clustered"/>
        <c:varyColors val="0"/>
        <c:ser>
          <c:idx val="0"/>
          <c:order val="0"/>
          <c:tx>
            <c:strRef>
              <c:f>Лист1!$B$1</c:f>
              <c:strCache>
                <c:ptCount val="1"/>
                <c:pt idx="0">
                  <c:v>2025</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83</c:v>
                </c:pt>
                <c:pt idx="1">
                  <c:v>15</c:v>
                </c:pt>
                <c:pt idx="2">
                  <c:v>4</c:v>
                </c:pt>
                <c:pt idx="3">
                  <c:v>342</c:v>
                </c:pt>
                <c:pt idx="4">
                  <c:v>444</c:v>
                </c:pt>
                <c:pt idx="5" formatCode="#,##0">
                  <c:v>4625</c:v>
                </c:pt>
              </c:numCache>
            </c:numRef>
          </c:val>
          <c:extLst>
            <c:ext xmlns:c16="http://schemas.microsoft.com/office/drawing/2014/chart" uri="{C3380CC4-5D6E-409C-BE32-E72D297353CC}">
              <c16:uniqueId val="{00000000-A223-4E2A-9B3D-A99BC2EB5188}"/>
            </c:ext>
          </c:extLst>
        </c:ser>
        <c:ser>
          <c:idx val="1"/>
          <c:order val="1"/>
          <c:tx>
            <c:strRef>
              <c:f>Лист1!$C$1</c:f>
              <c:strCache>
                <c:ptCount val="1"/>
                <c:pt idx="0">
                  <c:v>2026</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72</c:v>
                </c:pt>
                <c:pt idx="1">
                  <c:v>8</c:v>
                </c:pt>
                <c:pt idx="2">
                  <c:v>1</c:v>
                </c:pt>
                <c:pt idx="3">
                  <c:v>237</c:v>
                </c:pt>
                <c:pt idx="4">
                  <c:v>318</c:v>
                </c:pt>
                <c:pt idx="5">
                  <c:v>7650</c:v>
                </c:pt>
              </c:numCache>
            </c:numRef>
          </c:val>
          <c:extLst>
            <c:ext xmlns:c16="http://schemas.microsoft.com/office/drawing/2014/chart" uri="{C3380CC4-5D6E-409C-BE32-E72D297353CC}">
              <c16:uniqueId val="{00000001-A223-4E2A-9B3D-A99BC2EB5188}"/>
            </c:ext>
          </c:extLst>
        </c:ser>
        <c:dLbls>
          <c:dLblPos val="outEnd"/>
          <c:showLegendKey val="0"/>
          <c:showVal val="1"/>
          <c:showCatName val="0"/>
          <c:showSerName val="0"/>
          <c:showPercent val="0"/>
          <c:showBubbleSize val="0"/>
        </c:dLbls>
        <c:gapWidth val="100"/>
        <c:overlap val="-24"/>
        <c:axId val="1124777935"/>
        <c:axId val="1124645503"/>
      </c:barChart>
      <c:catAx>
        <c:axId val="1124777935"/>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645503"/>
        <c:crosses val="autoZero"/>
        <c:auto val="1"/>
        <c:lblAlgn val="ctr"/>
        <c:lblOffset val="100"/>
        <c:noMultiLvlLbl val="0"/>
      </c:catAx>
      <c:valAx>
        <c:axId val="1124645503"/>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ru-RU"/>
          </a:p>
        </c:txPr>
        <c:crossAx val="11247779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507780567676719"/>
          <c:y val="0.11074202933935585"/>
          <c:w val="0.85529866816183586"/>
          <c:h val="0.70391110202133822"/>
        </c:manualLayout>
      </c:layout>
      <c:barChart>
        <c:barDir val="col"/>
        <c:grouping val="clustered"/>
        <c:varyColors val="0"/>
        <c:ser>
          <c:idx val="0"/>
          <c:order val="0"/>
          <c:tx>
            <c:strRef>
              <c:f>Лист1!$B$1</c:f>
              <c:strCache>
                <c:ptCount val="1"/>
                <c:pt idx="0">
                  <c:v>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Лист1!$B$2:$B$7</c:f>
              <c:numCache>
                <c:formatCode>General</c:formatCode>
                <c:ptCount val="6"/>
                <c:pt idx="0">
                  <c:v>19</c:v>
                </c:pt>
                <c:pt idx="1">
                  <c:v>34</c:v>
                </c:pt>
                <c:pt idx="2">
                  <c:v>1</c:v>
                </c:pt>
                <c:pt idx="3">
                  <c:v>52</c:v>
                </c:pt>
                <c:pt idx="4">
                  <c:v>106</c:v>
                </c:pt>
                <c:pt idx="5" formatCode="#,##0">
                  <c:v>3650</c:v>
                </c:pt>
              </c:numCache>
            </c:numRef>
          </c:val>
          <c:extLst>
            <c:ext xmlns:c16="http://schemas.microsoft.com/office/drawing/2014/chart" uri="{C3380CC4-5D6E-409C-BE32-E72D297353CC}">
              <c16:uniqueId val="{00000000-0955-4371-8D80-E9CAF5124F3B}"/>
            </c:ext>
          </c:extLst>
        </c:ser>
        <c:ser>
          <c:idx val="1"/>
          <c:order val="1"/>
          <c:tx>
            <c:strRef>
              <c:f>Лист1!$C$1</c:f>
              <c:strCache>
                <c:ptCount val="1"/>
                <c:pt idx="0">
                  <c:v>2026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Дорослий</c:v>
                </c:pt>
                <c:pt idx="1">
                  <c:v>Дитячий</c:v>
                </c:pt>
                <c:pt idx="2">
                  <c:v>Пенсійний</c:v>
                </c:pt>
                <c:pt idx="3">
                  <c:v>Безоплатний</c:v>
                </c:pt>
                <c:pt idx="4">
                  <c:v>Всього</c:v>
                </c:pt>
                <c:pt idx="5">
                  <c:v>сума</c:v>
                </c:pt>
              </c:strCache>
            </c:strRef>
          </c:cat>
          <c:val>
            <c:numRef>
              <c:f>Лист1!$C$2:$C$7</c:f>
              <c:numCache>
                <c:formatCode>General</c:formatCode>
                <c:ptCount val="6"/>
                <c:pt idx="0">
                  <c:v>2</c:v>
                </c:pt>
                <c:pt idx="1">
                  <c:v>0</c:v>
                </c:pt>
                <c:pt idx="2">
                  <c:v>21</c:v>
                </c:pt>
                <c:pt idx="3">
                  <c:v>127</c:v>
                </c:pt>
                <c:pt idx="4">
                  <c:v>150</c:v>
                </c:pt>
                <c:pt idx="5">
                  <c:v>2500</c:v>
                </c:pt>
              </c:numCache>
            </c:numRef>
          </c:val>
          <c:extLst>
            <c:ext xmlns:c16="http://schemas.microsoft.com/office/drawing/2014/chart" uri="{C3380CC4-5D6E-409C-BE32-E72D297353CC}">
              <c16:uniqueId val="{00000001-0955-4371-8D80-E9CAF5124F3B}"/>
            </c:ext>
          </c:extLst>
        </c:ser>
        <c:dLbls>
          <c:dLblPos val="outEnd"/>
          <c:showLegendKey val="0"/>
          <c:showVal val="1"/>
          <c:showCatName val="0"/>
          <c:showSerName val="0"/>
          <c:showPercent val="0"/>
          <c:showBubbleSize val="0"/>
        </c:dLbls>
        <c:gapWidth val="219"/>
        <c:overlap val="-27"/>
        <c:axId val="420053904"/>
        <c:axId val="328268128"/>
      </c:barChart>
      <c:catAx>
        <c:axId val="420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28268128"/>
        <c:crosses val="autoZero"/>
        <c:auto val="1"/>
        <c:lblAlgn val="ctr"/>
        <c:lblOffset val="100"/>
        <c:noMultiLvlLbl val="0"/>
      </c:catAx>
      <c:valAx>
        <c:axId val="32826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005390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095740966651466E-2"/>
          <c:y val="8.4377952755905511E-2"/>
          <c:w val="0.92169194813089683"/>
          <c:h val="0.75385966754155731"/>
        </c:manualLayout>
      </c:layout>
      <c:barChart>
        <c:barDir val="col"/>
        <c:grouping val="clustered"/>
        <c:varyColors val="0"/>
        <c:ser>
          <c:idx val="0"/>
          <c:order val="0"/>
          <c:tx>
            <c:strRef>
              <c:f>Лист1!$B$1</c:f>
              <c:strCache>
                <c:ptCount val="1"/>
                <c:pt idx="0">
                  <c:v>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Лист1!$B$2:$B$6</c:f>
              <c:numCache>
                <c:formatCode>General</c:formatCode>
                <c:ptCount val="5"/>
                <c:pt idx="0">
                  <c:v>1</c:v>
                </c:pt>
                <c:pt idx="1">
                  <c:v>2</c:v>
                </c:pt>
                <c:pt idx="2">
                  <c:v>84</c:v>
                </c:pt>
                <c:pt idx="3">
                  <c:v>87</c:v>
                </c:pt>
                <c:pt idx="4">
                  <c:v>500</c:v>
                </c:pt>
              </c:numCache>
            </c:numRef>
          </c:val>
          <c:extLst>
            <c:ext xmlns:c16="http://schemas.microsoft.com/office/drawing/2014/chart" uri="{C3380CC4-5D6E-409C-BE32-E72D297353CC}">
              <c16:uniqueId val="{00000000-03C9-4253-A4CD-D6023099E424}"/>
            </c:ext>
          </c:extLst>
        </c:ser>
        <c:ser>
          <c:idx val="1"/>
          <c:order val="1"/>
          <c:tx>
            <c:strRef>
              <c:f>Лист1!$C$1</c:f>
              <c:strCache>
                <c:ptCount val="1"/>
                <c:pt idx="0">
                  <c:v>2026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Дорослі</c:v>
                </c:pt>
                <c:pt idx="1">
                  <c:v>Діти і пенсіонери</c:v>
                </c:pt>
                <c:pt idx="2">
                  <c:v>Безоплатний</c:v>
                </c:pt>
                <c:pt idx="3">
                  <c:v>Всього</c:v>
                </c:pt>
                <c:pt idx="4">
                  <c:v>Сума</c:v>
                </c:pt>
              </c:strCache>
            </c:strRef>
          </c:cat>
          <c:val>
            <c:numRef>
              <c:f>Лист1!$C$2:$C$6</c:f>
              <c:numCache>
                <c:formatCode>General</c:formatCode>
                <c:ptCount val="5"/>
                <c:pt idx="0">
                  <c:v>0</c:v>
                </c:pt>
                <c:pt idx="1">
                  <c:v>1</c:v>
                </c:pt>
                <c:pt idx="2">
                  <c:v>393</c:v>
                </c:pt>
                <c:pt idx="3">
                  <c:v>394</c:v>
                </c:pt>
                <c:pt idx="4">
                  <c:v>160</c:v>
                </c:pt>
              </c:numCache>
            </c:numRef>
          </c:val>
          <c:extLst>
            <c:ext xmlns:c16="http://schemas.microsoft.com/office/drawing/2014/chart" uri="{C3380CC4-5D6E-409C-BE32-E72D297353CC}">
              <c16:uniqueId val="{00000001-03C9-4253-A4CD-D6023099E424}"/>
            </c:ext>
          </c:extLst>
        </c:ser>
        <c:dLbls>
          <c:dLblPos val="outEnd"/>
          <c:showLegendKey val="0"/>
          <c:showVal val="1"/>
          <c:showCatName val="0"/>
          <c:showSerName val="0"/>
          <c:showPercent val="0"/>
          <c:showBubbleSize val="0"/>
        </c:dLbls>
        <c:gapWidth val="219"/>
        <c:overlap val="-27"/>
        <c:axId val="1075390735"/>
        <c:axId val="1082052639"/>
      </c:barChart>
      <c:catAx>
        <c:axId val="107539073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82052639"/>
        <c:crosses val="autoZero"/>
        <c:auto val="1"/>
        <c:lblAlgn val="ctr"/>
        <c:lblOffset val="100"/>
        <c:noMultiLvlLbl val="0"/>
      </c:catAx>
      <c:valAx>
        <c:axId val="108205263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075390735"/>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794628693391346E-2"/>
          <c:y val="0.11270780395478451"/>
          <c:w val="0.90771505210200376"/>
          <c:h val="0.73933871070994173"/>
        </c:manualLayout>
      </c:layout>
      <c:barChart>
        <c:barDir val="col"/>
        <c:grouping val="clustered"/>
        <c:varyColors val="0"/>
        <c:ser>
          <c:idx val="0"/>
          <c:order val="0"/>
          <c:tx>
            <c:strRef>
              <c:f>Лист1!$B$1</c:f>
              <c:strCache>
                <c:ptCount val="1"/>
                <c:pt idx="0">
                  <c:v>2025</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Лист1!$B$2:$B$6</c:f>
              <c:numCache>
                <c:formatCode>General</c:formatCode>
                <c:ptCount val="5"/>
                <c:pt idx="0">
                  <c:v>761</c:v>
                </c:pt>
                <c:pt idx="1">
                  <c:v>429</c:v>
                </c:pt>
              </c:numCache>
            </c:numRef>
          </c:val>
          <c:extLst>
            <c:ext xmlns:c16="http://schemas.microsoft.com/office/drawing/2014/chart" uri="{C3380CC4-5D6E-409C-BE32-E72D297353CC}">
              <c16:uniqueId val="{00000000-C01D-42AB-8113-C54397B0A2D3}"/>
            </c:ext>
          </c:extLst>
        </c:ser>
        <c:ser>
          <c:idx val="1"/>
          <c:order val="1"/>
          <c:tx>
            <c:strRef>
              <c:f>Лист1!$C$1</c:f>
              <c:strCache>
                <c:ptCount val="1"/>
                <c:pt idx="0">
                  <c:v>2026</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2"/>
                <c:pt idx="0">
                  <c:v>всього</c:v>
                </c:pt>
                <c:pt idx="1">
                  <c:v>безоплатні</c:v>
                </c:pt>
              </c:strCache>
            </c:strRef>
          </c:cat>
          <c:val>
            <c:numRef>
              <c:f>Лист1!$C$2:$C$6</c:f>
              <c:numCache>
                <c:formatCode>General</c:formatCode>
                <c:ptCount val="5"/>
                <c:pt idx="0">
                  <c:v>692</c:v>
                </c:pt>
                <c:pt idx="1">
                  <c:v>501</c:v>
                </c:pt>
              </c:numCache>
            </c:numRef>
          </c:val>
          <c:extLst>
            <c:ext xmlns:c16="http://schemas.microsoft.com/office/drawing/2014/chart" uri="{C3380CC4-5D6E-409C-BE32-E72D297353CC}">
              <c16:uniqueId val="{00000001-C01D-42AB-8113-C54397B0A2D3}"/>
            </c:ext>
          </c:extLst>
        </c:ser>
        <c:dLbls>
          <c:dLblPos val="outEnd"/>
          <c:showLegendKey val="0"/>
          <c:showVal val="1"/>
          <c:showCatName val="0"/>
          <c:showSerName val="0"/>
          <c:showPercent val="0"/>
          <c:showBubbleSize val="0"/>
        </c:dLbls>
        <c:gapWidth val="219"/>
        <c:overlap val="-27"/>
        <c:axId val="424639808"/>
        <c:axId val="425328016"/>
      </c:barChart>
      <c:catAx>
        <c:axId val="424639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5328016"/>
        <c:crosses val="autoZero"/>
        <c:auto val="1"/>
        <c:lblAlgn val="ctr"/>
        <c:lblOffset val="100"/>
        <c:noMultiLvlLbl val="0"/>
      </c:catAx>
      <c:valAx>
        <c:axId val="4253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246398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D299BF-5913-4E95-99B6-31BA3C80B6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11328</TotalTime>
  <Pages>118</Pages>
  <Words>39595</Words>
  <Characters>225696</Characters>
  <Application>Microsoft Office Word</Application>
  <DocSecurity>0</DocSecurity>
  <Lines>1880</Lines>
  <Paragraphs>529</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264762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user-tmr</cp:lastModifiedBy>
  <cp:revision>1195</cp:revision>
  <cp:lastPrinted>2025-05-07T07:20:00Z</cp:lastPrinted>
  <dcterms:created xsi:type="dcterms:W3CDTF">2020-05-12T11:55:00Z</dcterms:created>
  <dcterms:modified xsi:type="dcterms:W3CDTF">2026-05-29T05:26:00Z</dcterms:modified>
</cp:coreProperties>
</file>